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E8D72B8" w14:textId="58109CAD" w:rsidR="0057277D" w:rsidRPr="001C0289" w:rsidRDefault="0057277D" w:rsidP="0057277D">
      <w:pPr>
        <w:jc w:val="center"/>
        <w:rPr>
          <w:color w:val="FF0000"/>
          <w:sz w:val="18"/>
        </w:rPr>
      </w:pPr>
    </w:p>
    <w:p w14:paraId="06D54545" w14:textId="77777777" w:rsidR="004A29F3" w:rsidRPr="00875246" w:rsidRDefault="004A29F3" w:rsidP="00875246">
      <w:pPr>
        <w:rPr>
          <w:b/>
          <w:bCs/>
          <w:color w:val="244061"/>
          <w:sz w:val="48"/>
          <w:szCs w:val="48"/>
          <w:lang w:val="en-US"/>
        </w:rPr>
      </w:pPr>
    </w:p>
    <w:p w14:paraId="0F6FAB79" w14:textId="1F4788CD" w:rsidR="004A29F3" w:rsidRPr="001C0289" w:rsidRDefault="00875246" w:rsidP="004A29F3">
      <w:pPr>
        <w:ind w:firstLine="540"/>
        <w:rPr>
          <w:color w:val="FF0000"/>
        </w:rPr>
      </w:pPr>
      <w:r>
        <w:rPr>
          <w:noProof/>
          <w:color w:val="FF0000"/>
        </w:rPr>
        <w:drawing>
          <wp:inline distT="0" distB="0" distL="0" distR="0" wp14:anchorId="1657D227" wp14:editId="6B1BF1FE">
            <wp:extent cx="5880100" cy="8915400"/>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одовой_отчет_титул_подписи.jpg"/>
                    <pic:cNvPicPr/>
                  </pic:nvPicPr>
                  <pic:blipFill>
                    <a:blip r:embed="rId9">
                      <a:extLst>
                        <a:ext uri="{28A0092B-C50C-407E-A947-70E740481C1C}">
                          <a14:useLocalDpi xmlns:a14="http://schemas.microsoft.com/office/drawing/2010/main" val="0"/>
                        </a:ext>
                      </a:extLst>
                    </a:blip>
                    <a:stretch>
                      <a:fillRect/>
                    </a:stretch>
                  </pic:blipFill>
                  <pic:spPr>
                    <a:xfrm>
                      <a:off x="0" y="0"/>
                      <a:ext cx="5880519" cy="8916035"/>
                    </a:xfrm>
                    <a:prstGeom prst="rect">
                      <a:avLst/>
                    </a:prstGeom>
                  </pic:spPr>
                </pic:pic>
              </a:graphicData>
            </a:graphic>
          </wp:inline>
        </w:drawing>
      </w:r>
      <w:bookmarkStart w:id="0" w:name="_GoBack"/>
      <w:bookmarkEnd w:id="0"/>
    </w:p>
    <w:p w14:paraId="1E7CE0CC" w14:textId="6F703470" w:rsidR="004A29F3" w:rsidRDefault="004A29F3" w:rsidP="004A29F3">
      <w:pPr>
        <w:rPr>
          <w:b/>
          <w:iCs/>
          <w:u w:val="single"/>
        </w:rPr>
      </w:pPr>
    </w:p>
    <w:p w14:paraId="4A71932F" w14:textId="77777777" w:rsidR="00632FAC" w:rsidRDefault="00632FAC" w:rsidP="004A29F3">
      <w:pPr>
        <w:rPr>
          <w:b/>
          <w:iCs/>
          <w:u w:val="single"/>
        </w:rPr>
      </w:pPr>
    </w:p>
    <w:p w14:paraId="02284EC4" w14:textId="77777777" w:rsidR="00632FAC" w:rsidRDefault="00632FAC" w:rsidP="004A29F3">
      <w:pPr>
        <w:rPr>
          <w:b/>
          <w:iCs/>
          <w:u w:val="single"/>
        </w:rPr>
      </w:pPr>
    </w:p>
    <w:p w14:paraId="5F625CC4" w14:textId="77777777" w:rsidR="00632FAC" w:rsidRPr="009678B8" w:rsidRDefault="00632FAC" w:rsidP="004A29F3">
      <w:pPr>
        <w:rPr>
          <w:b/>
          <w:iCs/>
          <w:u w:val="single"/>
        </w:rPr>
      </w:pPr>
    </w:p>
    <w:p w14:paraId="6B9E4261" w14:textId="77777777" w:rsidR="0030312D" w:rsidRPr="00875246" w:rsidRDefault="0030312D" w:rsidP="001B1E2D">
      <w:pPr>
        <w:jc w:val="center"/>
        <w:rPr>
          <w:b/>
        </w:rPr>
      </w:pPr>
    </w:p>
    <w:p w14:paraId="31656CD0" w14:textId="77777777" w:rsidR="004336F0" w:rsidRPr="006F3540" w:rsidRDefault="004336F0" w:rsidP="001B1E2D">
      <w:pPr>
        <w:jc w:val="center"/>
        <w:rPr>
          <w:b/>
        </w:rPr>
      </w:pPr>
    </w:p>
    <w:p w14:paraId="1B0C3EDB" w14:textId="77777777" w:rsidR="004336F0" w:rsidRPr="00875246" w:rsidRDefault="004336F0" w:rsidP="001B1E2D">
      <w:pPr>
        <w:jc w:val="center"/>
        <w:rPr>
          <w:b/>
        </w:rPr>
      </w:pPr>
    </w:p>
    <w:p w14:paraId="37824903" w14:textId="77777777" w:rsidR="00632FAC" w:rsidRDefault="004A29F3" w:rsidP="001B1E2D">
      <w:pPr>
        <w:jc w:val="center"/>
        <w:rPr>
          <w:b/>
        </w:rPr>
      </w:pPr>
      <w:r w:rsidRPr="00C10CD6">
        <w:rPr>
          <w:b/>
        </w:rPr>
        <w:t xml:space="preserve">Москва </w:t>
      </w:r>
    </w:p>
    <w:p w14:paraId="3FD4227D" w14:textId="3E9890CB" w:rsidR="001B1E2D" w:rsidRPr="00C10CD6" w:rsidRDefault="001C643D" w:rsidP="001B1E2D">
      <w:pPr>
        <w:jc w:val="center"/>
        <w:rPr>
          <w:b/>
        </w:rPr>
      </w:pPr>
      <w:r>
        <w:rPr>
          <w:b/>
        </w:rPr>
        <w:t>201</w:t>
      </w:r>
      <w:r w:rsidR="00FC2054">
        <w:rPr>
          <w:b/>
        </w:rPr>
        <w:t>8</w:t>
      </w:r>
      <w:r w:rsidRPr="00C10CD6">
        <w:rPr>
          <w:b/>
        </w:rPr>
        <w:t xml:space="preserve"> </w:t>
      </w:r>
      <w:r w:rsidR="004A29F3" w:rsidRPr="00C10CD6">
        <w:rPr>
          <w:b/>
        </w:rPr>
        <w:t>г</w:t>
      </w:r>
      <w:r w:rsidR="00632FAC">
        <w:rPr>
          <w:b/>
        </w:rPr>
        <w:t>од</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965"/>
        <w:gridCol w:w="567"/>
      </w:tblGrid>
      <w:tr w:rsidR="00E50776" w:rsidRPr="00E50776" w14:paraId="4AA98A3E" w14:textId="77777777" w:rsidTr="006F3540">
        <w:trPr>
          <w:trHeight w:val="428"/>
        </w:trPr>
        <w:tc>
          <w:tcPr>
            <w:tcW w:w="959" w:type="dxa"/>
          </w:tcPr>
          <w:p w14:paraId="483BE176" w14:textId="77777777" w:rsidR="0047694E" w:rsidRPr="00E50776" w:rsidRDefault="0047694E" w:rsidP="00D1032C">
            <w:pPr>
              <w:pStyle w:val="4"/>
              <w:jc w:val="left"/>
              <w:rPr>
                <w:i w:val="0"/>
              </w:rPr>
            </w:pPr>
          </w:p>
        </w:tc>
        <w:tc>
          <w:tcPr>
            <w:tcW w:w="9532" w:type="dxa"/>
            <w:gridSpan w:val="2"/>
          </w:tcPr>
          <w:p w14:paraId="3C4553B8" w14:textId="77777777" w:rsidR="0047694E" w:rsidRPr="00E50776" w:rsidRDefault="0047694E" w:rsidP="00C10CD6">
            <w:pPr>
              <w:pStyle w:val="4"/>
              <w:rPr>
                <w:b/>
                <w:i w:val="0"/>
                <w:sz w:val="28"/>
                <w:szCs w:val="28"/>
              </w:rPr>
            </w:pPr>
            <w:r w:rsidRPr="00E50776">
              <w:rPr>
                <w:b/>
                <w:i w:val="0"/>
                <w:sz w:val="28"/>
                <w:szCs w:val="28"/>
                <w:lang w:val="ru-RU" w:eastAsia="ru-RU"/>
              </w:rPr>
              <w:t>ОГЛАВЛЕНИЕ</w:t>
            </w:r>
          </w:p>
        </w:tc>
      </w:tr>
      <w:tr w:rsidR="00E50776" w:rsidRPr="00E11DEF" w14:paraId="4167493A" w14:textId="77777777" w:rsidTr="006F3540">
        <w:tc>
          <w:tcPr>
            <w:tcW w:w="959" w:type="dxa"/>
          </w:tcPr>
          <w:p w14:paraId="6529428A" w14:textId="77777777" w:rsidR="0047694E" w:rsidRPr="00E50776" w:rsidRDefault="0047694E" w:rsidP="0065160D">
            <w:pPr>
              <w:pStyle w:val="4"/>
              <w:ind w:right="-131"/>
              <w:jc w:val="both"/>
              <w:rPr>
                <w:b/>
                <w:i w:val="0"/>
                <w:sz w:val="28"/>
                <w:szCs w:val="28"/>
              </w:rPr>
            </w:pPr>
            <w:r w:rsidRPr="00E50776">
              <w:rPr>
                <w:b/>
                <w:i w:val="0"/>
                <w:sz w:val="28"/>
                <w:szCs w:val="28"/>
                <w:lang w:val="ru-RU" w:eastAsia="ru-RU"/>
              </w:rPr>
              <w:t>1.</w:t>
            </w:r>
          </w:p>
        </w:tc>
        <w:tc>
          <w:tcPr>
            <w:tcW w:w="8965" w:type="dxa"/>
          </w:tcPr>
          <w:p w14:paraId="7AEA960D" w14:textId="77777777" w:rsidR="0047694E" w:rsidRPr="00E50776" w:rsidRDefault="00823F17" w:rsidP="0065160D">
            <w:pPr>
              <w:pStyle w:val="4"/>
              <w:ind w:right="-131"/>
              <w:jc w:val="both"/>
              <w:rPr>
                <w:i w:val="0"/>
              </w:rPr>
            </w:pPr>
            <w:bookmarkStart w:id="1" w:name="_1.1._Термины,_относящиеся_к_рынку……"/>
            <w:bookmarkEnd w:id="1"/>
            <w:r w:rsidRPr="00E50776">
              <w:rPr>
                <w:b/>
                <w:i w:val="0"/>
                <w:sz w:val="28"/>
                <w:szCs w:val="28"/>
                <w:lang w:val="ru-RU" w:eastAsia="ru-RU"/>
              </w:rPr>
              <w:t>Обращение к акционеру</w:t>
            </w:r>
            <w:r w:rsidR="0047694E" w:rsidRPr="00E50776">
              <w:rPr>
                <w:i w:val="0"/>
                <w:lang w:val="ru-RU" w:eastAsia="ru-RU"/>
              </w:rPr>
              <w:t>…………….............................................</w:t>
            </w:r>
            <w:r w:rsidR="00533BBB" w:rsidRPr="00E50776">
              <w:rPr>
                <w:i w:val="0"/>
                <w:lang w:val="ru-RU" w:eastAsia="ru-RU"/>
              </w:rPr>
              <w:t>....................</w:t>
            </w:r>
            <w:r w:rsidR="0094477A" w:rsidRPr="00E50776">
              <w:rPr>
                <w:i w:val="0"/>
                <w:lang w:val="ru-RU" w:eastAsia="ru-RU"/>
              </w:rPr>
              <w:t>.....</w:t>
            </w:r>
            <w:r w:rsidR="008C6DE4">
              <w:rPr>
                <w:i w:val="0"/>
                <w:lang w:val="ru-RU" w:eastAsia="ru-RU"/>
              </w:rPr>
              <w:t>....</w:t>
            </w:r>
          </w:p>
        </w:tc>
        <w:tc>
          <w:tcPr>
            <w:tcW w:w="567" w:type="dxa"/>
          </w:tcPr>
          <w:p w14:paraId="148B5C79" w14:textId="77777777" w:rsidR="0047694E" w:rsidRPr="00B0126C" w:rsidRDefault="00DC016C" w:rsidP="00DC016C">
            <w:pPr>
              <w:pStyle w:val="4"/>
              <w:jc w:val="left"/>
              <w:rPr>
                <w:rStyle w:val="ae"/>
                <w:i w:val="0"/>
                <w:color w:val="auto"/>
                <w:u w:val="none"/>
                <w:lang w:eastAsia="ru-RU"/>
              </w:rPr>
            </w:pPr>
            <w:r w:rsidRPr="00B0126C">
              <w:rPr>
                <w:rStyle w:val="ae"/>
                <w:i w:val="0"/>
                <w:color w:val="auto"/>
                <w:u w:val="none"/>
              </w:rPr>
              <w:t>4</w:t>
            </w:r>
          </w:p>
        </w:tc>
      </w:tr>
      <w:tr w:rsidR="00E50776" w:rsidRPr="00E11DEF" w14:paraId="0FABE1B3" w14:textId="77777777" w:rsidTr="006F3540">
        <w:tc>
          <w:tcPr>
            <w:tcW w:w="959" w:type="dxa"/>
          </w:tcPr>
          <w:p w14:paraId="3271038C" w14:textId="77777777" w:rsidR="0047694E" w:rsidRPr="00E50776" w:rsidRDefault="0047694E" w:rsidP="0065160D">
            <w:pPr>
              <w:pStyle w:val="4"/>
              <w:ind w:right="-131"/>
              <w:jc w:val="both"/>
              <w:rPr>
                <w:b/>
                <w:i w:val="0"/>
                <w:sz w:val="28"/>
                <w:szCs w:val="28"/>
              </w:rPr>
            </w:pPr>
            <w:r w:rsidRPr="00E50776">
              <w:rPr>
                <w:b/>
                <w:i w:val="0"/>
                <w:sz w:val="28"/>
                <w:szCs w:val="28"/>
                <w:lang w:val="ru-RU" w:eastAsia="ru-RU"/>
              </w:rPr>
              <w:t>2.</w:t>
            </w:r>
          </w:p>
        </w:tc>
        <w:tc>
          <w:tcPr>
            <w:tcW w:w="8965" w:type="dxa"/>
          </w:tcPr>
          <w:p w14:paraId="34A1E4A8" w14:textId="77777777" w:rsidR="0047694E" w:rsidRPr="007267BA" w:rsidRDefault="0047694E" w:rsidP="0065160D">
            <w:pPr>
              <w:pStyle w:val="4"/>
              <w:ind w:right="-131"/>
              <w:jc w:val="both"/>
              <w:rPr>
                <w:i w:val="0"/>
                <w:lang w:val="ru-RU"/>
              </w:rPr>
            </w:pPr>
            <w:bookmarkStart w:id="2" w:name="_2.1._Обращение_к_акционерам_Председ"/>
            <w:bookmarkEnd w:id="2"/>
            <w:r w:rsidRPr="00E50776">
              <w:rPr>
                <w:b/>
                <w:i w:val="0"/>
                <w:sz w:val="28"/>
                <w:szCs w:val="28"/>
                <w:lang w:val="ru-RU" w:eastAsia="ru-RU"/>
              </w:rPr>
              <w:t>Информация об Обществе и его положение в отрасли</w:t>
            </w:r>
            <w:r w:rsidR="00533BBB" w:rsidRPr="00E50776">
              <w:rPr>
                <w:i w:val="0"/>
                <w:lang w:val="ru-RU" w:eastAsia="ru-RU"/>
              </w:rPr>
              <w:t>…………………</w:t>
            </w:r>
            <w:r w:rsidR="008C6DE4">
              <w:rPr>
                <w:i w:val="0"/>
                <w:lang w:val="ru-RU" w:eastAsia="ru-RU"/>
              </w:rPr>
              <w:t>…</w:t>
            </w:r>
            <w:r w:rsidR="001B3F19" w:rsidRPr="007267BA">
              <w:rPr>
                <w:i w:val="0"/>
                <w:lang w:val="ru-RU" w:eastAsia="ru-RU"/>
              </w:rPr>
              <w:t>..</w:t>
            </w:r>
          </w:p>
        </w:tc>
        <w:tc>
          <w:tcPr>
            <w:tcW w:w="567" w:type="dxa"/>
          </w:tcPr>
          <w:p w14:paraId="41CDCFDB" w14:textId="77777777" w:rsidR="0047694E" w:rsidRPr="00844488" w:rsidRDefault="00A06E0D" w:rsidP="00DC016C">
            <w:pPr>
              <w:pStyle w:val="4"/>
              <w:jc w:val="left"/>
              <w:rPr>
                <w:rStyle w:val="ae"/>
                <w:i w:val="0"/>
                <w:color w:val="auto"/>
                <w:u w:val="none"/>
                <w:lang w:val="en-US" w:eastAsia="ru-RU"/>
              </w:rPr>
            </w:pPr>
            <w:r w:rsidRPr="00844488">
              <w:rPr>
                <w:rStyle w:val="ae"/>
                <w:i w:val="0"/>
                <w:color w:val="auto"/>
                <w:u w:val="none"/>
                <w:lang w:val="en-US" w:eastAsia="ru-RU"/>
              </w:rPr>
              <w:t>6</w:t>
            </w:r>
          </w:p>
        </w:tc>
      </w:tr>
      <w:tr w:rsidR="00E50776" w:rsidRPr="00E11DEF" w14:paraId="4584EE35" w14:textId="77777777" w:rsidTr="006F3540">
        <w:tc>
          <w:tcPr>
            <w:tcW w:w="959" w:type="dxa"/>
          </w:tcPr>
          <w:p w14:paraId="4FFE3B09" w14:textId="77777777" w:rsidR="0047694E" w:rsidRPr="00E50776" w:rsidRDefault="0047694E" w:rsidP="00536128">
            <w:pPr>
              <w:pStyle w:val="4"/>
              <w:widowControl w:val="0"/>
              <w:autoSpaceDE w:val="0"/>
              <w:autoSpaceDN w:val="0"/>
              <w:adjustRightInd w:val="0"/>
              <w:ind w:right="-131"/>
              <w:jc w:val="both"/>
              <w:rPr>
                <w:rFonts w:ascii="Arial" w:hAnsi="Arial" w:cs="Arial"/>
                <w:i w:val="0"/>
              </w:rPr>
            </w:pPr>
            <w:r w:rsidRPr="00E50776">
              <w:rPr>
                <w:i w:val="0"/>
                <w:lang w:val="ru-RU" w:eastAsia="ru-RU"/>
              </w:rPr>
              <w:t>2.1.</w:t>
            </w:r>
          </w:p>
        </w:tc>
        <w:tc>
          <w:tcPr>
            <w:tcW w:w="8965" w:type="dxa"/>
          </w:tcPr>
          <w:p w14:paraId="672BAC26" w14:textId="77777777" w:rsidR="0047694E" w:rsidRPr="00844488" w:rsidRDefault="0047694E" w:rsidP="0065160D">
            <w:pPr>
              <w:pStyle w:val="4"/>
              <w:ind w:right="-131"/>
              <w:jc w:val="both"/>
              <w:rPr>
                <w:i w:val="0"/>
                <w:lang w:val="en-US"/>
              </w:rPr>
            </w:pPr>
            <w:bookmarkStart w:id="3" w:name="_3.1._Общая_информация_об_Обществе……"/>
            <w:bookmarkEnd w:id="3"/>
            <w:r w:rsidRPr="00E50776">
              <w:rPr>
                <w:i w:val="0"/>
                <w:lang w:val="ru-RU" w:eastAsia="ru-RU"/>
              </w:rPr>
              <w:t>Общая информация об Общест</w:t>
            </w:r>
            <w:r w:rsidR="00D22CB6" w:rsidRPr="00E50776">
              <w:rPr>
                <w:i w:val="0"/>
                <w:lang w:val="ru-RU" w:eastAsia="ru-RU"/>
              </w:rPr>
              <w:t>ве……………………………………………………</w:t>
            </w:r>
            <w:r w:rsidR="00533BBB" w:rsidRPr="00E50776">
              <w:rPr>
                <w:i w:val="0"/>
                <w:lang w:val="ru-RU" w:eastAsia="ru-RU"/>
              </w:rPr>
              <w:t>…</w:t>
            </w:r>
            <w:r w:rsidR="008C6DE4">
              <w:rPr>
                <w:i w:val="0"/>
                <w:lang w:val="ru-RU" w:eastAsia="ru-RU"/>
              </w:rPr>
              <w:t>….</w:t>
            </w:r>
          </w:p>
        </w:tc>
        <w:tc>
          <w:tcPr>
            <w:tcW w:w="567" w:type="dxa"/>
          </w:tcPr>
          <w:p w14:paraId="11780C84" w14:textId="77777777" w:rsidR="0047694E" w:rsidRPr="00B0126C" w:rsidRDefault="00875246">
            <w:pPr>
              <w:pStyle w:val="4"/>
              <w:jc w:val="left"/>
              <w:rPr>
                <w:rStyle w:val="ae"/>
                <w:i w:val="0"/>
                <w:color w:val="auto"/>
                <w:u w:val="none"/>
                <w:lang w:val="en-US" w:eastAsia="ru-RU"/>
              </w:rPr>
            </w:pPr>
            <w:hyperlink w:anchor="_3._ИНФОРМАЦИЯ_ОБ_ОБЩЕСТВЕ И ЕГО ПОЛ" w:history="1">
              <w:r w:rsidR="00A06E0D" w:rsidRPr="00844488">
                <w:rPr>
                  <w:rStyle w:val="ae"/>
                  <w:i w:val="0"/>
                  <w:color w:val="auto"/>
                  <w:u w:val="none"/>
                  <w:lang w:val="en-US" w:eastAsia="ru-RU"/>
                </w:rPr>
                <w:t>6</w:t>
              </w:r>
            </w:hyperlink>
          </w:p>
        </w:tc>
      </w:tr>
      <w:tr w:rsidR="00E50776" w:rsidRPr="00E11DEF" w14:paraId="283531AE" w14:textId="77777777" w:rsidTr="006F3540">
        <w:tc>
          <w:tcPr>
            <w:tcW w:w="959" w:type="dxa"/>
          </w:tcPr>
          <w:p w14:paraId="17B34152" w14:textId="77777777" w:rsidR="0047694E" w:rsidRPr="00E50776" w:rsidRDefault="0047694E" w:rsidP="0065160D">
            <w:pPr>
              <w:pStyle w:val="4"/>
              <w:ind w:right="-131"/>
              <w:jc w:val="left"/>
              <w:rPr>
                <w:i w:val="0"/>
              </w:rPr>
            </w:pPr>
            <w:r w:rsidRPr="00E50776">
              <w:rPr>
                <w:i w:val="0"/>
                <w:lang w:val="ru-RU" w:eastAsia="ru-RU"/>
              </w:rPr>
              <w:t>2.2.</w:t>
            </w:r>
          </w:p>
        </w:tc>
        <w:tc>
          <w:tcPr>
            <w:tcW w:w="8965" w:type="dxa"/>
          </w:tcPr>
          <w:p w14:paraId="52DDA700" w14:textId="77777777" w:rsidR="0047694E" w:rsidRPr="00E50776" w:rsidRDefault="0047694E" w:rsidP="0065160D">
            <w:pPr>
              <w:pStyle w:val="4"/>
              <w:ind w:right="-131"/>
              <w:jc w:val="left"/>
              <w:rPr>
                <w:i w:val="0"/>
              </w:rPr>
            </w:pPr>
            <w:bookmarkStart w:id="4" w:name="_2.2._Информация_о"/>
            <w:bookmarkEnd w:id="4"/>
            <w:r w:rsidRPr="00E50776">
              <w:rPr>
                <w:i w:val="0"/>
                <w:lang w:val="ru-RU" w:eastAsia="ru-RU"/>
              </w:rPr>
              <w:t>Информация о структуре управления Обществом …………………………...…</w:t>
            </w:r>
            <w:r w:rsidR="00D22CB6" w:rsidRPr="00E50776">
              <w:rPr>
                <w:i w:val="0"/>
                <w:lang w:val="ru-RU" w:eastAsia="ru-RU"/>
              </w:rPr>
              <w:t>…</w:t>
            </w:r>
            <w:r w:rsidR="00533BBB" w:rsidRPr="00E50776">
              <w:rPr>
                <w:i w:val="0"/>
                <w:lang w:val="ru-RU" w:eastAsia="ru-RU"/>
              </w:rPr>
              <w:t>…</w:t>
            </w:r>
            <w:r w:rsidR="008C6DE4">
              <w:rPr>
                <w:i w:val="0"/>
                <w:lang w:val="ru-RU" w:eastAsia="ru-RU"/>
              </w:rPr>
              <w:t>…..</w:t>
            </w:r>
          </w:p>
        </w:tc>
        <w:tc>
          <w:tcPr>
            <w:tcW w:w="567" w:type="dxa"/>
          </w:tcPr>
          <w:p w14:paraId="1C5C9E64" w14:textId="77777777" w:rsidR="0047694E" w:rsidRPr="00B0126C" w:rsidRDefault="00875246">
            <w:pPr>
              <w:pStyle w:val="4"/>
              <w:jc w:val="left"/>
              <w:rPr>
                <w:rStyle w:val="ae"/>
                <w:i w:val="0"/>
                <w:color w:val="auto"/>
                <w:u w:val="none"/>
                <w:lang w:val="ru-RU" w:eastAsia="ru-RU"/>
              </w:rPr>
            </w:pPr>
            <w:hyperlink w:anchor="_2.2._Информация_о" w:history="1">
              <w:r w:rsidR="00A06E0D" w:rsidRPr="00844488">
                <w:rPr>
                  <w:rStyle w:val="ae"/>
                  <w:i w:val="0"/>
                  <w:color w:val="auto"/>
                  <w:u w:val="none"/>
                  <w:lang w:val="en-US" w:eastAsia="ru-RU"/>
                </w:rPr>
                <w:t>7</w:t>
              </w:r>
            </w:hyperlink>
          </w:p>
        </w:tc>
      </w:tr>
      <w:tr w:rsidR="00E50776" w:rsidRPr="00E11DEF" w14:paraId="61E9F324" w14:textId="77777777" w:rsidTr="006F3540">
        <w:trPr>
          <w:trHeight w:val="295"/>
        </w:trPr>
        <w:tc>
          <w:tcPr>
            <w:tcW w:w="959" w:type="dxa"/>
          </w:tcPr>
          <w:p w14:paraId="1BBFA167" w14:textId="77777777" w:rsidR="0047694E" w:rsidRPr="00E50776" w:rsidRDefault="0047694E" w:rsidP="0065160D">
            <w:pPr>
              <w:pStyle w:val="4"/>
              <w:ind w:right="-131"/>
              <w:jc w:val="both"/>
              <w:rPr>
                <w:i w:val="0"/>
              </w:rPr>
            </w:pPr>
            <w:r w:rsidRPr="00E50776">
              <w:rPr>
                <w:i w:val="0"/>
                <w:lang w:val="ru-RU" w:eastAsia="ru-RU"/>
              </w:rPr>
              <w:t>2.3.</w:t>
            </w:r>
          </w:p>
        </w:tc>
        <w:tc>
          <w:tcPr>
            <w:tcW w:w="8965" w:type="dxa"/>
          </w:tcPr>
          <w:p w14:paraId="219FA0F2" w14:textId="77777777" w:rsidR="0047694E" w:rsidRPr="007267BA" w:rsidRDefault="0047694E" w:rsidP="00D35ADF">
            <w:pPr>
              <w:pStyle w:val="4"/>
              <w:widowControl w:val="0"/>
              <w:autoSpaceDE w:val="0"/>
              <w:autoSpaceDN w:val="0"/>
              <w:adjustRightInd w:val="0"/>
              <w:ind w:right="-131" w:firstLine="68"/>
              <w:jc w:val="both"/>
              <w:rPr>
                <w:rFonts w:ascii="Arial" w:hAnsi="Arial" w:cs="Arial"/>
                <w:i w:val="0"/>
                <w:lang w:val="en-US"/>
              </w:rPr>
            </w:pPr>
            <w:r w:rsidRPr="00E50776">
              <w:rPr>
                <w:i w:val="0"/>
                <w:lang w:val="ru-RU" w:eastAsia="ru-RU"/>
              </w:rPr>
              <w:t xml:space="preserve">Представительства АО </w:t>
            </w:r>
            <w:r w:rsidR="0073144F" w:rsidRPr="00E50776">
              <w:rPr>
                <w:i w:val="0"/>
                <w:lang w:val="ru-RU" w:eastAsia="ru-RU"/>
              </w:rPr>
              <w:t>«</w:t>
            </w:r>
            <w:r w:rsidR="00D67112" w:rsidRPr="00E50776">
              <w:rPr>
                <w:i w:val="0"/>
                <w:lang w:val="ru-RU" w:eastAsia="ru-RU"/>
              </w:rPr>
              <w:t>ЭССК</w:t>
            </w:r>
            <w:r w:rsidR="00533BBB" w:rsidRPr="00E50776">
              <w:rPr>
                <w:i w:val="0"/>
                <w:lang w:val="ru-RU" w:eastAsia="ru-RU"/>
              </w:rPr>
              <w:t xml:space="preserve"> ЕЭС</w:t>
            </w:r>
            <w:r w:rsidR="00A92809">
              <w:rPr>
                <w:i w:val="0"/>
                <w:lang w:val="ru-RU" w:eastAsia="ru-RU"/>
              </w:rPr>
              <w:t>………………………………………………</w:t>
            </w:r>
            <w:r w:rsidR="00A92809">
              <w:rPr>
                <w:i w:val="0"/>
                <w:lang w:val="en-US" w:eastAsia="ru-RU"/>
              </w:rPr>
              <w:t>…</w:t>
            </w:r>
            <w:r w:rsidR="008C6DE4">
              <w:rPr>
                <w:i w:val="0"/>
                <w:lang w:val="ru-RU" w:eastAsia="ru-RU"/>
              </w:rPr>
              <w:t>…</w:t>
            </w:r>
            <w:r w:rsidR="001B3F19">
              <w:rPr>
                <w:i w:val="0"/>
                <w:lang w:val="ru-RU" w:eastAsia="ru-RU"/>
              </w:rPr>
              <w:t>…</w:t>
            </w:r>
          </w:p>
        </w:tc>
        <w:tc>
          <w:tcPr>
            <w:tcW w:w="567" w:type="dxa"/>
          </w:tcPr>
          <w:p w14:paraId="03EE240F" w14:textId="77777777" w:rsidR="0047694E" w:rsidRPr="00844488" w:rsidRDefault="00A06E0D" w:rsidP="00844488">
            <w:pPr>
              <w:pStyle w:val="4"/>
              <w:widowControl w:val="0"/>
              <w:autoSpaceDE w:val="0"/>
              <w:autoSpaceDN w:val="0"/>
              <w:adjustRightInd w:val="0"/>
              <w:jc w:val="left"/>
              <w:rPr>
                <w:rStyle w:val="ae"/>
                <w:i w:val="0"/>
                <w:color w:val="auto"/>
                <w:u w:val="none"/>
                <w:lang w:val="en-US"/>
              </w:rPr>
            </w:pPr>
            <w:r w:rsidRPr="00844488">
              <w:rPr>
                <w:rStyle w:val="ae"/>
                <w:i w:val="0"/>
                <w:color w:val="auto"/>
                <w:u w:val="none"/>
                <w:lang w:val="en-US" w:eastAsia="ru-RU"/>
              </w:rPr>
              <w:t>7</w:t>
            </w:r>
          </w:p>
        </w:tc>
      </w:tr>
      <w:tr w:rsidR="00E50776" w:rsidRPr="00E11DEF" w14:paraId="6F6F37C5" w14:textId="77777777" w:rsidTr="006F3540">
        <w:trPr>
          <w:trHeight w:val="163"/>
        </w:trPr>
        <w:tc>
          <w:tcPr>
            <w:tcW w:w="959" w:type="dxa"/>
          </w:tcPr>
          <w:p w14:paraId="6721A5E9" w14:textId="77777777" w:rsidR="0047694E" w:rsidRPr="00E50776" w:rsidRDefault="0047694E" w:rsidP="0065160D">
            <w:pPr>
              <w:pStyle w:val="4"/>
              <w:ind w:right="-131"/>
              <w:jc w:val="both"/>
              <w:rPr>
                <w:i w:val="0"/>
              </w:rPr>
            </w:pPr>
            <w:r w:rsidRPr="00E50776">
              <w:rPr>
                <w:i w:val="0"/>
                <w:lang w:val="ru-RU" w:eastAsia="ru-RU"/>
              </w:rPr>
              <w:t>2.3.1.</w:t>
            </w:r>
          </w:p>
        </w:tc>
        <w:tc>
          <w:tcPr>
            <w:tcW w:w="8965" w:type="dxa"/>
          </w:tcPr>
          <w:p w14:paraId="10E6C2D3" w14:textId="77777777" w:rsidR="0047694E" w:rsidRPr="00E50776" w:rsidRDefault="0047694E" w:rsidP="00D35ADF">
            <w:pPr>
              <w:pStyle w:val="4"/>
              <w:widowControl w:val="0"/>
              <w:autoSpaceDE w:val="0"/>
              <w:autoSpaceDN w:val="0"/>
              <w:adjustRightInd w:val="0"/>
              <w:ind w:right="-131" w:firstLine="68"/>
              <w:jc w:val="both"/>
              <w:rPr>
                <w:i w:val="0"/>
              </w:rPr>
            </w:pPr>
            <w:r w:rsidRPr="00E50776">
              <w:rPr>
                <w:i w:val="0"/>
                <w:lang w:val="ru-RU" w:eastAsia="ru-RU"/>
              </w:rPr>
              <w:t>Представительство в г. Санкт-Петербург</w:t>
            </w:r>
            <w:r w:rsidR="008363AB" w:rsidRPr="00E50776">
              <w:rPr>
                <w:i w:val="0"/>
                <w:lang w:val="ru-RU" w:eastAsia="ru-RU"/>
              </w:rPr>
              <w:t>е</w:t>
            </w:r>
            <w:r w:rsidRPr="00E50776">
              <w:rPr>
                <w:i w:val="0"/>
                <w:lang w:val="ru-RU" w:eastAsia="ru-RU"/>
              </w:rPr>
              <w:t>………………………………………</w:t>
            </w:r>
            <w:r w:rsidR="00D22CB6" w:rsidRPr="00E50776">
              <w:rPr>
                <w:i w:val="0"/>
                <w:lang w:val="ru-RU" w:eastAsia="ru-RU"/>
              </w:rPr>
              <w:t>…</w:t>
            </w:r>
            <w:r w:rsidR="0090244D" w:rsidRPr="00E50776">
              <w:rPr>
                <w:i w:val="0"/>
                <w:lang w:val="ru-RU" w:eastAsia="ru-RU"/>
              </w:rPr>
              <w:t>……</w:t>
            </w:r>
            <w:r w:rsidR="008C6DE4">
              <w:rPr>
                <w:i w:val="0"/>
                <w:lang w:val="ru-RU" w:eastAsia="ru-RU"/>
              </w:rPr>
              <w:t>.</w:t>
            </w:r>
          </w:p>
        </w:tc>
        <w:tc>
          <w:tcPr>
            <w:tcW w:w="567" w:type="dxa"/>
          </w:tcPr>
          <w:p w14:paraId="7FCCD0B2" w14:textId="77777777" w:rsidR="0047694E" w:rsidRPr="00844488" w:rsidRDefault="00A06E0D" w:rsidP="00E53AFD">
            <w:pPr>
              <w:pStyle w:val="4"/>
              <w:widowControl w:val="0"/>
              <w:autoSpaceDE w:val="0"/>
              <w:autoSpaceDN w:val="0"/>
              <w:adjustRightInd w:val="0"/>
              <w:jc w:val="left"/>
              <w:rPr>
                <w:rStyle w:val="ae"/>
                <w:i w:val="0"/>
                <w:color w:val="auto"/>
                <w:u w:val="none"/>
                <w:lang w:val="en-US"/>
              </w:rPr>
            </w:pPr>
            <w:r w:rsidRPr="00844488">
              <w:rPr>
                <w:rStyle w:val="ae"/>
                <w:i w:val="0"/>
                <w:color w:val="auto"/>
                <w:u w:val="none"/>
                <w:lang w:val="en-US"/>
              </w:rPr>
              <w:t>8</w:t>
            </w:r>
          </w:p>
        </w:tc>
      </w:tr>
      <w:tr w:rsidR="00E50776" w:rsidRPr="00E11DEF" w14:paraId="653BD6F1" w14:textId="77777777" w:rsidTr="006F3540">
        <w:trPr>
          <w:trHeight w:val="144"/>
        </w:trPr>
        <w:tc>
          <w:tcPr>
            <w:tcW w:w="959" w:type="dxa"/>
          </w:tcPr>
          <w:p w14:paraId="18BB6B31" w14:textId="77777777" w:rsidR="0047694E" w:rsidRPr="00E50776" w:rsidRDefault="0047694E" w:rsidP="0065160D">
            <w:pPr>
              <w:pStyle w:val="4"/>
              <w:ind w:right="-131"/>
              <w:jc w:val="both"/>
              <w:rPr>
                <w:i w:val="0"/>
              </w:rPr>
            </w:pPr>
            <w:r w:rsidRPr="00E50776">
              <w:rPr>
                <w:i w:val="0"/>
                <w:lang w:val="ru-RU" w:eastAsia="ru-RU"/>
              </w:rPr>
              <w:t>2.3.2.</w:t>
            </w:r>
          </w:p>
        </w:tc>
        <w:tc>
          <w:tcPr>
            <w:tcW w:w="8965" w:type="dxa"/>
          </w:tcPr>
          <w:p w14:paraId="690BFC8F" w14:textId="77777777" w:rsidR="0047694E" w:rsidRPr="00E50776" w:rsidRDefault="0047694E" w:rsidP="00D35ADF">
            <w:pPr>
              <w:pStyle w:val="4"/>
              <w:ind w:right="-131" w:firstLine="68"/>
              <w:jc w:val="both"/>
              <w:rPr>
                <w:i w:val="0"/>
              </w:rPr>
            </w:pPr>
            <w:r w:rsidRPr="00E50776">
              <w:rPr>
                <w:i w:val="0"/>
                <w:lang w:val="ru-RU" w:eastAsia="ru-RU"/>
              </w:rPr>
              <w:t>Представительство в г. Екатеринбург</w:t>
            </w:r>
            <w:r w:rsidR="008363AB" w:rsidRPr="00E50776">
              <w:rPr>
                <w:i w:val="0"/>
                <w:lang w:val="ru-RU" w:eastAsia="ru-RU"/>
              </w:rPr>
              <w:t>е</w:t>
            </w:r>
            <w:r w:rsidRPr="00E50776">
              <w:rPr>
                <w:i w:val="0"/>
                <w:lang w:val="ru-RU" w:eastAsia="ru-RU"/>
              </w:rPr>
              <w:t>……………………………………………</w:t>
            </w:r>
            <w:r w:rsidR="0090244D" w:rsidRPr="00E50776">
              <w:rPr>
                <w:i w:val="0"/>
                <w:lang w:val="en-US" w:eastAsia="ru-RU"/>
              </w:rPr>
              <w:t>……</w:t>
            </w:r>
            <w:r w:rsidR="0094477A" w:rsidRPr="00E50776">
              <w:rPr>
                <w:i w:val="0"/>
                <w:lang w:val="ru-RU" w:eastAsia="ru-RU"/>
              </w:rPr>
              <w:t>.</w:t>
            </w:r>
            <w:r w:rsidR="008C6DE4">
              <w:rPr>
                <w:i w:val="0"/>
                <w:lang w:val="ru-RU" w:eastAsia="ru-RU"/>
              </w:rPr>
              <w:t>.</w:t>
            </w:r>
          </w:p>
        </w:tc>
        <w:tc>
          <w:tcPr>
            <w:tcW w:w="567" w:type="dxa"/>
          </w:tcPr>
          <w:p w14:paraId="0BE4D7EA" w14:textId="77777777" w:rsidR="0047694E" w:rsidRPr="00844488" w:rsidRDefault="00A06E0D" w:rsidP="001C0BCD">
            <w:pPr>
              <w:pStyle w:val="4"/>
              <w:jc w:val="left"/>
              <w:rPr>
                <w:rStyle w:val="ae"/>
                <w:i w:val="0"/>
                <w:color w:val="auto"/>
                <w:u w:val="none"/>
                <w:lang w:val="en-US"/>
              </w:rPr>
            </w:pPr>
            <w:r w:rsidRPr="00844488">
              <w:rPr>
                <w:rStyle w:val="ae"/>
                <w:i w:val="0"/>
                <w:color w:val="auto"/>
                <w:u w:val="none"/>
                <w:lang w:val="en-US" w:eastAsia="ru-RU"/>
              </w:rPr>
              <w:t>8</w:t>
            </w:r>
          </w:p>
        </w:tc>
      </w:tr>
      <w:tr w:rsidR="00E50776" w:rsidRPr="00E11DEF" w14:paraId="3700BEDE" w14:textId="77777777" w:rsidTr="006F3540">
        <w:tc>
          <w:tcPr>
            <w:tcW w:w="959" w:type="dxa"/>
          </w:tcPr>
          <w:p w14:paraId="43B1B876" w14:textId="77777777" w:rsidR="0047694E" w:rsidRPr="00E50776" w:rsidRDefault="0047694E" w:rsidP="0065160D">
            <w:pPr>
              <w:pStyle w:val="4"/>
              <w:ind w:right="-131"/>
              <w:jc w:val="both"/>
              <w:rPr>
                <w:i w:val="0"/>
              </w:rPr>
            </w:pPr>
            <w:r w:rsidRPr="00E50776">
              <w:rPr>
                <w:i w:val="0"/>
                <w:lang w:val="ru-RU" w:eastAsia="ru-RU"/>
              </w:rPr>
              <w:t>2.3.3.</w:t>
            </w:r>
          </w:p>
        </w:tc>
        <w:tc>
          <w:tcPr>
            <w:tcW w:w="8965" w:type="dxa"/>
          </w:tcPr>
          <w:p w14:paraId="13FE69B3" w14:textId="77777777" w:rsidR="0047694E" w:rsidRPr="008C6DE4" w:rsidRDefault="0047694E" w:rsidP="00D35ADF">
            <w:pPr>
              <w:pStyle w:val="4"/>
              <w:widowControl w:val="0"/>
              <w:autoSpaceDE w:val="0"/>
              <w:autoSpaceDN w:val="0"/>
              <w:adjustRightInd w:val="0"/>
              <w:ind w:right="-131" w:firstLine="68"/>
              <w:jc w:val="both"/>
              <w:rPr>
                <w:i w:val="0"/>
                <w:lang w:val="ru-RU"/>
              </w:rPr>
            </w:pPr>
            <w:r w:rsidRPr="00E50776">
              <w:rPr>
                <w:i w:val="0"/>
                <w:lang w:val="ru-RU" w:eastAsia="ru-RU"/>
              </w:rPr>
              <w:t>Представительство в г. Красноярске………………………………………………</w:t>
            </w:r>
            <w:r w:rsidR="00247792" w:rsidRPr="00E50776">
              <w:rPr>
                <w:i w:val="0"/>
                <w:lang w:val="en-US" w:eastAsia="ru-RU"/>
              </w:rPr>
              <w:t>..</w:t>
            </w:r>
            <w:r w:rsidR="00533BBB" w:rsidRPr="00E50776">
              <w:rPr>
                <w:i w:val="0"/>
                <w:lang w:val="ru-RU" w:eastAsia="ru-RU"/>
              </w:rPr>
              <w:t>.</w:t>
            </w:r>
            <w:r w:rsidR="0090244D" w:rsidRPr="00E50776">
              <w:rPr>
                <w:i w:val="0"/>
                <w:lang w:val="en-US" w:eastAsia="ru-RU"/>
              </w:rPr>
              <w:t>......</w:t>
            </w:r>
            <w:r w:rsidR="008C6DE4">
              <w:rPr>
                <w:i w:val="0"/>
                <w:lang w:val="ru-RU" w:eastAsia="ru-RU"/>
              </w:rPr>
              <w:t>.</w:t>
            </w:r>
          </w:p>
        </w:tc>
        <w:tc>
          <w:tcPr>
            <w:tcW w:w="567" w:type="dxa"/>
          </w:tcPr>
          <w:p w14:paraId="2229C1E9" w14:textId="77777777" w:rsidR="0047694E" w:rsidRPr="00844488" w:rsidRDefault="00A06E0D" w:rsidP="001C0BCD">
            <w:pPr>
              <w:pStyle w:val="4"/>
              <w:jc w:val="left"/>
              <w:rPr>
                <w:rStyle w:val="ae"/>
                <w:i w:val="0"/>
                <w:color w:val="auto"/>
                <w:u w:val="none"/>
                <w:lang w:val="en-US"/>
              </w:rPr>
            </w:pPr>
            <w:r w:rsidRPr="00844488">
              <w:rPr>
                <w:rStyle w:val="ae"/>
                <w:i w:val="0"/>
                <w:color w:val="auto"/>
                <w:u w:val="none"/>
                <w:lang w:val="en-US" w:eastAsia="ru-RU"/>
              </w:rPr>
              <w:t>9</w:t>
            </w:r>
          </w:p>
        </w:tc>
      </w:tr>
      <w:tr w:rsidR="00E50776" w:rsidRPr="00E11DEF" w14:paraId="7A009C74" w14:textId="77777777" w:rsidTr="006F3540">
        <w:tc>
          <w:tcPr>
            <w:tcW w:w="959" w:type="dxa"/>
          </w:tcPr>
          <w:p w14:paraId="32A71F78" w14:textId="77777777" w:rsidR="0047694E" w:rsidRPr="00E50776" w:rsidRDefault="0047694E" w:rsidP="0065160D">
            <w:pPr>
              <w:pStyle w:val="4"/>
              <w:ind w:right="-131"/>
              <w:jc w:val="both"/>
              <w:rPr>
                <w:i w:val="0"/>
              </w:rPr>
            </w:pPr>
            <w:r w:rsidRPr="00E50776">
              <w:rPr>
                <w:i w:val="0"/>
                <w:lang w:val="ru-RU" w:eastAsia="ru-RU"/>
              </w:rPr>
              <w:t>2.3.4.</w:t>
            </w:r>
          </w:p>
        </w:tc>
        <w:tc>
          <w:tcPr>
            <w:tcW w:w="8965" w:type="dxa"/>
          </w:tcPr>
          <w:p w14:paraId="506F09BF" w14:textId="77777777" w:rsidR="0047694E" w:rsidRPr="008C6DE4" w:rsidRDefault="0047694E" w:rsidP="00D35ADF">
            <w:pPr>
              <w:pStyle w:val="4"/>
              <w:widowControl w:val="0"/>
              <w:autoSpaceDE w:val="0"/>
              <w:autoSpaceDN w:val="0"/>
              <w:adjustRightInd w:val="0"/>
              <w:ind w:right="-131" w:firstLine="68"/>
              <w:jc w:val="both"/>
              <w:rPr>
                <w:i w:val="0"/>
                <w:lang w:val="ru-RU"/>
              </w:rPr>
            </w:pPr>
            <w:r w:rsidRPr="00E50776">
              <w:rPr>
                <w:i w:val="0"/>
                <w:lang w:val="ru-RU" w:eastAsia="ru-RU"/>
              </w:rPr>
              <w:t>Представительство в г. Сама</w:t>
            </w:r>
            <w:r w:rsidR="00D22CB6" w:rsidRPr="00E50776">
              <w:rPr>
                <w:i w:val="0"/>
                <w:lang w:val="ru-RU" w:eastAsia="ru-RU"/>
              </w:rPr>
              <w:t>ре……………………………………………………</w:t>
            </w:r>
            <w:r w:rsidR="00533BBB" w:rsidRPr="00E50776">
              <w:rPr>
                <w:i w:val="0"/>
                <w:lang w:val="ru-RU" w:eastAsia="ru-RU"/>
              </w:rPr>
              <w:t>....</w:t>
            </w:r>
            <w:r w:rsidR="0090244D" w:rsidRPr="00E50776">
              <w:rPr>
                <w:i w:val="0"/>
                <w:lang w:val="en-US" w:eastAsia="ru-RU"/>
              </w:rPr>
              <w:t>......</w:t>
            </w:r>
            <w:r w:rsidR="008C6DE4">
              <w:rPr>
                <w:i w:val="0"/>
                <w:lang w:val="ru-RU" w:eastAsia="ru-RU"/>
              </w:rPr>
              <w:t>..</w:t>
            </w:r>
          </w:p>
        </w:tc>
        <w:tc>
          <w:tcPr>
            <w:tcW w:w="567" w:type="dxa"/>
          </w:tcPr>
          <w:p w14:paraId="4ED5C558" w14:textId="77777777" w:rsidR="0047694E" w:rsidRPr="00844488" w:rsidRDefault="00A06E0D" w:rsidP="001C0BCD">
            <w:pPr>
              <w:pStyle w:val="4"/>
              <w:jc w:val="left"/>
              <w:rPr>
                <w:rStyle w:val="ae"/>
                <w:i w:val="0"/>
                <w:color w:val="auto"/>
                <w:u w:val="none"/>
                <w:lang w:val="en-US"/>
              </w:rPr>
            </w:pPr>
            <w:r w:rsidRPr="00844488">
              <w:rPr>
                <w:rStyle w:val="ae"/>
                <w:i w:val="0"/>
                <w:color w:val="auto"/>
                <w:u w:val="none"/>
                <w:lang w:val="en-US" w:eastAsia="ru-RU"/>
              </w:rPr>
              <w:t>9</w:t>
            </w:r>
          </w:p>
        </w:tc>
      </w:tr>
      <w:tr w:rsidR="00E50776" w:rsidRPr="00E11DEF" w14:paraId="344E7CD0" w14:textId="77777777" w:rsidTr="006F3540">
        <w:tc>
          <w:tcPr>
            <w:tcW w:w="959" w:type="dxa"/>
          </w:tcPr>
          <w:p w14:paraId="047F0608" w14:textId="77777777" w:rsidR="0047694E" w:rsidRPr="00E50776" w:rsidRDefault="0047694E" w:rsidP="0065160D">
            <w:pPr>
              <w:pStyle w:val="4"/>
              <w:ind w:right="-131"/>
              <w:jc w:val="both"/>
              <w:rPr>
                <w:i w:val="0"/>
              </w:rPr>
            </w:pPr>
            <w:r w:rsidRPr="00E50776">
              <w:rPr>
                <w:i w:val="0"/>
                <w:lang w:val="ru-RU" w:eastAsia="ru-RU"/>
              </w:rPr>
              <w:t>2.3.5</w:t>
            </w:r>
            <w:r w:rsidR="002C5851" w:rsidRPr="00E50776">
              <w:rPr>
                <w:i w:val="0"/>
                <w:lang w:val="ru-RU" w:eastAsia="ru-RU"/>
              </w:rPr>
              <w:t>.</w:t>
            </w:r>
          </w:p>
        </w:tc>
        <w:tc>
          <w:tcPr>
            <w:tcW w:w="8965" w:type="dxa"/>
          </w:tcPr>
          <w:p w14:paraId="18170600" w14:textId="77777777" w:rsidR="0047694E" w:rsidRPr="00E50776" w:rsidRDefault="0047694E" w:rsidP="00D35ADF">
            <w:pPr>
              <w:pStyle w:val="4"/>
              <w:ind w:right="-131" w:firstLine="68"/>
              <w:jc w:val="both"/>
              <w:rPr>
                <w:i w:val="0"/>
              </w:rPr>
            </w:pPr>
            <w:r w:rsidRPr="00E50776">
              <w:rPr>
                <w:i w:val="0"/>
                <w:lang w:val="ru-RU" w:eastAsia="ru-RU"/>
              </w:rPr>
              <w:t>Представительство в г. Хабаровске………………………………………………</w:t>
            </w:r>
            <w:r w:rsidR="0090244D" w:rsidRPr="00E50776">
              <w:rPr>
                <w:i w:val="0"/>
                <w:lang w:val="en-US" w:eastAsia="ru-RU"/>
              </w:rPr>
              <w:t>…..</w:t>
            </w:r>
            <w:r w:rsidR="00247792" w:rsidRPr="00E50776">
              <w:rPr>
                <w:i w:val="0"/>
                <w:lang w:val="en-US" w:eastAsia="ru-RU"/>
              </w:rPr>
              <w:t>..</w:t>
            </w:r>
            <w:r w:rsidR="00533BBB" w:rsidRPr="00E50776">
              <w:rPr>
                <w:i w:val="0"/>
                <w:lang w:val="ru-RU" w:eastAsia="ru-RU"/>
              </w:rPr>
              <w:t>..</w:t>
            </w:r>
            <w:r w:rsidR="008C6DE4">
              <w:rPr>
                <w:i w:val="0"/>
                <w:lang w:val="ru-RU" w:eastAsia="ru-RU"/>
              </w:rPr>
              <w:t>..</w:t>
            </w:r>
          </w:p>
        </w:tc>
        <w:tc>
          <w:tcPr>
            <w:tcW w:w="567" w:type="dxa"/>
          </w:tcPr>
          <w:p w14:paraId="464DDE1B" w14:textId="77777777" w:rsidR="00E26BA2" w:rsidRPr="00844488" w:rsidRDefault="00A06E0D" w:rsidP="001C0BCD">
            <w:pPr>
              <w:pStyle w:val="4"/>
              <w:jc w:val="left"/>
              <w:rPr>
                <w:rStyle w:val="ae"/>
                <w:i w:val="0"/>
                <w:color w:val="auto"/>
                <w:u w:val="none"/>
                <w:lang w:val="en-US"/>
              </w:rPr>
            </w:pPr>
            <w:r w:rsidRPr="00844488">
              <w:rPr>
                <w:rStyle w:val="ae"/>
                <w:i w:val="0"/>
                <w:color w:val="auto"/>
                <w:u w:val="none"/>
                <w:lang w:val="en-US" w:eastAsia="ru-RU"/>
              </w:rPr>
              <w:t>9</w:t>
            </w:r>
          </w:p>
        </w:tc>
      </w:tr>
      <w:tr w:rsidR="00E50776" w:rsidRPr="00E11DEF" w14:paraId="25FD8829" w14:textId="77777777" w:rsidTr="006F3540">
        <w:trPr>
          <w:trHeight w:val="266"/>
        </w:trPr>
        <w:tc>
          <w:tcPr>
            <w:tcW w:w="959" w:type="dxa"/>
          </w:tcPr>
          <w:p w14:paraId="42170A95" w14:textId="77777777" w:rsidR="00AB7F69" w:rsidRPr="00E50776" w:rsidRDefault="00AB7F69" w:rsidP="002519B4">
            <w:pPr>
              <w:pStyle w:val="4"/>
              <w:ind w:right="-131"/>
              <w:jc w:val="both"/>
            </w:pPr>
            <w:r w:rsidRPr="00E50776">
              <w:rPr>
                <w:i w:val="0"/>
                <w:lang w:val="ru-RU" w:eastAsia="ru-RU"/>
              </w:rPr>
              <w:t>2.3.6</w:t>
            </w:r>
            <w:r w:rsidR="002C5851" w:rsidRPr="00E50776">
              <w:rPr>
                <w:i w:val="0"/>
                <w:lang w:val="ru-RU" w:eastAsia="ru-RU"/>
              </w:rPr>
              <w:t>.</w:t>
            </w:r>
          </w:p>
        </w:tc>
        <w:tc>
          <w:tcPr>
            <w:tcW w:w="8965" w:type="dxa"/>
          </w:tcPr>
          <w:p w14:paraId="08FDD9DD" w14:textId="77777777" w:rsidR="00AB7F69" w:rsidRPr="00E50776" w:rsidRDefault="00AB7F69" w:rsidP="00D35ADF">
            <w:pPr>
              <w:pStyle w:val="4"/>
              <w:widowControl w:val="0"/>
              <w:autoSpaceDE w:val="0"/>
              <w:autoSpaceDN w:val="0"/>
              <w:adjustRightInd w:val="0"/>
              <w:ind w:right="-131" w:firstLine="68"/>
              <w:jc w:val="both"/>
              <w:rPr>
                <w:i w:val="0"/>
                <w:lang w:val="en-US"/>
              </w:rPr>
            </w:pPr>
            <w:r w:rsidRPr="00E50776">
              <w:rPr>
                <w:i w:val="0"/>
                <w:lang w:val="ru-RU" w:eastAsia="ru-RU"/>
              </w:rPr>
              <w:t>Представительство в г. Сургу</w:t>
            </w:r>
            <w:r w:rsidR="00D22CB6" w:rsidRPr="00E50776">
              <w:rPr>
                <w:i w:val="0"/>
                <w:lang w:val="ru-RU" w:eastAsia="ru-RU"/>
              </w:rPr>
              <w:t>те……………………………………………………..</w:t>
            </w:r>
            <w:r w:rsidRPr="00E50776">
              <w:rPr>
                <w:i w:val="0"/>
                <w:lang w:val="ru-RU" w:eastAsia="ru-RU"/>
              </w:rPr>
              <w:t>.</w:t>
            </w:r>
            <w:r w:rsidR="0090244D" w:rsidRPr="00E50776">
              <w:rPr>
                <w:i w:val="0"/>
                <w:lang w:val="en-US" w:eastAsia="ru-RU"/>
              </w:rPr>
              <w:t>.....</w:t>
            </w:r>
            <w:r w:rsidR="008C6DE4">
              <w:rPr>
                <w:i w:val="0"/>
                <w:lang w:val="ru-RU" w:eastAsia="ru-RU"/>
              </w:rPr>
              <w:t>..</w:t>
            </w:r>
            <w:r w:rsidR="0090244D" w:rsidRPr="00E50776">
              <w:rPr>
                <w:i w:val="0"/>
                <w:lang w:val="en-US" w:eastAsia="ru-RU"/>
              </w:rPr>
              <w:t>.</w:t>
            </w:r>
          </w:p>
        </w:tc>
        <w:tc>
          <w:tcPr>
            <w:tcW w:w="567" w:type="dxa"/>
          </w:tcPr>
          <w:p w14:paraId="0D9B9DB3" w14:textId="77777777" w:rsidR="00AB7F69" w:rsidRPr="00844488" w:rsidRDefault="00A06E0D" w:rsidP="001C0BCD">
            <w:pPr>
              <w:pStyle w:val="4"/>
              <w:jc w:val="left"/>
              <w:rPr>
                <w:rStyle w:val="ae"/>
                <w:i w:val="0"/>
                <w:color w:val="auto"/>
                <w:u w:val="none"/>
                <w:lang w:val="en-US"/>
              </w:rPr>
            </w:pPr>
            <w:r w:rsidRPr="00844488">
              <w:rPr>
                <w:rStyle w:val="ae"/>
                <w:i w:val="0"/>
                <w:color w:val="auto"/>
                <w:u w:val="none"/>
                <w:lang w:val="en-US" w:eastAsia="ru-RU"/>
              </w:rPr>
              <w:t>10</w:t>
            </w:r>
          </w:p>
        </w:tc>
      </w:tr>
      <w:tr w:rsidR="00E50776" w:rsidRPr="00E11DEF" w14:paraId="6820EBDA" w14:textId="77777777" w:rsidTr="006F3540">
        <w:trPr>
          <w:trHeight w:val="316"/>
        </w:trPr>
        <w:tc>
          <w:tcPr>
            <w:tcW w:w="959" w:type="dxa"/>
          </w:tcPr>
          <w:p w14:paraId="0A5D6636" w14:textId="77777777" w:rsidR="00AB7F69" w:rsidRPr="00E50776" w:rsidRDefault="00AB7F69" w:rsidP="003671CD">
            <w:pPr>
              <w:rPr>
                <w:rFonts w:ascii="Arial" w:hAnsi="Arial" w:cs="Arial"/>
                <w:i/>
              </w:rPr>
            </w:pPr>
            <w:r w:rsidRPr="00E50776">
              <w:t>2.3.7</w:t>
            </w:r>
            <w:r w:rsidR="002C5851" w:rsidRPr="00E50776">
              <w:t>.</w:t>
            </w:r>
          </w:p>
        </w:tc>
        <w:tc>
          <w:tcPr>
            <w:tcW w:w="8965" w:type="dxa"/>
          </w:tcPr>
          <w:p w14:paraId="3C26ECE0" w14:textId="77777777" w:rsidR="00AB7F69" w:rsidRPr="008C6DE4" w:rsidRDefault="00AB7F69" w:rsidP="001C0BCD">
            <w:pPr>
              <w:pStyle w:val="4"/>
              <w:widowControl w:val="0"/>
              <w:autoSpaceDE w:val="0"/>
              <w:autoSpaceDN w:val="0"/>
              <w:adjustRightInd w:val="0"/>
              <w:ind w:right="-131"/>
              <w:jc w:val="both"/>
              <w:rPr>
                <w:rFonts w:ascii="Arial" w:hAnsi="Arial" w:cs="Arial"/>
                <w:i w:val="0"/>
                <w:lang w:val="ru-RU"/>
              </w:rPr>
            </w:pPr>
            <w:r w:rsidRPr="00E50776">
              <w:rPr>
                <w:i w:val="0"/>
                <w:lang w:val="ru-RU" w:eastAsia="ru-RU"/>
              </w:rPr>
              <w:t>Представительство в г. Железноводске…………………………………………....</w:t>
            </w:r>
            <w:r w:rsidR="00D22CB6" w:rsidRPr="00E50776">
              <w:rPr>
                <w:i w:val="0"/>
                <w:lang w:val="ru-RU" w:eastAsia="ru-RU"/>
              </w:rPr>
              <w:t>.</w:t>
            </w:r>
            <w:r w:rsidR="00F025D6" w:rsidRPr="00E50776">
              <w:rPr>
                <w:i w:val="0"/>
                <w:lang w:val="ru-RU" w:eastAsia="ru-RU"/>
              </w:rPr>
              <w:t>.</w:t>
            </w:r>
            <w:r w:rsidR="0090244D" w:rsidRPr="00E50776">
              <w:rPr>
                <w:i w:val="0"/>
                <w:lang w:val="en-US" w:eastAsia="ru-RU"/>
              </w:rPr>
              <w:t>.....</w:t>
            </w:r>
            <w:r w:rsidR="00C95222" w:rsidRPr="00E50776">
              <w:rPr>
                <w:i w:val="0"/>
                <w:lang w:val="en-US" w:eastAsia="ru-RU"/>
              </w:rPr>
              <w:t>.</w:t>
            </w:r>
            <w:r w:rsidR="008C6DE4">
              <w:rPr>
                <w:i w:val="0"/>
                <w:lang w:val="ru-RU" w:eastAsia="ru-RU"/>
              </w:rPr>
              <w:t>...</w:t>
            </w:r>
          </w:p>
        </w:tc>
        <w:tc>
          <w:tcPr>
            <w:tcW w:w="567" w:type="dxa"/>
          </w:tcPr>
          <w:p w14:paraId="3C5A1D40" w14:textId="77777777" w:rsidR="00AB7F69" w:rsidRPr="00844488" w:rsidRDefault="00A06E0D" w:rsidP="001C0BCD">
            <w:pPr>
              <w:pStyle w:val="4"/>
              <w:jc w:val="left"/>
              <w:rPr>
                <w:rStyle w:val="ae"/>
                <w:i w:val="0"/>
                <w:color w:val="auto"/>
                <w:u w:val="none"/>
                <w:lang w:val="en-US"/>
              </w:rPr>
            </w:pPr>
            <w:r w:rsidRPr="00844488">
              <w:rPr>
                <w:rStyle w:val="ae"/>
                <w:i w:val="0"/>
                <w:color w:val="auto"/>
                <w:u w:val="none"/>
                <w:lang w:val="en-US" w:eastAsia="ru-RU"/>
              </w:rPr>
              <w:t>10</w:t>
            </w:r>
          </w:p>
        </w:tc>
      </w:tr>
      <w:tr w:rsidR="00E50776" w:rsidRPr="00E11DEF" w14:paraId="72DFE45D" w14:textId="77777777" w:rsidTr="006F3540">
        <w:tc>
          <w:tcPr>
            <w:tcW w:w="959" w:type="dxa"/>
          </w:tcPr>
          <w:p w14:paraId="5204EE99" w14:textId="77777777" w:rsidR="0047694E" w:rsidRPr="00E50776" w:rsidRDefault="0047694E" w:rsidP="0065160D">
            <w:pPr>
              <w:pStyle w:val="4"/>
              <w:ind w:right="-131"/>
              <w:jc w:val="both"/>
              <w:rPr>
                <w:i w:val="0"/>
              </w:rPr>
            </w:pPr>
            <w:r w:rsidRPr="00E50776">
              <w:rPr>
                <w:i w:val="0"/>
                <w:lang w:val="ru-RU" w:eastAsia="ru-RU"/>
              </w:rPr>
              <w:t>2.4.</w:t>
            </w:r>
          </w:p>
        </w:tc>
        <w:tc>
          <w:tcPr>
            <w:tcW w:w="8965" w:type="dxa"/>
          </w:tcPr>
          <w:p w14:paraId="22424CB5" w14:textId="77777777" w:rsidR="0047694E" w:rsidRPr="00E50776" w:rsidRDefault="0047694E" w:rsidP="0065160D">
            <w:pPr>
              <w:pStyle w:val="4"/>
              <w:ind w:right="-131"/>
              <w:jc w:val="both"/>
              <w:rPr>
                <w:i w:val="0"/>
              </w:rPr>
            </w:pPr>
            <w:r w:rsidRPr="00E50776">
              <w:rPr>
                <w:i w:val="0"/>
                <w:lang w:val="ru-RU" w:eastAsia="ru-RU"/>
              </w:rPr>
              <w:t>Организационная стру</w:t>
            </w:r>
            <w:r w:rsidR="0097296C" w:rsidRPr="00E50776">
              <w:rPr>
                <w:i w:val="0"/>
                <w:lang w:val="ru-RU" w:eastAsia="ru-RU"/>
              </w:rPr>
              <w:t>ктура Общества…………………………………………</w:t>
            </w:r>
            <w:r w:rsidRPr="00E50776">
              <w:rPr>
                <w:i w:val="0"/>
                <w:lang w:val="ru-RU" w:eastAsia="ru-RU"/>
              </w:rPr>
              <w:t>…</w:t>
            </w:r>
            <w:r w:rsidR="0090244D" w:rsidRPr="00E50776">
              <w:rPr>
                <w:i w:val="0"/>
                <w:lang w:val="en-US" w:eastAsia="ru-RU"/>
              </w:rPr>
              <w:t>….</w:t>
            </w:r>
            <w:r w:rsidR="006849E4" w:rsidRPr="00E50776">
              <w:rPr>
                <w:i w:val="0"/>
                <w:lang w:val="en-US" w:eastAsia="ru-RU"/>
              </w:rPr>
              <w:t>..</w:t>
            </w:r>
            <w:r w:rsidR="00533BBB" w:rsidRPr="00E50776">
              <w:rPr>
                <w:i w:val="0"/>
                <w:lang w:val="ru-RU" w:eastAsia="ru-RU"/>
              </w:rPr>
              <w:t>.</w:t>
            </w:r>
            <w:r w:rsidR="008C6DE4">
              <w:rPr>
                <w:i w:val="0"/>
                <w:lang w:val="ru-RU" w:eastAsia="ru-RU"/>
              </w:rPr>
              <w:t>...</w:t>
            </w:r>
          </w:p>
        </w:tc>
        <w:tc>
          <w:tcPr>
            <w:tcW w:w="567" w:type="dxa"/>
          </w:tcPr>
          <w:p w14:paraId="64858F86" w14:textId="77777777" w:rsidR="0047694E" w:rsidRPr="00B0126C" w:rsidRDefault="00A06E0D" w:rsidP="0063487B">
            <w:pPr>
              <w:pStyle w:val="4"/>
              <w:widowControl w:val="0"/>
              <w:autoSpaceDE w:val="0"/>
              <w:autoSpaceDN w:val="0"/>
              <w:adjustRightInd w:val="0"/>
              <w:jc w:val="left"/>
              <w:rPr>
                <w:rStyle w:val="ae"/>
                <w:i w:val="0"/>
                <w:color w:val="auto"/>
                <w:u w:val="none"/>
                <w:lang w:val="en-US"/>
              </w:rPr>
            </w:pPr>
            <w:r w:rsidRPr="00844488">
              <w:rPr>
                <w:rStyle w:val="ae"/>
                <w:i w:val="0"/>
                <w:color w:val="auto"/>
                <w:u w:val="none"/>
                <w:lang w:val="en-US"/>
              </w:rPr>
              <w:t>11</w:t>
            </w:r>
            <w:hyperlink w:anchor="_3.4._Организационная_структура_Обще" w:history="1"/>
          </w:p>
        </w:tc>
      </w:tr>
      <w:tr w:rsidR="00E50776" w:rsidRPr="00E11DEF" w14:paraId="63D7E74D" w14:textId="77777777" w:rsidTr="006F3540">
        <w:tc>
          <w:tcPr>
            <w:tcW w:w="959" w:type="dxa"/>
          </w:tcPr>
          <w:p w14:paraId="1248B814" w14:textId="77777777" w:rsidR="0047694E" w:rsidRPr="00E50776" w:rsidRDefault="0047694E" w:rsidP="0065160D">
            <w:pPr>
              <w:pStyle w:val="4"/>
              <w:ind w:right="-131"/>
              <w:jc w:val="both"/>
              <w:rPr>
                <w:b/>
                <w:i w:val="0"/>
                <w:sz w:val="28"/>
                <w:szCs w:val="28"/>
              </w:rPr>
            </w:pPr>
            <w:r w:rsidRPr="00E50776">
              <w:rPr>
                <w:b/>
                <w:i w:val="0"/>
                <w:sz w:val="28"/>
                <w:szCs w:val="28"/>
                <w:lang w:val="ru-RU" w:eastAsia="ru-RU"/>
              </w:rPr>
              <w:t>3.</w:t>
            </w:r>
          </w:p>
        </w:tc>
        <w:tc>
          <w:tcPr>
            <w:tcW w:w="8965" w:type="dxa"/>
          </w:tcPr>
          <w:p w14:paraId="0ACA8726" w14:textId="77777777" w:rsidR="0047694E" w:rsidRPr="008C6DE4" w:rsidRDefault="00E71D26" w:rsidP="0065160D">
            <w:pPr>
              <w:pStyle w:val="4"/>
              <w:ind w:right="-131"/>
              <w:jc w:val="both"/>
              <w:rPr>
                <w:i w:val="0"/>
                <w:lang w:val="ru-RU"/>
              </w:rPr>
            </w:pPr>
            <w:r w:rsidRPr="00E50776">
              <w:rPr>
                <w:b/>
                <w:i w:val="0"/>
                <w:sz w:val="28"/>
                <w:szCs w:val="28"/>
                <w:lang w:val="ru-RU" w:eastAsia="ru-RU"/>
              </w:rPr>
              <w:t>Основная</w:t>
            </w:r>
            <w:r w:rsidR="0047694E" w:rsidRPr="00E50776">
              <w:rPr>
                <w:b/>
                <w:i w:val="0"/>
                <w:sz w:val="28"/>
                <w:szCs w:val="28"/>
                <w:lang w:val="ru-RU" w:eastAsia="ru-RU"/>
              </w:rPr>
              <w:t xml:space="preserve"> деятельность</w:t>
            </w:r>
            <w:r w:rsidR="0047694E" w:rsidRPr="00E50776">
              <w:rPr>
                <w:i w:val="0"/>
                <w:lang w:val="ru-RU" w:eastAsia="ru-RU"/>
              </w:rPr>
              <w:t>………………………………………………</w:t>
            </w:r>
            <w:r w:rsidR="00533BBB" w:rsidRPr="00E50776">
              <w:rPr>
                <w:i w:val="0"/>
                <w:lang w:val="ru-RU" w:eastAsia="ru-RU"/>
              </w:rPr>
              <w:t>…</w:t>
            </w:r>
            <w:r w:rsidR="0097296C" w:rsidRPr="00E50776">
              <w:rPr>
                <w:i w:val="0"/>
                <w:lang w:val="ru-RU" w:eastAsia="ru-RU"/>
              </w:rPr>
              <w:t>…</w:t>
            </w:r>
            <w:r w:rsidR="00514EA1" w:rsidRPr="00E50776">
              <w:rPr>
                <w:i w:val="0"/>
                <w:lang w:val="ru-RU" w:eastAsia="ru-RU"/>
              </w:rPr>
              <w:t>……</w:t>
            </w:r>
            <w:r w:rsidR="0090244D" w:rsidRPr="00E50776">
              <w:rPr>
                <w:i w:val="0"/>
                <w:lang w:val="en-US" w:eastAsia="ru-RU"/>
              </w:rPr>
              <w:t>…</w:t>
            </w:r>
            <w:r w:rsidR="008C6DE4">
              <w:rPr>
                <w:i w:val="0"/>
                <w:lang w:val="en-US" w:eastAsia="ru-RU"/>
              </w:rPr>
              <w:t>…</w:t>
            </w:r>
          </w:p>
        </w:tc>
        <w:tc>
          <w:tcPr>
            <w:tcW w:w="567" w:type="dxa"/>
          </w:tcPr>
          <w:p w14:paraId="16AF72E8" w14:textId="77777777" w:rsidR="0047694E" w:rsidRPr="00B0126C" w:rsidRDefault="005125C3">
            <w:pPr>
              <w:pStyle w:val="4"/>
              <w:widowControl w:val="0"/>
              <w:autoSpaceDE w:val="0"/>
              <w:autoSpaceDN w:val="0"/>
              <w:adjustRightInd w:val="0"/>
              <w:jc w:val="left"/>
              <w:rPr>
                <w:rStyle w:val="ae"/>
                <w:i w:val="0"/>
                <w:color w:val="auto"/>
                <w:u w:val="none"/>
                <w:lang w:val="ru-RU"/>
              </w:rPr>
            </w:pPr>
            <w:r w:rsidRPr="00B0126C">
              <w:rPr>
                <w:rStyle w:val="ae"/>
                <w:i w:val="0"/>
                <w:color w:val="auto"/>
                <w:u w:val="none"/>
                <w:lang w:val="en-US"/>
              </w:rPr>
              <w:t>1</w:t>
            </w:r>
            <w:r w:rsidRPr="00B0126C">
              <w:rPr>
                <w:rStyle w:val="ae"/>
                <w:i w:val="0"/>
                <w:color w:val="auto"/>
                <w:u w:val="none"/>
                <w:lang w:val="ru-RU"/>
              </w:rPr>
              <w:t>1</w:t>
            </w:r>
          </w:p>
        </w:tc>
      </w:tr>
      <w:tr w:rsidR="00DC016C" w:rsidRPr="00E11DEF" w14:paraId="3329CD42" w14:textId="77777777" w:rsidTr="006F3540">
        <w:tc>
          <w:tcPr>
            <w:tcW w:w="959" w:type="dxa"/>
          </w:tcPr>
          <w:p w14:paraId="6CD15793" w14:textId="77777777" w:rsidR="00DC016C" w:rsidRPr="00DC016C" w:rsidRDefault="00812216" w:rsidP="00DC016C">
            <w:r>
              <w:t>3</w:t>
            </w:r>
            <w:r w:rsidR="00DC016C">
              <w:t>.</w:t>
            </w:r>
            <w:r w:rsidR="00DC016C" w:rsidRPr="00DC016C">
              <w:t>1</w:t>
            </w:r>
            <w:r w:rsidR="00DC016C" w:rsidRPr="00E50776">
              <w:t>.</w:t>
            </w:r>
          </w:p>
        </w:tc>
        <w:tc>
          <w:tcPr>
            <w:tcW w:w="8965" w:type="dxa"/>
          </w:tcPr>
          <w:p w14:paraId="3619A41B" w14:textId="77777777" w:rsidR="00DC016C" w:rsidRPr="007267BA" w:rsidRDefault="004C37E5" w:rsidP="00AF6738">
            <w:pPr>
              <w:pStyle w:val="4"/>
              <w:ind w:right="-131"/>
              <w:jc w:val="both"/>
              <w:rPr>
                <w:b/>
                <w:i w:val="0"/>
                <w:sz w:val="28"/>
                <w:szCs w:val="28"/>
                <w:lang w:val="ru-RU" w:eastAsia="ru-RU"/>
              </w:rPr>
            </w:pPr>
            <w:r>
              <w:rPr>
                <w:i w:val="0"/>
                <w:lang w:val="ru-RU" w:eastAsia="ru-RU"/>
              </w:rPr>
              <w:t xml:space="preserve">Общая информация об основной деятельности </w:t>
            </w:r>
            <w:r w:rsidR="00DC016C" w:rsidRPr="00E50776">
              <w:rPr>
                <w:i w:val="0"/>
                <w:lang w:val="ru-RU" w:eastAsia="ru-RU"/>
              </w:rPr>
              <w:t>АО «ЭССК ЕЭС»</w:t>
            </w:r>
            <w:r>
              <w:rPr>
                <w:i w:val="0"/>
                <w:lang w:val="ru-RU" w:eastAsia="ru-RU"/>
              </w:rPr>
              <w:t>…………………</w:t>
            </w:r>
            <w:r w:rsidR="008C6DE4">
              <w:rPr>
                <w:i w:val="0"/>
                <w:lang w:val="ru-RU" w:eastAsia="ru-RU"/>
              </w:rPr>
              <w:t>...</w:t>
            </w:r>
            <w:r w:rsidR="001B3F19" w:rsidRPr="007267BA">
              <w:rPr>
                <w:i w:val="0"/>
                <w:lang w:val="ru-RU" w:eastAsia="ru-RU"/>
              </w:rPr>
              <w:t>...</w:t>
            </w:r>
          </w:p>
        </w:tc>
        <w:tc>
          <w:tcPr>
            <w:tcW w:w="567" w:type="dxa"/>
          </w:tcPr>
          <w:p w14:paraId="10B96379" w14:textId="77777777" w:rsidR="00DC016C" w:rsidRPr="00B0126C" w:rsidRDefault="005125C3">
            <w:pPr>
              <w:pStyle w:val="4"/>
              <w:widowControl w:val="0"/>
              <w:autoSpaceDE w:val="0"/>
              <w:autoSpaceDN w:val="0"/>
              <w:adjustRightInd w:val="0"/>
              <w:jc w:val="left"/>
              <w:rPr>
                <w:rStyle w:val="ae"/>
                <w:i w:val="0"/>
                <w:color w:val="auto"/>
                <w:u w:val="none"/>
                <w:lang w:val="ru-RU"/>
              </w:rPr>
            </w:pPr>
            <w:r w:rsidRPr="00B0126C">
              <w:rPr>
                <w:rStyle w:val="ae"/>
                <w:i w:val="0"/>
                <w:color w:val="auto"/>
                <w:u w:val="none"/>
                <w:lang w:val="ru-RU"/>
              </w:rPr>
              <w:t>11</w:t>
            </w:r>
          </w:p>
        </w:tc>
      </w:tr>
      <w:tr w:rsidR="00DC016C" w:rsidRPr="00E11DEF" w14:paraId="2CFE1F61" w14:textId="77777777" w:rsidTr="006F3540">
        <w:tc>
          <w:tcPr>
            <w:tcW w:w="959" w:type="dxa"/>
          </w:tcPr>
          <w:p w14:paraId="65B42E92" w14:textId="77777777" w:rsidR="00DC016C" w:rsidRPr="00DC016C" w:rsidRDefault="00812216" w:rsidP="00DC016C">
            <w:pPr>
              <w:pStyle w:val="4"/>
              <w:ind w:right="-131"/>
              <w:jc w:val="both"/>
              <w:rPr>
                <w:i w:val="0"/>
                <w:iCs w:val="0"/>
                <w:lang w:val="ru-RU" w:eastAsia="ru-RU"/>
              </w:rPr>
            </w:pPr>
            <w:r>
              <w:rPr>
                <w:i w:val="0"/>
                <w:iCs w:val="0"/>
                <w:lang w:val="ru-RU" w:eastAsia="ru-RU"/>
              </w:rPr>
              <w:t>3</w:t>
            </w:r>
            <w:r w:rsidR="00DC016C" w:rsidRPr="00DC016C">
              <w:rPr>
                <w:i w:val="0"/>
                <w:iCs w:val="0"/>
                <w:lang w:val="ru-RU" w:eastAsia="ru-RU"/>
              </w:rPr>
              <w:t>.1.1</w:t>
            </w:r>
          </w:p>
        </w:tc>
        <w:tc>
          <w:tcPr>
            <w:tcW w:w="8965" w:type="dxa"/>
          </w:tcPr>
          <w:p w14:paraId="4C6B8FD3" w14:textId="77777777" w:rsidR="00DC016C" w:rsidRPr="00E50776" w:rsidRDefault="00DC016C" w:rsidP="00052D3A">
            <w:pPr>
              <w:pStyle w:val="4"/>
              <w:ind w:right="-131"/>
              <w:jc w:val="both"/>
              <w:rPr>
                <w:b/>
                <w:i w:val="0"/>
                <w:sz w:val="28"/>
                <w:szCs w:val="28"/>
                <w:lang w:val="ru-RU" w:eastAsia="ru-RU"/>
              </w:rPr>
            </w:pPr>
            <w:r w:rsidRPr="00E50776">
              <w:rPr>
                <w:i w:val="0"/>
                <w:iCs w:val="0"/>
                <w:lang w:val="ru-RU" w:eastAsia="ru-RU"/>
              </w:rPr>
              <w:t xml:space="preserve">Основные </w:t>
            </w:r>
            <w:r w:rsidR="008D0336">
              <w:rPr>
                <w:i w:val="0"/>
                <w:iCs w:val="0"/>
                <w:lang w:val="ru-RU" w:eastAsia="ru-RU"/>
              </w:rPr>
              <w:t>Итоги основной деятельности</w:t>
            </w:r>
            <w:r w:rsidRPr="00E50776">
              <w:rPr>
                <w:i w:val="0"/>
                <w:iCs w:val="0"/>
                <w:lang w:val="ru-RU" w:eastAsia="ru-RU"/>
              </w:rPr>
              <w:t xml:space="preserve"> Общества в </w:t>
            </w:r>
            <w:r w:rsidR="00052D3A">
              <w:rPr>
                <w:i w:val="0"/>
                <w:iCs w:val="0"/>
                <w:lang w:val="ru-RU" w:eastAsia="ru-RU"/>
              </w:rPr>
              <w:t>201</w:t>
            </w:r>
            <w:r w:rsidR="00FC2054">
              <w:rPr>
                <w:i w:val="0"/>
                <w:iCs w:val="0"/>
                <w:lang w:val="ru-RU" w:eastAsia="ru-RU"/>
              </w:rPr>
              <w:t>7</w:t>
            </w:r>
            <w:r w:rsidR="00052D3A" w:rsidRPr="00E50776">
              <w:rPr>
                <w:i w:val="0"/>
                <w:iCs w:val="0"/>
                <w:lang w:val="ru-RU" w:eastAsia="ru-RU"/>
              </w:rPr>
              <w:t xml:space="preserve"> </w:t>
            </w:r>
            <w:r w:rsidRPr="00E50776">
              <w:rPr>
                <w:i w:val="0"/>
                <w:iCs w:val="0"/>
                <w:lang w:val="ru-RU" w:eastAsia="ru-RU"/>
              </w:rPr>
              <w:t>году</w:t>
            </w:r>
            <w:r w:rsidR="00A61848">
              <w:rPr>
                <w:i w:val="0"/>
                <w:iCs w:val="0"/>
                <w:lang w:val="ru-RU" w:eastAsia="ru-RU"/>
              </w:rPr>
              <w:t>…………………</w:t>
            </w:r>
            <w:r w:rsidR="00E53AFD">
              <w:rPr>
                <w:i w:val="0"/>
                <w:iCs w:val="0"/>
                <w:lang w:val="ru-RU" w:eastAsia="ru-RU"/>
              </w:rPr>
              <w:t>…</w:t>
            </w:r>
            <w:r w:rsidR="008C6DE4">
              <w:rPr>
                <w:i w:val="0"/>
                <w:iCs w:val="0"/>
                <w:lang w:val="ru-RU" w:eastAsia="ru-RU"/>
              </w:rPr>
              <w:t>….</w:t>
            </w:r>
          </w:p>
        </w:tc>
        <w:tc>
          <w:tcPr>
            <w:tcW w:w="567" w:type="dxa"/>
          </w:tcPr>
          <w:p w14:paraId="557963FF" w14:textId="77777777" w:rsidR="00DC016C" w:rsidRPr="00B0126C" w:rsidRDefault="005125C3">
            <w:pPr>
              <w:pStyle w:val="4"/>
              <w:widowControl w:val="0"/>
              <w:autoSpaceDE w:val="0"/>
              <w:autoSpaceDN w:val="0"/>
              <w:adjustRightInd w:val="0"/>
              <w:jc w:val="left"/>
              <w:rPr>
                <w:rStyle w:val="ae"/>
                <w:i w:val="0"/>
                <w:color w:val="auto"/>
                <w:u w:val="none"/>
                <w:lang w:val="ru-RU"/>
              </w:rPr>
            </w:pPr>
            <w:r w:rsidRPr="00B0126C">
              <w:rPr>
                <w:rStyle w:val="ae"/>
                <w:i w:val="0"/>
                <w:color w:val="auto"/>
                <w:u w:val="none"/>
                <w:lang w:val="ru-RU"/>
              </w:rPr>
              <w:t>12</w:t>
            </w:r>
          </w:p>
        </w:tc>
      </w:tr>
      <w:tr w:rsidR="00DC016C" w:rsidRPr="00E11DEF" w14:paraId="6F66DE02" w14:textId="77777777" w:rsidTr="006F3540">
        <w:tc>
          <w:tcPr>
            <w:tcW w:w="959" w:type="dxa"/>
          </w:tcPr>
          <w:p w14:paraId="2C069BBD" w14:textId="77777777" w:rsidR="00DC016C" w:rsidRPr="00DC016C" w:rsidRDefault="00812216" w:rsidP="00DC016C">
            <w:pPr>
              <w:pStyle w:val="4"/>
              <w:ind w:right="-131"/>
              <w:jc w:val="both"/>
              <w:rPr>
                <w:i w:val="0"/>
                <w:iCs w:val="0"/>
                <w:lang w:val="ru-RU" w:eastAsia="ru-RU"/>
              </w:rPr>
            </w:pPr>
            <w:r>
              <w:rPr>
                <w:i w:val="0"/>
                <w:iCs w:val="0"/>
                <w:lang w:val="ru-RU" w:eastAsia="ru-RU"/>
              </w:rPr>
              <w:t>3</w:t>
            </w:r>
            <w:r w:rsidR="00DC016C" w:rsidRPr="00DC016C">
              <w:rPr>
                <w:i w:val="0"/>
                <w:iCs w:val="0"/>
                <w:lang w:val="ru-RU" w:eastAsia="ru-RU"/>
              </w:rPr>
              <w:t>.1.2.</w:t>
            </w:r>
          </w:p>
        </w:tc>
        <w:tc>
          <w:tcPr>
            <w:tcW w:w="8965" w:type="dxa"/>
          </w:tcPr>
          <w:p w14:paraId="149170CA" w14:textId="77777777" w:rsidR="00DC016C" w:rsidRPr="00E50776" w:rsidRDefault="00DC016C" w:rsidP="0065160D">
            <w:pPr>
              <w:pStyle w:val="4"/>
              <w:ind w:right="-131"/>
              <w:jc w:val="both"/>
              <w:rPr>
                <w:b/>
                <w:i w:val="0"/>
                <w:sz w:val="28"/>
                <w:szCs w:val="28"/>
                <w:lang w:val="ru-RU" w:eastAsia="ru-RU"/>
              </w:rPr>
            </w:pPr>
            <w:r w:rsidRPr="00DC016C">
              <w:rPr>
                <w:i w:val="0"/>
                <w:iCs w:val="0"/>
                <w:lang w:val="ru-RU" w:eastAsia="ru-RU"/>
              </w:rPr>
              <w:t>Использование средств электронной коммерции……………………………………….</w:t>
            </w:r>
          </w:p>
        </w:tc>
        <w:tc>
          <w:tcPr>
            <w:tcW w:w="567" w:type="dxa"/>
          </w:tcPr>
          <w:p w14:paraId="2AA0A1AB" w14:textId="7DF788FE" w:rsidR="00A06E0D" w:rsidRPr="006F3540" w:rsidRDefault="00A06E0D">
            <w:pPr>
              <w:pStyle w:val="4"/>
              <w:widowControl w:val="0"/>
              <w:autoSpaceDE w:val="0"/>
              <w:autoSpaceDN w:val="0"/>
              <w:adjustRightInd w:val="0"/>
              <w:jc w:val="left"/>
              <w:rPr>
                <w:lang w:val="ru-RU"/>
              </w:rPr>
            </w:pPr>
            <w:r w:rsidRPr="00844488">
              <w:rPr>
                <w:rStyle w:val="ae"/>
                <w:i w:val="0"/>
                <w:color w:val="auto"/>
                <w:u w:val="none"/>
                <w:lang w:val="en-US"/>
              </w:rPr>
              <w:t>1</w:t>
            </w:r>
            <w:r w:rsidR="008A3A28">
              <w:rPr>
                <w:rStyle w:val="ae"/>
                <w:i w:val="0"/>
                <w:color w:val="auto"/>
                <w:u w:val="none"/>
                <w:lang w:val="ru-RU"/>
              </w:rPr>
              <w:t>4</w:t>
            </w:r>
          </w:p>
        </w:tc>
      </w:tr>
      <w:tr w:rsidR="00DC016C" w:rsidRPr="00E11DEF" w14:paraId="398F2B8D" w14:textId="77777777" w:rsidTr="006F3540">
        <w:tc>
          <w:tcPr>
            <w:tcW w:w="959" w:type="dxa"/>
          </w:tcPr>
          <w:p w14:paraId="585FD81A" w14:textId="77777777" w:rsidR="00DC016C" w:rsidRPr="00DC016C" w:rsidRDefault="00812216" w:rsidP="00DC016C">
            <w:pPr>
              <w:pStyle w:val="4"/>
              <w:ind w:right="-131"/>
              <w:jc w:val="both"/>
              <w:rPr>
                <w:i w:val="0"/>
                <w:iCs w:val="0"/>
                <w:lang w:val="ru-RU" w:eastAsia="ru-RU"/>
              </w:rPr>
            </w:pPr>
            <w:r>
              <w:rPr>
                <w:i w:val="0"/>
                <w:iCs w:val="0"/>
                <w:lang w:val="ru-RU" w:eastAsia="ru-RU"/>
              </w:rPr>
              <w:t>3</w:t>
            </w:r>
            <w:r w:rsidR="00DC016C" w:rsidRPr="00DC016C">
              <w:rPr>
                <w:i w:val="0"/>
                <w:iCs w:val="0"/>
                <w:lang w:val="ru-RU" w:eastAsia="ru-RU"/>
              </w:rPr>
              <w:t>.1.3</w:t>
            </w:r>
          </w:p>
        </w:tc>
        <w:tc>
          <w:tcPr>
            <w:tcW w:w="8965" w:type="dxa"/>
          </w:tcPr>
          <w:p w14:paraId="6FF25481" w14:textId="77777777" w:rsidR="00DC016C" w:rsidRPr="008C6DE4" w:rsidRDefault="00DC016C" w:rsidP="0065160D">
            <w:pPr>
              <w:pStyle w:val="4"/>
              <w:ind w:right="-131"/>
              <w:jc w:val="both"/>
              <w:rPr>
                <w:b/>
                <w:i w:val="0"/>
                <w:sz w:val="28"/>
                <w:szCs w:val="28"/>
                <w:lang w:val="ru-RU" w:eastAsia="ru-RU"/>
              </w:rPr>
            </w:pPr>
            <w:r w:rsidRPr="00DC016C">
              <w:rPr>
                <w:i w:val="0"/>
                <w:iCs w:val="0"/>
                <w:lang w:val="ru-RU" w:eastAsia="ru-RU"/>
              </w:rPr>
              <w:t>Тарифы и цены компании</w:t>
            </w:r>
            <w:r w:rsidRPr="00E50776">
              <w:t xml:space="preserve"> </w:t>
            </w:r>
            <w:r w:rsidRPr="007267BA">
              <w:rPr>
                <w:i w:val="0"/>
                <w:iCs w:val="0"/>
                <w:lang w:val="ru-RU" w:eastAsia="ru-RU"/>
              </w:rPr>
              <w:t>……………...............................................................................</w:t>
            </w:r>
            <w:r w:rsidR="008C6DE4" w:rsidRPr="007267BA">
              <w:rPr>
                <w:i w:val="0"/>
                <w:iCs w:val="0"/>
                <w:lang w:val="ru-RU" w:eastAsia="ru-RU"/>
              </w:rPr>
              <w:t>.</w:t>
            </w:r>
            <w:r w:rsidR="008C6DE4">
              <w:rPr>
                <w:lang w:val="ru-RU"/>
              </w:rPr>
              <w:t>.</w:t>
            </w:r>
          </w:p>
        </w:tc>
        <w:tc>
          <w:tcPr>
            <w:tcW w:w="567" w:type="dxa"/>
          </w:tcPr>
          <w:p w14:paraId="3EA0CAC1" w14:textId="77777777" w:rsidR="00DC016C" w:rsidRPr="00B0126C" w:rsidRDefault="00B419B3" w:rsidP="007267BA">
            <w:pPr>
              <w:pStyle w:val="4"/>
              <w:widowControl w:val="0"/>
              <w:autoSpaceDE w:val="0"/>
              <w:autoSpaceDN w:val="0"/>
              <w:adjustRightInd w:val="0"/>
              <w:jc w:val="left"/>
              <w:rPr>
                <w:rStyle w:val="ae"/>
                <w:i w:val="0"/>
                <w:color w:val="auto"/>
                <w:u w:val="none"/>
                <w:lang w:val="en-US"/>
              </w:rPr>
            </w:pPr>
            <w:r w:rsidRPr="00B0126C">
              <w:rPr>
                <w:rStyle w:val="ae"/>
                <w:i w:val="0"/>
                <w:color w:val="auto"/>
                <w:u w:val="none"/>
                <w:lang w:val="en-US"/>
              </w:rPr>
              <w:t>16</w:t>
            </w:r>
          </w:p>
        </w:tc>
      </w:tr>
      <w:tr w:rsidR="00DC016C" w:rsidRPr="00E11DEF" w14:paraId="4DEF7A9D" w14:textId="77777777" w:rsidTr="006F3540">
        <w:tc>
          <w:tcPr>
            <w:tcW w:w="959" w:type="dxa"/>
          </w:tcPr>
          <w:p w14:paraId="4486871B" w14:textId="77777777" w:rsidR="00DC016C" w:rsidRPr="00A92809" w:rsidRDefault="00812216" w:rsidP="00DC016C">
            <w:pPr>
              <w:pStyle w:val="4"/>
              <w:ind w:right="-131"/>
              <w:jc w:val="both"/>
              <w:rPr>
                <w:i w:val="0"/>
                <w:iCs w:val="0"/>
                <w:lang w:val="en-US" w:eastAsia="ru-RU"/>
              </w:rPr>
            </w:pPr>
            <w:r>
              <w:rPr>
                <w:i w:val="0"/>
                <w:iCs w:val="0"/>
                <w:lang w:val="ru-RU" w:eastAsia="ru-RU"/>
              </w:rPr>
              <w:t>3</w:t>
            </w:r>
            <w:r w:rsidR="00A92809">
              <w:rPr>
                <w:i w:val="0"/>
                <w:iCs w:val="0"/>
                <w:lang w:val="en-US" w:eastAsia="ru-RU"/>
              </w:rPr>
              <w:t>.1.4.</w:t>
            </w:r>
          </w:p>
        </w:tc>
        <w:tc>
          <w:tcPr>
            <w:tcW w:w="8965" w:type="dxa"/>
          </w:tcPr>
          <w:p w14:paraId="77F9EA33" w14:textId="77777777" w:rsidR="00DC016C" w:rsidRPr="00E50776" w:rsidRDefault="00DC016C" w:rsidP="00FC2054">
            <w:pPr>
              <w:pStyle w:val="4"/>
              <w:ind w:right="-131"/>
              <w:jc w:val="both"/>
              <w:rPr>
                <w:b/>
                <w:i w:val="0"/>
                <w:sz w:val="28"/>
                <w:szCs w:val="28"/>
                <w:lang w:val="ru-RU" w:eastAsia="ru-RU"/>
              </w:rPr>
            </w:pPr>
            <w:r w:rsidRPr="00E50776">
              <w:rPr>
                <w:i w:val="0"/>
                <w:lang w:val="ru-RU" w:eastAsia="ru-RU"/>
              </w:rPr>
              <w:t xml:space="preserve">Результаты </w:t>
            </w:r>
            <w:r w:rsidR="00402BBE">
              <w:rPr>
                <w:i w:val="0"/>
                <w:lang w:val="ru-RU" w:eastAsia="ru-RU"/>
              </w:rPr>
              <w:t xml:space="preserve">основной </w:t>
            </w:r>
            <w:r w:rsidRPr="00E50776">
              <w:rPr>
                <w:i w:val="0"/>
                <w:lang w:val="ru-RU" w:eastAsia="ru-RU"/>
              </w:rPr>
              <w:t xml:space="preserve">деятельности Представительств Общества в </w:t>
            </w:r>
            <w:r w:rsidR="00052D3A">
              <w:rPr>
                <w:i w:val="0"/>
                <w:lang w:val="ru-RU" w:eastAsia="ru-RU"/>
              </w:rPr>
              <w:t>201</w:t>
            </w:r>
            <w:r w:rsidR="00FC2054">
              <w:rPr>
                <w:i w:val="0"/>
                <w:lang w:val="ru-RU" w:eastAsia="ru-RU"/>
              </w:rPr>
              <w:t>7</w:t>
            </w:r>
            <w:r w:rsidR="00052D3A" w:rsidRPr="00E50776">
              <w:rPr>
                <w:i w:val="0"/>
                <w:lang w:val="ru-RU" w:eastAsia="ru-RU"/>
              </w:rPr>
              <w:t xml:space="preserve"> </w:t>
            </w:r>
            <w:r w:rsidRPr="00E50776">
              <w:rPr>
                <w:i w:val="0"/>
                <w:lang w:val="ru-RU" w:eastAsia="ru-RU"/>
              </w:rPr>
              <w:t>году……</w:t>
            </w:r>
            <w:r w:rsidR="00E53AFD">
              <w:rPr>
                <w:i w:val="0"/>
                <w:lang w:val="ru-RU" w:eastAsia="ru-RU"/>
              </w:rPr>
              <w:t>….</w:t>
            </w:r>
          </w:p>
        </w:tc>
        <w:tc>
          <w:tcPr>
            <w:tcW w:w="567" w:type="dxa"/>
          </w:tcPr>
          <w:p w14:paraId="499AAD19" w14:textId="77777777" w:rsidR="00DC016C" w:rsidRPr="00B0126C" w:rsidRDefault="00BE1D3C" w:rsidP="00BE1D3C">
            <w:pPr>
              <w:pStyle w:val="4"/>
              <w:widowControl w:val="0"/>
              <w:autoSpaceDE w:val="0"/>
              <w:autoSpaceDN w:val="0"/>
              <w:adjustRightInd w:val="0"/>
              <w:jc w:val="left"/>
              <w:rPr>
                <w:rStyle w:val="ae"/>
                <w:i w:val="0"/>
                <w:color w:val="auto"/>
                <w:u w:val="none"/>
                <w:lang w:val="ru-RU"/>
              </w:rPr>
            </w:pPr>
            <w:r w:rsidRPr="00B0126C">
              <w:rPr>
                <w:rStyle w:val="ae"/>
                <w:i w:val="0"/>
                <w:color w:val="auto"/>
                <w:u w:val="none"/>
                <w:lang w:val="en-US"/>
              </w:rPr>
              <w:t>1</w:t>
            </w:r>
            <w:r w:rsidRPr="00B0126C">
              <w:rPr>
                <w:rStyle w:val="ae"/>
                <w:i w:val="0"/>
                <w:color w:val="auto"/>
                <w:u w:val="none"/>
                <w:lang w:val="ru-RU"/>
              </w:rPr>
              <w:t>7</w:t>
            </w:r>
          </w:p>
        </w:tc>
      </w:tr>
      <w:tr w:rsidR="00DC016C" w:rsidRPr="00E11DEF" w14:paraId="6C0ABB0B" w14:textId="77777777" w:rsidTr="006F3540">
        <w:tc>
          <w:tcPr>
            <w:tcW w:w="959" w:type="dxa"/>
          </w:tcPr>
          <w:p w14:paraId="773FAD67" w14:textId="77777777" w:rsidR="00DC016C" w:rsidRPr="00A92809" w:rsidRDefault="00812216" w:rsidP="00DC016C">
            <w:pPr>
              <w:pStyle w:val="4"/>
              <w:ind w:right="-131"/>
              <w:jc w:val="both"/>
              <w:rPr>
                <w:i w:val="0"/>
                <w:iCs w:val="0"/>
                <w:lang w:val="en-US" w:eastAsia="ru-RU"/>
              </w:rPr>
            </w:pPr>
            <w:r>
              <w:rPr>
                <w:i w:val="0"/>
                <w:iCs w:val="0"/>
                <w:lang w:val="ru-RU" w:eastAsia="ru-RU"/>
              </w:rPr>
              <w:t>3</w:t>
            </w:r>
            <w:r w:rsidR="00A92809">
              <w:rPr>
                <w:i w:val="0"/>
                <w:iCs w:val="0"/>
                <w:lang w:val="en-US" w:eastAsia="ru-RU"/>
              </w:rPr>
              <w:t>.1.4.1.</w:t>
            </w:r>
          </w:p>
        </w:tc>
        <w:tc>
          <w:tcPr>
            <w:tcW w:w="8965" w:type="dxa"/>
          </w:tcPr>
          <w:p w14:paraId="60EC367C" w14:textId="77777777" w:rsidR="00DC016C" w:rsidRPr="00E50776" w:rsidRDefault="00DC016C" w:rsidP="0065160D">
            <w:pPr>
              <w:pStyle w:val="4"/>
              <w:ind w:right="-131"/>
              <w:jc w:val="both"/>
              <w:rPr>
                <w:b/>
                <w:i w:val="0"/>
                <w:sz w:val="28"/>
                <w:szCs w:val="28"/>
                <w:lang w:val="ru-RU" w:eastAsia="ru-RU"/>
              </w:rPr>
            </w:pPr>
            <w:r w:rsidRPr="00E50776">
              <w:rPr>
                <w:i w:val="0"/>
                <w:lang w:val="ru-RU" w:eastAsia="ru-RU"/>
              </w:rPr>
              <w:t>Представительство в г. Санкт-Петербурге………………………………………......</w:t>
            </w:r>
            <w:r w:rsidR="00A61848">
              <w:rPr>
                <w:i w:val="0"/>
                <w:lang w:val="ru-RU" w:eastAsia="ru-RU"/>
              </w:rPr>
              <w:t>....</w:t>
            </w:r>
            <w:r w:rsidR="00E53AFD">
              <w:rPr>
                <w:i w:val="0"/>
                <w:lang w:val="ru-RU" w:eastAsia="ru-RU"/>
              </w:rPr>
              <w:t>.</w:t>
            </w:r>
            <w:r w:rsidR="008C6DE4">
              <w:rPr>
                <w:i w:val="0"/>
                <w:lang w:val="ru-RU" w:eastAsia="ru-RU"/>
              </w:rPr>
              <w:t>..</w:t>
            </w:r>
          </w:p>
        </w:tc>
        <w:tc>
          <w:tcPr>
            <w:tcW w:w="567" w:type="dxa"/>
          </w:tcPr>
          <w:p w14:paraId="60F32CCE" w14:textId="77777777" w:rsidR="00DC016C" w:rsidRPr="00B0126C" w:rsidRDefault="00BE1D3C">
            <w:pPr>
              <w:pStyle w:val="4"/>
              <w:widowControl w:val="0"/>
              <w:autoSpaceDE w:val="0"/>
              <w:autoSpaceDN w:val="0"/>
              <w:adjustRightInd w:val="0"/>
              <w:jc w:val="left"/>
              <w:rPr>
                <w:rStyle w:val="ae"/>
                <w:i w:val="0"/>
                <w:color w:val="auto"/>
                <w:u w:val="none"/>
                <w:lang w:val="ru-RU"/>
              </w:rPr>
            </w:pPr>
            <w:r w:rsidRPr="00B0126C">
              <w:rPr>
                <w:rStyle w:val="ae"/>
                <w:i w:val="0"/>
                <w:color w:val="auto"/>
                <w:u w:val="none"/>
                <w:lang w:val="en-US"/>
              </w:rPr>
              <w:t>1</w:t>
            </w:r>
            <w:r w:rsidRPr="00B0126C">
              <w:rPr>
                <w:rStyle w:val="ae"/>
                <w:i w:val="0"/>
                <w:color w:val="auto"/>
                <w:u w:val="none"/>
                <w:lang w:val="ru-RU"/>
              </w:rPr>
              <w:t>7</w:t>
            </w:r>
          </w:p>
        </w:tc>
      </w:tr>
      <w:tr w:rsidR="00DC016C" w:rsidRPr="00E11DEF" w14:paraId="6994370F" w14:textId="77777777" w:rsidTr="006F3540">
        <w:tc>
          <w:tcPr>
            <w:tcW w:w="959" w:type="dxa"/>
          </w:tcPr>
          <w:p w14:paraId="72B67786" w14:textId="77777777" w:rsidR="00DC016C" w:rsidRPr="00A92809" w:rsidRDefault="00812216" w:rsidP="00DC016C">
            <w:pPr>
              <w:pStyle w:val="4"/>
              <w:ind w:right="-131"/>
              <w:jc w:val="both"/>
              <w:rPr>
                <w:i w:val="0"/>
                <w:iCs w:val="0"/>
                <w:lang w:val="ru-RU" w:eastAsia="ru-RU"/>
              </w:rPr>
            </w:pPr>
            <w:r>
              <w:rPr>
                <w:i w:val="0"/>
                <w:iCs w:val="0"/>
                <w:lang w:val="ru-RU" w:eastAsia="ru-RU"/>
              </w:rPr>
              <w:t>3</w:t>
            </w:r>
            <w:r w:rsidR="00A92809">
              <w:rPr>
                <w:i w:val="0"/>
                <w:iCs w:val="0"/>
                <w:lang w:val="en-US" w:eastAsia="ru-RU"/>
              </w:rPr>
              <w:t>.1.4.2.</w:t>
            </w:r>
          </w:p>
        </w:tc>
        <w:tc>
          <w:tcPr>
            <w:tcW w:w="8965" w:type="dxa"/>
          </w:tcPr>
          <w:p w14:paraId="5D144A7C" w14:textId="77777777" w:rsidR="00DC016C" w:rsidRPr="00E50776" w:rsidRDefault="00DC016C" w:rsidP="0065160D">
            <w:pPr>
              <w:pStyle w:val="4"/>
              <w:ind w:right="-131"/>
              <w:jc w:val="both"/>
              <w:rPr>
                <w:b/>
                <w:i w:val="0"/>
                <w:sz w:val="28"/>
                <w:szCs w:val="28"/>
                <w:lang w:val="ru-RU" w:eastAsia="ru-RU"/>
              </w:rPr>
            </w:pPr>
            <w:r w:rsidRPr="00E50776">
              <w:rPr>
                <w:i w:val="0"/>
                <w:lang w:val="ru-RU" w:eastAsia="ru-RU"/>
              </w:rPr>
              <w:t>Представительство в г. Самаре…………………………………………….…………</w:t>
            </w:r>
            <w:r w:rsidR="00A61848">
              <w:rPr>
                <w:i w:val="0"/>
                <w:lang w:val="ru-RU" w:eastAsia="ru-RU"/>
              </w:rPr>
              <w:t>…</w:t>
            </w:r>
            <w:r w:rsidR="008C6DE4">
              <w:rPr>
                <w:i w:val="0"/>
                <w:lang w:val="ru-RU" w:eastAsia="ru-RU"/>
              </w:rPr>
              <w:t>…</w:t>
            </w:r>
          </w:p>
        </w:tc>
        <w:tc>
          <w:tcPr>
            <w:tcW w:w="567" w:type="dxa"/>
          </w:tcPr>
          <w:p w14:paraId="6E7A6C28" w14:textId="77777777" w:rsidR="00DC016C" w:rsidRPr="00B0126C" w:rsidRDefault="00BE1D3C">
            <w:pPr>
              <w:pStyle w:val="4"/>
              <w:widowControl w:val="0"/>
              <w:autoSpaceDE w:val="0"/>
              <w:autoSpaceDN w:val="0"/>
              <w:adjustRightInd w:val="0"/>
              <w:jc w:val="left"/>
              <w:rPr>
                <w:rStyle w:val="ae"/>
                <w:i w:val="0"/>
                <w:color w:val="auto"/>
                <w:u w:val="none"/>
                <w:lang w:val="ru-RU"/>
              </w:rPr>
            </w:pPr>
            <w:r w:rsidRPr="00B0126C">
              <w:rPr>
                <w:rStyle w:val="ae"/>
                <w:i w:val="0"/>
                <w:color w:val="auto"/>
                <w:u w:val="none"/>
                <w:lang w:val="en-US"/>
              </w:rPr>
              <w:t>1</w:t>
            </w:r>
            <w:r w:rsidRPr="00B0126C">
              <w:rPr>
                <w:rStyle w:val="ae"/>
                <w:i w:val="0"/>
                <w:color w:val="auto"/>
                <w:u w:val="none"/>
                <w:lang w:val="ru-RU"/>
              </w:rPr>
              <w:t>8</w:t>
            </w:r>
          </w:p>
        </w:tc>
      </w:tr>
      <w:tr w:rsidR="00DC016C" w:rsidRPr="00E11DEF" w14:paraId="0D4F0D40" w14:textId="77777777" w:rsidTr="006F3540">
        <w:tc>
          <w:tcPr>
            <w:tcW w:w="959" w:type="dxa"/>
          </w:tcPr>
          <w:p w14:paraId="76113674" w14:textId="77777777" w:rsidR="00DC016C" w:rsidRPr="00A92809" w:rsidRDefault="00812216" w:rsidP="00DC016C">
            <w:pPr>
              <w:pStyle w:val="4"/>
              <w:ind w:right="-131"/>
              <w:jc w:val="both"/>
              <w:rPr>
                <w:i w:val="0"/>
                <w:iCs w:val="0"/>
                <w:lang w:val="ru-RU" w:eastAsia="ru-RU"/>
              </w:rPr>
            </w:pPr>
            <w:r>
              <w:rPr>
                <w:i w:val="0"/>
                <w:iCs w:val="0"/>
                <w:lang w:val="en-US" w:eastAsia="ru-RU"/>
              </w:rPr>
              <w:t>3</w:t>
            </w:r>
            <w:r w:rsidR="00A92809">
              <w:rPr>
                <w:i w:val="0"/>
                <w:iCs w:val="0"/>
                <w:lang w:val="en-US" w:eastAsia="ru-RU"/>
              </w:rPr>
              <w:t>.1.4.3.</w:t>
            </w:r>
          </w:p>
        </w:tc>
        <w:tc>
          <w:tcPr>
            <w:tcW w:w="8965" w:type="dxa"/>
          </w:tcPr>
          <w:p w14:paraId="0D62F196" w14:textId="77777777" w:rsidR="00DC016C" w:rsidRPr="00E50776" w:rsidRDefault="00DC016C" w:rsidP="0065160D">
            <w:pPr>
              <w:pStyle w:val="4"/>
              <w:ind w:right="-131"/>
              <w:jc w:val="both"/>
              <w:rPr>
                <w:b/>
                <w:i w:val="0"/>
                <w:sz w:val="28"/>
                <w:szCs w:val="28"/>
                <w:lang w:val="ru-RU" w:eastAsia="ru-RU"/>
              </w:rPr>
            </w:pPr>
            <w:r w:rsidRPr="00E50776">
              <w:rPr>
                <w:i w:val="0"/>
                <w:lang w:val="ru-RU" w:eastAsia="ru-RU"/>
              </w:rPr>
              <w:t>Представительства в г. Красноярске…………………………………………………</w:t>
            </w:r>
            <w:r w:rsidR="00A61848">
              <w:rPr>
                <w:i w:val="0"/>
                <w:lang w:val="ru-RU" w:eastAsia="ru-RU"/>
              </w:rPr>
              <w:t>…</w:t>
            </w:r>
            <w:r w:rsidR="008C6DE4">
              <w:rPr>
                <w:i w:val="0"/>
                <w:lang w:val="ru-RU" w:eastAsia="ru-RU"/>
              </w:rPr>
              <w:t>…</w:t>
            </w:r>
          </w:p>
        </w:tc>
        <w:tc>
          <w:tcPr>
            <w:tcW w:w="567" w:type="dxa"/>
          </w:tcPr>
          <w:p w14:paraId="27DABB45" w14:textId="77777777" w:rsidR="00DC016C" w:rsidRPr="00B0126C" w:rsidRDefault="00BE1D3C">
            <w:pPr>
              <w:pStyle w:val="4"/>
              <w:widowControl w:val="0"/>
              <w:autoSpaceDE w:val="0"/>
              <w:autoSpaceDN w:val="0"/>
              <w:adjustRightInd w:val="0"/>
              <w:jc w:val="left"/>
              <w:rPr>
                <w:rStyle w:val="ae"/>
                <w:i w:val="0"/>
                <w:color w:val="auto"/>
                <w:u w:val="none"/>
                <w:lang w:val="ru-RU"/>
              </w:rPr>
            </w:pPr>
            <w:r w:rsidRPr="00B0126C">
              <w:rPr>
                <w:rStyle w:val="ae"/>
                <w:i w:val="0"/>
                <w:color w:val="auto"/>
                <w:u w:val="none"/>
                <w:lang w:val="en-US"/>
              </w:rPr>
              <w:t>1</w:t>
            </w:r>
            <w:r w:rsidRPr="00B0126C">
              <w:rPr>
                <w:rStyle w:val="ae"/>
                <w:i w:val="0"/>
                <w:color w:val="auto"/>
                <w:u w:val="none"/>
                <w:lang w:val="ru-RU"/>
              </w:rPr>
              <w:t>9</w:t>
            </w:r>
          </w:p>
        </w:tc>
      </w:tr>
      <w:tr w:rsidR="00DC016C" w:rsidRPr="00E11DEF" w14:paraId="1252383A" w14:textId="77777777" w:rsidTr="006F3540">
        <w:tc>
          <w:tcPr>
            <w:tcW w:w="959" w:type="dxa"/>
          </w:tcPr>
          <w:p w14:paraId="2CBC1928" w14:textId="77777777" w:rsidR="00DC016C" w:rsidRPr="00A92809" w:rsidRDefault="00812216" w:rsidP="00DC016C">
            <w:pPr>
              <w:pStyle w:val="4"/>
              <w:ind w:right="-131"/>
              <w:jc w:val="both"/>
              <w:rPr>
                <w:i w:val="0"/>
                <w:iCs w:val="0"/>
                <w:lang w:val="ru-RU" w:eastAsia="ru-RU"/>
              </w:rPr>
            </w:pPr>
            <w:r>
              <w:rPr>
                <w:i w:val="0"/>
                <w:iCs w:val="0"/>
                <w:lang w:val="ru-RU" w:eastAsia="ru-RU"/>
              </w:rPr>
              <w:t>3</w:t>
            </w:r>
            <w:r w:rsidR="00A92809">
              <w:rPr>
                <w:i w:val="0"/>
                <w:iCs w:val="0"/>
                <w:lang w:val="en-US" w:eastAsia="ru-RU"/>
              </w:rPr>
              <w:t>.1.4.4.</w:t>
            </w:r>
          </w:p>
        </w:tc>
        <w:tc>
          <w:tcPr>
            <w:tcW w:w="8965" w:type="dxa"/>
          </w:tcPr>
          <w:p w14:paraId="471DE341" w14:textId="77777777" w:rsidR="00DC016C" w:rsidRPr="00E50776" w:rsidRDefault="00DC016C" w:rsidP="0065160D">
            <w:pPr>
              <w:pStyle w:val="4"/>
              <w:ind w:right="-131"/>
              <w:jc w:val="both"/>
              <w:rPr>
                <w:b/>
                <w:i w:val="0"/>
                <w:sz w:val="28"/>
                <w:szCs w:val="28"/>
                <w:lang w:val="ru-RU" w:eastAsia="ru-RU"/>
              </w:rPr>
            </w:pPr>
            <w:r w:rsidRPr="00E50776">
              <w:rPr>
                <w:i w:val="0"/>
                <w:lang w:val="ru-RU" w:eastAsia="ru-RU"/>
              </w:rPr>
              <w:t>Представительство в г. Екатеринбурге …………………………………………………</w:t>
            </w:r>
            <w:r w:rsidR="008C6DE4">
              <w:rPr>
                <w:i w:val="0"/>
                <w:lang w:val="ru-RU" w:eastAsia="ru-RU"/>
              </w:rPr>
              <w:t>..</w:t>
            </w:r>
          </w:p>
        </w:tc>
        <w:tc>
          <w:tcPr>
            <w:tcW w:w="567" w:type="dxa"/>
          </w:tcPr>
          <w:p w14:paraId="60A418A4" w14:textId="77777777" w:rsidR="00DC016C" w:rsidRPr="00B0126C" w:rsidRDefault="00BE1D3C" w:rsidP="0063487B">
            <w:pPr>
              <w:pStyle w:val="4"/>
              <w:widowControl w:val="0"/>
              <w:autoSpaceDE w:val="0"/>
              <w:autoSpaceDN w:val="0"/>
              <w:adjustRightInd w:val="0"/>
              <w:jc w:val="left"/>
              <w:rPr>
                <w:rStyle w:val="ae"/>
                <w:i w:val="0"/>
                <w:color w:val="auto"/>
                <w:u w:val="none"/>
                <w:lang w:val="ru-RU"/>
              </w:rPr>
            </w:pPr>
            <w:r w:rsidRPr="00B0126C">
              <w:rPr>
                <w:rStyle w:val="ae"/>
                <w:i w:val="0"/>
                <w:color w:val="auto"/>
                <w:u w:val="none"/>
                <w:lang w:val="ru-RU"/>
              </w:rPr>
              <w:t>20</w:t>
            </w:r>
          </w:p>
        </w:tc>
      </w:tr>
      <w:tr w:rsidR="00DC016C" w:rsidRPr="00E11DEF" w14:paraId="0D0611C0" w14:textId="77777777" w:rsidTr="006F3540">
        <w:tc>
          <w:tcPr>
            <w:tcW w:w="959" w:type="dxa"/>
          </w:tcPr>
          <w:p w14:paraId="7743CB14" w14:textId="77777777" w:rsidR="00DC016C" w:rsidRPr="00A92809" w:rsidRDefault="00812216" w:rsidP="00DC016C">
            <w:pPr>
              <w:pStyle w:val="4"/>
              <w:ind w:right="-131"/>
              <w:jc w:val="both"/>
              <w:rPr>
                <w:i w:val="0"/>
                <w:iCs w:val="0"/>
                <w:lang w:val="ru-RU" w:eastAsia="ru-RU"/>
              </w:rPr>
            </w:pPr>
            <w:r>
              <w:rPr>
                <w:i w:val="0"/>
                <w:iCs w:val="0"/>
                <w:lang w:val="ru-RU" w:eastAsia="ru-RU"/>
              </w:rPr>
              <w:t>3</w:t>
            </w:r>
            <w:r w:rsidR="00A92809">
              <w:rPr>
                <w:i w:val="0"/>
                <w:iCs w:val="0"/>
                <w:lang w:val="en-US" w:eastAsia="ru-RU"/>
              </w:rPr>
              <w:t>.1.4.5.</w:t>
            </w:r>
          </w:p>
        </w:tc>
        <w:tc>
          <w:tcPr>
            <w:tcW w:w="8965" w:type="dxa"/>
          </w:tcPr>
          <w:p w14:paraId="7ED2BF70" w14:textId="77777777" w:rsidR="00DC016C" w:rsidRPr="00E50776" w:rsidRDefault="00DC016C" w:rsidP="0065160D">
            <w:pPr>
              <w:pStyle w:val="4"/>
              <w:ind w:right="-131"/>
              <w:jc w:val="both"/>
              <w:rPr>
                <w:b/>
                <w:i w:val="0"/>
                <w:sz w:val="28"/>
                <w:szCs w:val="28"/>
                <w:lang w:val="ru-RU" w:eastAsia="ru-RU"/>
              </w:rPr>
            </w:pPr>
            <w:r w:rsidRPr="00E50776">
              <w:rPr>
                <w:i w:val="0"/>
                <w:lang w:val="ru-RU" w:eastAsia="ru-RU"/>
              </w:rPr>
              <w:t>Представительство в г. Сургуте …………………………………………………………</w:t>
            </w:r>
            <w:r w:rsidR="008C6DE4">
              <w:rPr>
                <w:i w:val="0"/>
                <w:lang w:val="ru-RU" w:eastAsia="ru-RU"/>
              </w:rPr>
              <w:t>..</w:t>
            </w:r>
          </w:p>
        </w:tc>
        <w:tc>
          <w:tcPr>
            <w:tcW w:w="567" w:type="dxa"/>
          </w:tcPr>
          <w:p w14:paraId="76073195" w14:textId="77777777" w:rsidR="00DC016C" w:rsidRPr="00B0126C" w:rsidRDefault="00BE1D3C">
            <w:pPr>
              <w:pStyle w:val="4"/>
              <w:widowControl w:val="0"/>
              <w:autoSpaceDE w:val="0"/>
              <w:autoSpaceDN w:val="0"/>
              <w:adjustRightInd w:val="0"/>
              <w:jc w:val="left"/>
              <w:rPr>
                <w:rStyle w:val="ae"/>
                <w:i w:val="0"/>
                <w:color w:val="auto"/>
                <w:u w:val="none"/>
                <w:lang w:val="ru-RU"/>
              </w:rPr>
            </w:pPr>
            <w:r w:rsidRPr="00B0126C">
              <w:rPr>
                <w:rStyle w:val="ae"/>
                <w:i w:val="0"/>
                <w:color w:val="auto"/>
                <w:u w:val="none"/>
                <w:lang w:val="en-US"/>
              </w:rPr>
              <w:t>2</w:t>
            </w:r>
            <w:r w:rsidRPr="00B0126C">
              <w:rPr>
                <w:rStyle w:val="ae"/>
                <w:i w:val="0"/>
                <w:color w:val="auto"/>
                <w:u w:val="none"/>
                <w:lang w:val="ru-RU"/>
              </w:rPr>
              <w:t>1</w:t>
            </w:r>
          </w:p>
        </w:tc>
      </w:tr>
      <w:tr w:rsidR="00DC016C" w:rsidRPr="00E11DEF" w14:paraId="277C0B8C" w14:textId="77777777" w:rsidTr="006F3540">
        <w:tc>
          <w:tcPr>
            <w:tcW w:w="959" w:type="dxa"/>
          </w:tcPr>
          <w:p w14:paraId="3CE3A687" w14:textId="77777777" w:rsidR="00DC016C" w:rsidRPr="00A92809" w:rsidRDefault="00812216" w:rsidP="00DC016C">
            <w:pPr>
              <w:pStyle w:val="4"/>
              <w:ind w:right="-131"/>
              <w:jc w:val="both"/>
              <w:rPr>
                <w:i w:val="0"/>
                <w:iCs w:val="0"/>
                <w:lang w:val="ru-RU" w:eastAsia="ru-RU"/>
              </w:rPr>
            </w:pPr>
            <w:r>
              <w:rPr>
                <w:i w:val="0"/>
                <w:iCs w:val="0"/>
                <w:lang w:val="ru-RU" w:eastAsia="ru-RU"/>
              </w:rPr>
              <w:t>3</w:t>
            </w:r>
            <w:r w:rsidR="00A92809">
              <w:rPr>
                <w:i w:val="0"/>
                <w:iCs w:val="0"/>
                <w:lang w:val="en-US" w:eastAsia="ru-RU"/>
              </w:rPr>
              <w:t>.1.4.6.</w:t>
            </w:r>
          </w:p>
        </w:tc>
        <w:tc>
          <w:tcPr>
            <w:tcW w:w="8965" w:type="dxa"/>
          </w:tcPr>
          <w:p w14:paraId="0478503B" w14:textId="77777777" w:rsidR="00DC016C" w:rsidRPr="00E50776" w:rsidRDefault="00DC016C" w:rsidP="0065160D">
            <w:pPr>
              <w:pStyle w:val="4"/>
              <w:ind w:right="-131"/>
              <w:jc w:val="both"/>
              <w:rPr>
                <w:b/>
                <w:i w:val="0"/>
                <w:sz w:val="28"/>
                <w:szCs w:val="28"/>
                <w:lang w:val="ru-RU" w:eastAsia="ru-RU"/>
              </w:rPr>
            </w:pPr>
            <w:r w:rsidRPr="00E50776">
              <w:rPr>
                <w:i w:val="0"/>
                <w:lang w:val="ru-RU" w:eastAsia="ru-RU"/>
              </w:rPr>
              <w:t>Представительство в г. Хабаровске ……………………………………………………</w:t>
            </w:r>
            <w:r w:rsidR="008C6DE4">
              <w:rPr>
                <w:i w:val="0"/>
                <w:lang w:val="ru-RU" w:eastAsia="ru-RU"/>
              </w:rPr>
              <w:t>…</w:t>
            </w:r>
          </w:p>
        </w:tc>
        <w:tc>
          <w:tcPr>
            <w:tcW w:w="567" w:type="dxa"/>
          </w:tcPr>
          <w:p w14:paraId="16AA89FA" w14:textId="77777777" w:rsidR="00DC016C" w:rsidRPr="00B0126C" w:rsidRDefault="00BE1D3C">
            <w:pPr>
              <w:pStyle w:val="4"/>
              <w:widowControl w:val="0"/>
              <w:autoSpaceDE w:val="0"/>
              <w:autoSpaceDN w:val="0"/>
              <w:adjustRightInd w:val="0"/>
              <w:jc w:val="left"/>
              <w:rPr>
                <w:rStyle w:val="ae"/>
                <w:i w:val="0"/>
                <w:color w:val="auto"/>
                <w:u w:val="none"/>
                <w:lang w:val="ru-RU"/>
              </w:rPr>
            </w:pPr>
            <w:r w:rsidRPr="00B0126C">
              <w:rPr>
                <w:rStyle w:val="ae"/>
                <w:i w:val="0"/>
                <w:color w:val="auto"/>
                <w:u w:val="none"/>
                <w:lang w:val="en-US"/>
              </w:rPr>
              <w:t>2</w:t>
            </w:r>
            <w:r w:rsidRPr="00B0126C">
              <w:rPr>
                <w:rStyle w:val="ae"/>
                <w:i w:val="0"/>
                <w:color w:val="auto"/>
                <w:u w:val="none"/>
                <w:lang w:val="ru-RU"/>
              </w:rPr>
              <w:t>2</w:t>
            </w:r>
          </w:p>
        </w:tc>
      </w:tr>
      <w:tr w:rsidR="00DC016C" w:rsidRPr="00E11DEF" w14:paraId="2C2769DC" w14:textId="77777777" w:rsidTr="006F3540">
        <w:tc>
          <w:tcPr>
            <w:tcW w:w="959" w:type="dxa"/>
          </w:tcPr>
          <w:p w14:paraId="5CD3B786" w14:textId="77777777" w:rsidR="00DC016C" w:rsidRPr="00A92809" w:rsidRDefault="00812216" w:rsidP="00DC016C">
            <w:pPr>
              <w:pStyle w:val="4"/>
              <w:ind w:right="-131"/>
              <w:jc w:val="both"/>
              <w:rPr>
                <w:i w:val="0"/>
                <w:iCs w:val="0"/>
                <w:lang w:val="ru-RU" w:eastAsia="ru-RU"/>
              </w:rPr>
            </w:pPr>
            <w:r>
              <w:rPr>
                <w:i w:val="0"/>
                <w:iCs w:val="0"/>
                <w:lang w:val="ru-RU" w:eastAsia="ru-RU"/>
              </w:rPr>
              <w:t>3</w:t>
            </w:r>
            <w:r w:rsidR="00A92809">
              <w:rPr>
                <w:i w:val="0"/>
                <w:iCs w:val="0"/>
                <w:lang w:val="en-US" w:eastAsia="ru-RU"/>
              </w:rPr>
              <w:t>.1.4.7.</w:t>
            </w:r>
          </w:p>
        </w:tc>
        <w:tc>
          <w:tcPr>
            <w:tcW w:w="8965" w:type="dxa"/>
          </w:tcPr>
          <w:p w14:paraId="41347C53" w14:textId="77777777" w:rsidR="00DC016C" w:rsidRPr="00E50776" w:rsidRDefault="00DC016C" w:rsidP="0065160D">
            <w:pPr>
              <w:pStyle w:val="4"/>
              <w:ind w:right="-131"/>
              <w:jc w:val="both"/>
              <w:rPr>
                <w:i w:val="0"/>
                <w:lang w:val="ru-RU" w:eastAsia="ru-RU"/>
              </w:rPr>
            </w:pPr>
            <w:r w:rsidRPr="00E50776">
              <w:rPr>
                <w:i w:val="0"/>
                <w:lang w:val="ru-RU" w:eastAsia="ru-RU"/>
              </w:rPr>
              <w:t>Представительства в г. Железноводске…………………………………………………</w:t>
            </w:r>
            <w:r w:rsidR="008C6DE4">
              <w:rPr>
                <w:i w:val="0"/>
                <w:lang w:val="ru-RU" w:eastAsia="ru-RU"/>
              </w:rPr>
              <w:t>…</w:t>
            </w:r>
          </w:p>
        </w:tc>
        <w:tc>
          <w:tcPr>
            <w:tcW w:w="567" w:type="dxa"/>
          </w:tcPr>
          <w:p w14:paraId="15926488" w14:textId="77777777" w:rsidR="00BE1D3C" w:rsidRPr="00B0126C" w:rsidRDefault="00BE1D3C">
            <w:pPr>
              <w:pStyle w:val="4"/>
              <w:widowControl w:val="0"/>
              <w:autoSpaceDE w:val="0"/>
              <w:autoSpaceDN w:val="0"/>
              <w:adjustRightInd w:val="0"/>
              <w:jc w:val="left"/>
            </w:pPr>
            <w:r w:rsidRPr="00B0126C">
              <w:rPr>
                <w:rStyle w:val="ae"/>
                <w:i w:val="0"/>
                <w:color w:val="auto"/>
                <w:u w:val="none"/>
                <w:lang w:val="en-US"/>
              </w:rPr>
              <w:t>2</w:t>
            </w:r>
            <w:r w:rsidRPr="00B0126C">
              <w:rPr>
                <w:rStyle w:val="ae"/>
                <w:i w:val="0"/>
                <w:color w:val="auto"/>
                <w:u w:val="none"/>
                <w:lang w:val="ru-RU"/>
              </w:rPr>
              <w:t>3</w:t>
            </w:r>
          </w:p>
        </w:tc>
      </w:tr>
      <w:tr w:rsidR="00DC016C" w:rsidRPr="00E11DEF" w14:paraId="1B248CBF" w14:textId="77777777" w:rsidTr="006F3540">
        <w:tc>
          <w:tcPr>
            <w:tcW w:w="959" w:type="dxa"/>
          </w:tcPr>
          <w:p w14:paraId="7F14D617" w14:textId="77777777" w:rsidR="00DC016C" w:rsidRPr="00A92809" w:rsidRDefault="00812216" w:rsidP="00DC016C">
            <w:pPr>
              <w:pStyle w:val="4"/>
              <w:ind w:right="-131"/>
              <w:jc w:val="both"/>
              <w:rPr>
                <w:i w:val="0"/>
                <w:iCs w:val="0"/>
                <w:lang w:val="ru-RU" w:eastAsia="ru-RU"/>
              </w:rPr>
            </w:pPr>
            <w:r w:rsidRPr="00812216">
              <w:rPr>
                <w:b/>
                <w:i w:val="0"/>
                <w:sz w:val="28"/>
                <w:szCs w:val="28"/>
                <w:lang w:val="ru-RU" w:eastAsia="ru-RU"/>
              </w:rPr>
              <w:t>4.</w:t>
            </w:r>
          </w:p>
        </w:tc>
        <w:tc>
          <w:tcPr>
            <w:tcW w:w="8965" w:type="dxa"/>
          </w:tcPr>
          <w:p w14:paraId="5D6620E5" w14:textId="77777777" w:rsidR="00DC016C" w:rsidRPr="007267BA" w:rsidRDefault="00DC016C" w:rsidP="0065160D">
            <w:pPr>
              <w:pStyle w:val="4"/>
              <w:ind w:right="-131"/>
              <w:jc w:val="both"/>
              <w:rPr>
                <w:i w:val="0"/>
                <w:lang w:val="ru-RU" w:eastAsia="ru-RU"/>
              </w:rPr>
            </w:pPr>
            <w:r w:rsidRPr="00812216">
              <w:rPr>
                <w:b/>
                <w:i w:val="0"/>
                <w:sz w:val="28"/>
                <w:szCs w:val="28"/>
                <w:lang w:val="ru-RU" w:eastAsia="ru-RU"/>
              </w:rPr>
              <w:t>Закупочная деятельность для собственных нужд…………………</w:t>
            </w:r>
            <w:r w:rsidR="00812216">
              <w:rPr>
                <w:b/>
                <w:i w:val="0"/>
                <w:sz w:val="28"/>
                <w:szCs w:val="28"/>
                <w:lang w:val="ru-RU" w:eastAsia="ru-RU"/>
              </w:rPr>
              <w:t>…...</w:t>
            </w:r>
            <w:r w:rsidR="001B3F19" w:rsidRPr="007267BA">
              <w:rPr>
                <w:b/>
                <w:i w:val="0"/>
                <w:sz w:val="28"/>
                <w:szCs w:val="28"/>
                <w:lang w:val="ru-RU" w:eastAsia="ru-RU"/>
              </w:rPr>
              <w:t>...</w:t>
            </w:r>
          </w:p>
        </w:tc>
        <w:tc>
          <w:tcPr>
            <w:tcW w:w="567" w:type="dxa"/>
          </w:tcPr>
          <w:p w14:paraId="3208EACD" w14:textId="77777777" w:rsidR="00DC016C" w:rsidRPr="00B0126C" w:rsidRDefault="00BE1D3C">
            <w:pPr>
              <w:pStyle w:val="4"/>
              <w:widowControl w:val="0"/>
              <w:autoSpaceDE w:val="0"/>
              <w:autoSpaceDN w:val="0"/>
              <w:adjustRightInd w:val="0"/>
              <w:jc w:val="left"/>
              <w:rPr>
                <w:rStyle w:val="ae"/>
                <w:i w:val="0"/>
                <w:color w:val="auto"/>
                <w:u w:val="none"/>
                <w:lang w:val="ru-RU"/>
              </w:rPr>
            </w:pPr>
            <w:r w:rsidRPr="00B0126C">
              <w:rPr>
                <w:rStyle w:val="ae"/>
                <w:i w:val="0"/>
                <w:color w:val="auto"/>
                <w:u w:val="none"/>
                <w:lang w:val="en-US"/>
              </w:rPr>
              <w:t>2</w:t>
            </w:r>
            <w:r w:rsidRPr="00B0126C">
              <w:rPr>
                <w:rStyle w:val="ae"/>
                <w:i w:val="0"/>
                <w:color w:val="auto"/>
                <w:u w:val="none"/>
                <w:lang w:val="ru-RU"/>
              </w:rPr>
              <w:t>4</w:t>
            </w:r>
          </w:p>
        </w:tc>
      </w:tr>
      <w:tr w:rsidR="00DC016C" w:rsidRPr="00E11DEF" w14:paraId="15689BBF" w14:textId="77777777" w:rsidTr="006F3540">
        <w:tc>
          <w:tcPr>
            <w:tcW w:w="959" w:type="dxa"/>
          </w:tcPr>
          <w:p w14:paraId="64383FCB" w14:textId="77777777" w:rsidR="00DC016C" w:rsidRPr="00D67E6B" w:rsidRDefault="00D67E6B" w:rsidP="00DC016C">
            <w:pPr>
              <w:pStyle w:val="4"/>
              <w:ind w:right="-131"/>
              <w:jc w:val="both"/>
              <w:rPr>
                <w:i w:val="0"/>
                <w:iCs w:val="0"/>
                <w:lang w:val="ru-RU" w:eastAsia="ru-RU"/>
              </w:rPr>
            </w:pPr>
            <w:r w:rsidRPr="004C37E5">
              <w:rPr>
                <w:b/>
                <w:i w:val="0"/>
                <w:sz w:val="28"/>
                <w:szCs w:val="28"/>
                <w:lang w:val="ru-RU" w:eastAsia="ru-RU"/>
              </w:rPr>
              <w:t>5</w:t>
            </w:r>
          </w:p>
        </w:tc>
        <w:tc>
          <w:tcPr>
            <w:tcW w:w="8965" w:type="dxa"/>
          </w:tcPr>
          <w:p w14:paraId="5CF448BA" w14:textId="77777777" w:rsidR="00DC016C" w:rsidRPr="00E50776" w:rsidRDefault="00DC016C" w:rsidP="0065160D">
            <w:pPr>
              <w:pStyle w:val="4"/>
              <w:ind w:right="-131"/>
              <w:jc w:val="both"/>
              <w:rPr>
                <w:i w:val="0"/>
                <w:lang w:val="ru-RU" w:eastAsia="ru-RU"/>
              </w:rPr>
            </w:pPr>
            <w:r w:rsidRPr="00D67E6B">
              <w:rPr>
                <w:b/>
                <w:i w:val="0"/>
                <w:sz w:val="28"/>
                <w:szCs w:val="28"/>
                <w:lang w:val="ru-RU" w:eastAsia="ru-RU"/>
              </w:rPr>
              <w:t>Использование АС «КИСУ-Закупки» в закупочной деятельности</w:t>
            </w:r>
            <w:r w:rsidR="004C37E5">
              <w:rPr>
                <w:b/>
                <w:i w:val="0"/>
                <w:sz w:val="28"/>
                <w:szCs w:val="28"/>
                <w:lang w:val="ru-RU" w:eastAsia="ru-RU"/>
              </w:rPr>
              <w:t>…</w:t>
            </w:r>
            <w:r w:rsidR="008C6DE4">
              <w:rPr>
                <w:b/>
                <w:i w:val="0"/>
                <w:sz w:val="28"/>
                <w:szCs w:val="28"/>
                <w:lang w:val="ru-RU" w:eastAsia="ru-RU"/>
              </w:rPr>
              <w:t>…</w:t>
            </w:r>
          </w:p>
        </w:tc>
        <w:tc>
          <w:tcPr>
            <w:tcW w:w="567" w:type="dxa"/>
          </w:tcPr>
          <w:p w14:paraId="2296FCAF" w14:textId="77777777" w:rsidR="00DC016C" w:rsidRPr="00B0126C" w:rsidRDefault="00B419B3" w:rsidP="007267BA">
            <w:pPr>
              <w:pStyle w:val="4"/>
              <w:widowControl w:val="0"/>
              <w:autoSpaceDE w:val="0"/>
              <w:autoSpaceDN w:val="0"/>
              <w:adjustRightInd w:val="0"/>
              <w:jc w:val="left"/>
              <w:rPr>
                <w:rStyle w:val="ae"/>
                <w:i w:val="0"/>
                <w:color w:val="auto"/>
                <w:u w:val="none"/>
                <w:lang w:val="en-US"/>
              </w:rPr>
            </w:pPr>
            <w:r w:rsidRPr="00B0126C">
              <w:rPr>
                <w:rStyle w:val="ae"/>
                <w:i w:val="0"/>
                <w:color w:val="auto"/>
                <w:u w:val="none"/>
                <w:lang w:val="en-US"/>
              </w:rPr>
              <w:t>26</w:t>
            </w:r>
          </w:p>
        </w:tc>
      </w:tr>
      <w:tr w:rsidR="00DC016C" w:rsidRPr="00E11DEF" w14:paraId="0058E129" w14:textId="77777777" w:rsidTr="006F3540">
        <w:tc>
          <w:tcPr>
            <w:tcW w:w="959" w:type="dxa"/>
          </w:tcPr>
          <w:p w14:paraId="692B9D84" w14:textId="77777777" w:rsidR="00DC016C" w:rsidRPr="00E50776" w:rsidRDefault="00D67E6B" w:rsidP="0065160D">
            <w:pPr>
              <w:pStyle w:val="4"/>
              <w:ind w:right="-131"/>
              <w:jc w:val="both"/>
              <w:rPr>
                <w:b/>
                <w:i w:val="0"/>
                <w:sz w:val="28"/>
                <w:szCs w:val="28"/>
              </w:rPr>
            </w:pPr>
            <w:r>
              <w:rPr>
                <w:b/>
                <w:i w:val="0"/>
                <w:sz w:val="28"/>
                <w:szCs w:val="28"/>
                <w:lang w:val="ru-RU" w:eastAsia="ru-RU"/>
              </w:rPr>
              <w:t>6</w:t>
            </w:r>
            <w:r w:rsidR="00DC016C" w:rsidRPr="00E50776">
              <w:rPr>
                <w:b/>
                <w:i w:val="0"/>
                <w:sz w:val="28"/>
                <w:szCs w:val="28"/>
                <w:lang w:val="ru-RU" w:eastAsia="ru-RU"/>
              </w:rPr>
              <w:t>.</w:t>
            </w:r>
          </w:p>
        </w:tc>
        <w:tc>
          <w:tcPr>
            <w:tcW w:w="8965" w:type="dxa"/>
          </w:tcPr>
          <w:p w14:paraId="4946B475" w14:textId="77777777" w:rsidR="00DC016C" w:rsidRPr="00E50776" w:rsidRDefault="00DC016C" w:rsidP="0065160D">
            <w:pPr>
              <w:pStyle w:val="4"/>
              <w:ind w:right="-131"/>
              <w:jc w:val="both"/>
              <w:rPr>
                <w:i w:val="0"/>
              </w:rPr>
            </w:pPr>
            <w:r w:rsidRPr="00E50776">
              <w:rPr>
                <w:b/>
                <w:i w:val="0"/>
                <w:sz w:val="28"/>
                <w:szCs w:val="28"/>
                <w:lang w:val="ru-RU" w:eastAsia="ru-RU"/>
              </w:rPr>
              <w:t>Инвестиционная деятельность</w:t>
            </w:r>
            <w:r w:rsidRPr="00E50776">
              <w:rPr>
                <w:i w:val="0"/>
                <w:lang w:val="ru-RU" w:eastAsia="ru-RU"/>
              </w:rPr>
              <w:t>…………………………………………...………</w:t>
            </w:r>
            <w:r w:rsidR="008C6DE4">
              <w:rPr>
                <w:i w:val="0"/>
                <w:lang w:val="ru-RU" w:eastAsia="ru-RU"/>
              </w:rPr>
              <w:t>..</w:t>
            </w:r>
          </w:p>
        </w:tc>
        <w:tc>
          <w:tcPr>
            <w:tcW w:w="567" w:type="dxa"/>
          </w:tcPr>
          <w:p w14:paraId="3885CEBC" w14:textId="77777777" w:rsidR="00DC016C" w:rsidRPr="00844488" w:rsidRDefault="00A06E0D">
            <w:pPr>
              <w:pStyle w:val="4"/>
              <w:jc w:val="left"/>
              <w:rPr>
                <w:rStyle w:val="ae"/>
                <w:i w:val="0"/>
                <w:color w:val="auto"/>
                <w:u w:val="none"/>
                <w:lang w:val="en-US"/>
              </w:rPr>
            </w:pPr>
            <w:r w:rsidRPr="00844488">
              <w:rPr>
                <w:rStyle w:val="ae"/>
                <w:i w:val="0"/>
                <w:color w:val="auto"/>
                <w:u w:val="none"/>
                <w:lang w:val="en-US"/>
              </w:rPr>
              <w:t>28</w:t>
            </w:r>
          </w:p>
        </w:tc>
      </w:tr>
      <w:tr w:rsidR="00DC016C" w:rsidRPr="00E11DEF" w14:paraId="4592613D" w14:textId="77777777" w:rsidTr="006F3540">
        <w:tc>
          <w:tcPr>
            <w:tcW w:w="959" w:type="dxa"/>
          </w:tcPr>
          <w:p w14:paraId="6CC293B8" w14:textId="77777777" w:rsidR="00DC016C" w:rsidRPr="00E50776" w:rsidRDefault="00D67E6B" w:rsidP="0065160D">
            <w:pPr>
              <w:pStyle w:val="4"/>
              <w:ind w:right="-131"/>
              <w:jc w:val="both"/>
              <w:rPr>
                <w:i w:val="0"/>
              </w:rPr>
            </w:pPr>
            <w:r>
              <w:rPr>
                <w:i w:val="0"/>
                <w:lang w:val="ru-RU" w:eastAsia="ru-RU"/>
              </w:rPr>
              <w:t>6</w:t>
            </w:r>
            <w:r w:rsidR="00DC016C" w:rsidRPr="00E50776">
              <w:rPr>
                <w:i w:val="0"/>
                <w:lang w:val="ru-RU" w:eastAsia="ru-RU"/>
              </w:rPr>
              <w:t>.1.</w:t>
            </w:r>
          </w:p>
        </w:tc>
        <w:tc>
          <w:tcPr>
            <w:tcW w:w="8965" w:type="dxa"/>
          </w:tcPr>
          <w:p w14:paraId="7FA9F207" w14:textId="77777777" w:rsidR="00DC016C" w:rsidRPr="00E50776" w:rsidRDefault="00DC016C" w:rsidP="0065160D">
            <w:pPr>
              <w:pStyle w:val="4"/>
              <w:ind w:right="-131"/>
              <w:jc w:val="both"/>
              <w:rPr>
                <w:i w:val="0"/>
              </w:rPr>
            </w:pPr>
            <w:r w:rsidRPr="00E50776">
              <w:rPr>
                <w:i w:val="0"/>
                <w:lang w:val="ru-RU" w:eastAsia="ru-RU"/>
              </w:rPr>
              <w:t>Инвестиции Общества…………………………………………………………………......</w:t>
            </w:r>
          </w:p>
        </w:tc>
        <w:tc>
          <w:tcPr>
            <w:tcW w:w="567" w:type="dxa"/>
          </w:tcPr>
          <w:p w14:paraId="35B6EC42" w14:textId="77777777" w:rsidR="00DC016C" w:rsidRPr="00844488" w:rsidRDefault="00A06E0D">
            <w:pPr>
              <w:pStyle w:val="4"/>
              <w:widowControl w:val="0"/>
              <w:autoSpaceDE w:val="0"/>
              <w:autoSpaceDN w:val="0"/>
              <w:adjustRightInd w:val="0"/>
              <w:jc w:val="left"/>
              <w:rPr>
                <w:rStyle w:val="ae"/>
                <w:i w:val="0"/>
                <w:color w:val="auto"/>
                <w:u w:val="none"/>
                <w:lang w:val="en-US"/>
              </w:rPr>
            </w:pPr>
            <w:r w:rsidRPr="00844488">
              <w:rPr>
                <w:rStyle w:val="ae"/>
                <w:i w:val="0"/>
                <w:color w:val="auto"/>
                <w:u w:val="none"/>
                <w:lang w:val="en-US"/>
              </w:rPr>
              <w:t>28</w:t>
            </w:r>
          </w:p>
        </w:tc>
      </w:tr>
      <w:tr w:rsidR="00DC016C" w:rsidRPr="00E11DEF" w14:paraId="1878E84D" w14:textId="77777777" w:rsidTr="006F3540">
        <w:tc>
          <w:tcPr>
            <w:tcW w:w="959" w:type="dxa"/>
          </w:tcPr>
          <w:p w14:paraId="1BA94305" w14:textId="77777777" w:rsidR="00DC016C" w:rsidRPr="00E50776" w:rsidRDefault="00D67E6B" w:rsidP="0065160D">
            <w:pPr>
              <w:pStyle w:val="4"/>
              <w:ind w:right="-131"/>
              <w:jc w:val="both"/>
              <w:rPr>
                <w:i w:val="0"/>
              </w:rPr>
            </w:pPr>
            <w:r>
              <w:rPr>
                <w:i w:val="0"/>
                <w:lang w:val="ru-RU" w:eastAsia="ru-RU"/>
              </w:rPr>
              <w:t>6</w:t>
            </w:r>
            <w:r w:rsidR="00DC016C" w:rsidRPr="00E50776">
              <w:rPr>
                <w:i w:val="0"/>
                <w:lang w:val="ru-RU" w:eastAsia="ru-RU"/>
              </w:rPr>
              <w:t>.2.</w:t>
            </w:r>
          </w:p>
        </w:tc>
        <w:tc>
          <w:tcPr>
            <w:tcW w:w="8965" w:type="dxa"/>
          </w:tcPr>
          <w:p w14:paraId="477CD2D5" w14:textId="77777777" w:rsidR="00DC016C" w:rsidRPr="00E50776" w:rsidRDefault="00DC016C" w:rsidP="0065160D">
            <w:pPr>
              <w:pStyle w:val="4"/>
              <w:ind w:right="-131"/>
              <w:jc w:val="both"/>
              <w:rPr>
                <w:i w:val="0"/>
              </w:rPr>
            </w:pPr>
            <w:bookmarkStart w:id="5" w:name="_5.2._Источники_финансирования_инвес"/>
            <w:bookmarkEnd w:id="5"/>
            <w:r w:rsidRPr="00E50776">
              <w:rPr>
                <w:i w:val="0"/>
                <w:lang w:val="ru-RU" w:eastAsia="ru-RU"/>
              </w:rPr>
              <w:t>Источники финансирования инвестиционных программ……………………………...</w:t>
            </w:r>
            <w:r w:rsidR="008C6DE4">
              <w:rPr>
                <w:i w:val="0"/>
                <w:lang w:val="ru-RU" w:eastAsia="ru-RU"/>
              </w:rPr>
              <w:t>..</w:t>
            </w:r>
          </w:p>
        </w:tc>
        <w:tc>
          <w:tcPr>
            <w:tcW w:w="567" w:type="dxa"/>
          </w:tcPr>
          <w:p w14:paraId="1AB1222D" w14:textId="77777777" w:rsidR="00DC016C" w:rsidRPr="00844488" w:rsidRDefault="00BE1D3C">
            <w:pPr>
              <w:pStyle w:val="4"/>
              <w:jc w:val="left"/>
              <w:rPr>
                <w:rStyle w:val="ae"/>
                <w:i w:val="0"/>
                <w:color w:val="auto"/>
                <w:u w:val="none"/>
                <w:lang w:val="ru-RU"/>
              </w:rPr>
            </w:pPr>
            <w:r w:rsidRPr="00B0126C">
              <w:rPr>
                <w:rStyle w:val="ae"/>
                <w:i w:val="0"/>
                <w:color w:val="auto"/>
                <w:u w:val="none"/>
                <w:lang w:val="en-US"/>
              </w:rPr>
              <w:t>2</w:t>
            </w:r>
            <w:r w:rsidRPr="00B0126C">
              <w:rPr>
                <w:rStyle w:val="ae"/>
                <w:i w:val="0"/>
                <w:color w:val="auto"/>
                <w:u w:val="none"/>
                <w:lang w:val="ru-RU"/>
              </w:rPr>
              <w:t>8</w:t>
            </w:r>
          </w:p>
        </w:tc>
      </w:tr>
      <w:tr w:rsidR="00DC016C" w:rsidRPr="00E11DEF" w14:paraId="37972B0D" w14:textId="77777777" w:rsidTr="006F3540">
        <w:tc>
          <w:tcPr>
            <w:tcW w:w="959" w:type="dxa"/>
          </w:tcPr>
          <w:p w14:paraId="71747E2D" w14:textId="77777777" w:rsidR="00DC016C" w:rsidRPr="00E50776" w:rsidRDefault="00D67E6B" w:rsidP="0065160D">
            <w:pPr>
              <w:pStyle w:val="4"/>
              <w:ind w:right="-131"/>
              <w:jc w:val="both"/>
              <w:rPr>
                <w:i w:val="0"/>
              </w:rPr>
            </w:pPr>
            <w:r>
              <w:rPr>
                <w:i w:val="0"/>
                <w:lang w:val="ru-RU" w:eastAsia="ru-RU"/>
              </w:rPr>
              <w:t>6</w:t>
            </w:r>
            <w:r w:rsidR="00DC016C" w:rsidRPr="00E50776">
              <w:rPr>
                <w:i w:val="0"/>
                <w:lang w:val="ru-RU" w:eastAsia="ru-RU"/>
              </w:rPr>
              <w:t>.3.</w:t>
            </w:r>
          </w:p>
        </w:tc>
        <w:tc>
          <w:tcPr>
            <w:tcW w:w="8965" w:type="dxa"/>
          </w:tcPr>
          <w:p w14:paraId="1D198AFF" w14:textId="77777777" w:rsidR="00DC016C" w:rsidRPr="00E50776" w:rsidRDefault="00DC016C" w:rsidP="007267BA">
            <w:pPr>
              <w:pStyle w:val="4"/>
              <w:ind w:right="-131"/>
              <w:jc w:val="both"/>
              <w:rPr>
                <w:i w:val="0"/>
              </w:rPr>
            </w:pPr>
            <w:r w:rsidRPr="00E50776">
              <w:rPr>
                <w:i w:val="0"/>
                <w:lang w:val="ru-RU" w:eastAsia="ru-RU"/>
              </w:rPr>
              <w:t xml:space="preserve">Инвестиционная деятельность в </w:t>
            </w:r>
            <w:r w:rsidR="00052D3A" w:rsidRPr="00E50776">
              <w:rPr>
                <w:i w:val="0"/>
                <w:lang w:val="ru-RU" w:eastAsia="ru-RU"/>
              </w:rPr>
              <w:t>201</w:t>
            </w:r>
            <w:r w:rsidR="00A06E0D">
              <w:rPr>
                <w:i w:val="0"/>
                <w:lang w:val="en-US" w:eastAsia="ru-RU"/>
              </w:rPr>
              <w:t>8</w:t>
            </w:r>
            <w:r w:rsidR="00052D3A" w:rsidRPr="00E50776">
              <w:rPr>
                <w:i w:val="0"/>
                <w:lang w:val="ru-RU" w:eastAsia="ru-RU"/>
              </w:rPr>
              <w:t xml:space="preserve"> </w:t>
            </w:r>
            <w:r w:rsidRPr="00E50776">
              <w:rPr>
                <w:i w:val="0"/>
                <w:lang w:val="ru-RU" w:eastAsia="ru-RU"/>
              </w:rPr>
              <w:t>году ……………………………………………</w:t>
            </w:r>
            <w:r w:rsidR="008C6DE4">
              <w:rPr>
                <w:i w:val="0"/>
                <w:lang w:val="ru-RU" w:eastAsia="ru-RU"/>
              </w:rPr>
              <w:t>…</w:t>
            </w:r>
          </w:p>
        </w:tc>
        <w:tc>
          <w:tcPr>
            <w:tcW w:w="567" w:type="dxa"/>
          </w:tcPr>
          <w:p w14:paraId="77F61BD8" w14:textId="77777777" w:rsidR="00DC016C" w:rsidRPr="00844488" w:rsidRDefault="005125C3">
            <w:pPr>
              <w:pStyle w:val="4"/>
              <w:jc w:val="left"/>
              <w:rPr>
                <w:rStyle w:val="ae"/>
                <w:i w:val="0"/>
                <w:color w:val="auto"/>
                <w:u w:val="none"/>
                <w:lang w:val="en-US"/>
              </w:rPr>
            </w:pPr>
            <w:r w:rsidRPr="00B0126C">
              <w:rPr>
                <w:rStyle w:val="ae"/>
                <w:i w:val="0"/>
                <w:color w:val="auto"/>
                <w:u w:val="none"/>
                <w:lang w:val="en-US"/>
              </w:rPr>
              <w:t>2</w:t>
            </w:r>
            <w:r w:rsidR="00A06E0D" w:rsidRPr="00844488">
              <w:rPr>
                <w:rStyle w:val="ae"/>
                <w:i w:val="0"/>
                <w:color w:val="auto"/>
                <w:u w:val="none"/>
                <w:lang w:val="en-US"/>
              </w:rPr>
              <w:t>9</w:t>
            </w:r>
          </w:p>
        </w:tc>
      </w:tr>
      <w:tr w:rsidR="00DC016C" w:rsidRPr="00E11DEF" w14:paraId="19A35A48" w14:textId="77777777" w:rsidTr="006F3540">
        <w:tc>
          <w:tcPr>
            <w:tcW w:w="959" w:type="dxa"/>
          </w:tcPr>
          <w:p w14:paraId="3D5B55AF" w14:textId="77777777" w:rsidR="00DC016C" w:rsidRPr="00E50776" w:rsidRDefault="00D67E6B" w:rsidP="0065160D">
            <w:pPr>
              <w:pStyle w:val="4"/>
              <w:ind w:right="-131"/>
              <w:jc w:val="both"/>
              <w:rPr>
                <w:b/>
                <w:i w:val="0"/>
                <w:sz w:val="28"/>
                <w:szCs w:val="28"/>
              </w:rPr>
            </w:pPr>
            <w:r>
              <w:rPr>
                <w:b/>
                <w:i w:val="0"/>
                <w:sz w:val="28"/>
                <w:szCs w:val="28"/>
                <w:lang w:val="ru-RU" w:eastAsia="ru-RU"/>
              </w:rPr>
              <w:t>7</w:t>
            </w:r>
            <w:r w:rsidR="00DC016C" w:rsidRPr="00E50776">
              <w:rPr>
                <w:b/>
                <w:i w:val="0"/>
                <w:sz w:val="28"/>
                <w:szCs w:val="28"/>
                <w:lang w:val="ru-RU" w:eastAsia="ru-RU"/>
              </w:rPr>
              <w:t>.</w:t>
            </w:r>
          </w:p>
        </w:tc>
        <w:tc>
          <w:tcPr>
            <w:tcW w:w="8965" w:type="dxa"/>
          </w:tcPr>
          <w:p w14:paraId="73F2EABF" w14:textId="77777777" w:rsidR="00DC016C" w:rsidRPr="00E50776" w:rsidRDefault="00DC016C" w:rsidP="0065160D">
            <w:pPr>
              <w:pStyle w:val="4"/>
              <w:ind w:right="-131"/>
              <w:jc w:val="both"/>
              <w:rPr>
                <w:i w:val="0"/>
              </w:rPr>
            </w:pPr>
            <w:r w:rsidRPr="00E50776">
              <w:rPr>
                <w:b/>
                <w:i w:val="0"/>
                <w:sz w:val="28"/>
                <w:szCs w:val="28"/>
                <w:lang w:val="ru-RU" w:eastAsia="ru-RU"/>
              </w:rPr>
              <w:t>Распределение прибыли и дивидендная политика</w:t>
            </w:r>
            <w:r w:rsidRPr="00E50776">
              <w:rPr>
                <w:i w:val="0"/>
                <w:lang w:val="ru-RU" w:eastAsia="ru-RU"/>
              </w:rPr>
              <w:t>………………………</w:t>
            </w:r>
            <w:r w:rsidR="008C6DE4">
              <w:rPr>
                <w:i w:val="0"/>
                <w:lang w:val="ru-RU" w:eastAsia="ru-RU"/>
              </w:rPr>
              <w:t>….</w:t>
            </w:r>
          </w:p>
        </w:tc>
        <w:tc>
          <w:tcPr>
            <w:tcW w:w="567" w:type="dxa"/>
          </w:tcPr>
          <w:p w14:paraId="492488DD" w14:textId="77777777" w:rsidR="00DC016C" w:rsidRPr="00844488" w:rsidRDefault="005125C3">
            <w:pPr>
              <w:pStyle w:val="4"/>
              <w:jc w:val="left"/>
              <w:rPr>
                <w:rStyle w:val="ae"/>
                <w:i w:val="0"/>
                <w:color w:val="auto"/>
                <w:u w:val="none"/>
                <w:lang w:val="en-US"/>
              </w:rPr>
            </w:pPr>
            <w:r w:rsidRPr="00B0126C">
              <w:rPr>
                <w:rStyle w:val="ae"/>
                <w:i w:val="0"/>
                <w:color w:val="auto"/>
                <w:u w:val="none"/>
                <w:lang w:val="en-US"/>
              </w:rPr>
              <w:t>2</w:t>
            </w:r>
            <w:r w:rsidR="00A06E0D" w:rsidRPr="00844488">
              <w:rPr>
                <w:rStyle w:val="ae"/>
                <w:i w:val="0"/>
                <w:color w:val="auto"/>
                <w:u w:val="none"/>
                <w:lang w:val="en-US"/>
              </w:rPr>
              <w:t>9</w:t>
            </w:r>
          </w:p>
        </w:tc>
      </w:tr>
      <w:tr w:rsidR="00DC016C" w:rsidRPr="00E11DEF" w14:paraId="59610A0A" w14:textId="77777777" w:rsidTr="006F3540">
        <w:trPr>
          <w:trHeight w:val="324"/>
        </w:trPr>
        <w:tc>
          <w:tcPr>
            <w:tcW w:w="959" w:type="dxa"/>
          </w:tcPr>
          <w:p w14:paraId="2ACB4763" w14:textId="77777777" w:rsidR="00DC016C" w:rsidRPr="007267BA" w:rsidRDefault="00D67E6B" w:rsidP="0065160D">
            <w:pPr>
              <w:pStyle w:val="4"/>
              <w:ind w:right="-131"/>
              <w:jc w:val="both"/>
              <w:rPr>
                <w:b/>
                <w:i w:val="0"/>
                <w:sz w:val="28"/>
                <w:szCs w:val="28"/>
                <w:lang w:val="ru-RU" w:eastAsia="ru-RU"/>
              </w:rPr>
            </w:pPr>
            <w:r>
              <w:rPr>
                <w:b/>
                <w:i w:val="0"/>
                <w:sz w:val="28"/>
                <w:szCs w:val="28"/>
                <w:lang w:val="ru-RU" w:eastAsia="ru-RU"/>
              </w:rPr>
              <w:t>8</w:t>
            </w:r>
            <w:r w:rsidR="00DC016C" w:rsidRPr="00E50776">
              <w:rPr>
                <w:b/>
                <w:i w:val="0"/>
                <w:sz w:val="28"/>
                <w:szCs w:val="28"/>
                <w:lang w:val="ru-RU" w:eastAsia="ru-RU"/>
              </w:rPr>
              <w:t>.</w:t>
            </w:r>
          </w:p>
        </w:tc>
        <w:tc>
          <w:tcPr>
            <w:tcW w:w="8965" w:type="dxa"/>
          </w:tcPr>
          <w:p w14:paraId="537E6287" w14:textId="77777777" w:rsidR="00DC016C" w:rsidRPr="007267BA" w:rsidRDefault="00DC016C" w:rsidP="0065160D">
            <w:pPr>
              <w:pStyle w:val="4"/>
              <w:ind w:right="-131"/>
              <w:jc w:val="both"/>
              <w:rPr>
                <w:b/>
                <w:i w:val="0"/>
                <w:sz w:val="28"/>
                <w:szCs w:val="28"/>
                <w:lang w:val="ru-RU" w:eastAsia="ru-RU"/>
              </w:rPr>
            </w:pPr>
            <w:r w:rsidRPr="00E50776">
              <w:rPr>
                <w:b/>
                <w:i w:val="0"/>
                <w:sz w:val="28"/>
                <w:szCs w:val="28"/>
                <w:lang w:val="ru-RU" w:eastAsia="ru-RU"/>
              </w:rPr>
              <w:t>Изложение мнений и аналитических выводов руководства Обществ</w:t>
            </w:r>
            <w:r w:rsidR="008C6DE4">
              <w:rPr>
                <w:b/>
                <w:i w:val="0"/>
                <w:sz w:val="28"/>
                <w:szCs w:val="28"/>
                <w:lang w:val="ru-RU" w:eastAsia="ru-RU"/>
              </w:rPr>
              <w:t>а</w:t>
            </w:r>
          </w:p>
        </w:tc>
        <w:tc>
          <w:tcPr>
            <w:tcW w:w="567" w:type="dxa"/>
          </w:tcPr>
          <w:p w14:paraId="3296AC69" w14:textId="77777777" w:rsidR="00DC016C" w:rsidRPr="00844488" w:rsidRDefault="00A06E0D" w:rsidP="00D35ADF">
            <w:pPr>
              <w:pStyle w:val="4"/>
              <w:widowControl w:val="0"/>
              <w:autoSpaceDE w:val="0"/>
              <w:autoSpaceDN w:val="0"/>
              <w:adjustRightInd w:val="0"/>
              <w:jc w:val="left"/>
              <w:rPr>
                <w:rStyle w:val="ae"/>
                <w:i w:val="0"/>
                <w:color w:val="auto"/>
                <w:u w:val="none"/>
                <w:lang w:val="en-US"/>
              </w:rPr>
            </w:pPr>
            <w:r w:rsidRPr="00844488">
              <w:rPr>
                <w:rStyle w:val="ae"/>
                <w:i w:val="0"/>
                <w:color w:val="auto"/>
                <w:u w:val="none"/>
                <w:lang w:val="en-US"/>
              </w:rPr>
              <w:t>30</w:t>
            </w:r>
          </w:p>
        </w:tc>
      </w:tr>
      <w:tr w:rsidR="00DC016C" w:rsidRPr="00E11DEF" w14:paraId="45BA1430" w14:textId="77777777" w:rsidTr="006F3540">
        <w:tc>
          <w:tcPr>
            <w:tcW w:w="959" w:type="dxa"/>
          </w:tcPr>
          <w:p w14:paraId="7ACB0FED" w14:textId="77777777" w:rsidR="00DC016C" w:rsidRPr="00E50776" w:rsidRDefault="00D67E6B" w:rsidP="0065160D">
            <w:pPr>
              <w:pStyle w:val="4"/>
              <w:ind w:right="-131"/>
              <w:jc w:val="both"/>
              <w:rPr>
                <w:rStyle w:val="ae"/>
                <w:i w:val="0"/>
                <w:color w:val="auto"/>
                <w:u w:val="none"/>
              </w:rPr>
            </w:pPr>
            <w:r>
              <w:rPr>
                <w:rStyle w:val="ae"/>
                <w:i w:val="0"/>
                <w:color w:val="auto"/>
                <w:u w:val="none"/>
                <w:lang w:val="ru-RU" w:eastAsia="ru-RU"/>
              </w:rPr>
              <w:t>8</w:t>
            </w:r>
            <w:r w:rsidR="00DC016C" w:rsidRPr="00E50776">
              <w:rPr>
                <w:rStyle w:val="ae"/>
                <w:i w:val="0"/>
                <w:color w:val="auto"/>
                <w:u w:val="none"/>
                <w:lang w:val="ru-RU" w:eastAsia="ru-RU"/>
              </w:rPr>
              <w:t>.1.</w:t>
            </w:r>
          </w:p>
        </w:tc>
        <w:tc>
          <w:tcPr>
            <w:tcW w:w="8965" w:type="dxa"/>
          </w:tcPr>
          <w:p w14:paraId="5B2EDF52" w14:textId="77777777" w:rsidR="00DC016C" w:rsidRPr="007267BA" w:rsidRDefault="00875246" w:rsidP="00533BBB">
            <w:pPr>
              <w:pStyle w:val="4"/>
              <w:ind w:right="-131"/>
              <w:jc w:val="both"/>
              <w:rPr>
                <w:i w:val="0"/>
                <w:sz w:val="28"/>
                <w:szCs w:val="28"/>
                <w:lang w:val="ru-RU"/>
              </w:rPr>
            </w:pPr>
            <w:hyperlink w:anchor="_Toc132433062" w:history="1">
              <w:r w:rsidR="00DC016C" w:rsidRPr="00E50776">
                <w:rPr>
                  <w:rStyle w:val="ae"/>
                  <w:i w:val="0"/>
                  <w:color w:val="auto"/>
                  <w:u w:val="none"/>
                  <w:lang w:val="ru-RU" w:eastAsia="ru-RU"/>
                </w:rPr>
                <w:t>Анализ динамики результатов деятельности и финансового положения компании…</w:t>
              </w:r>
            </w:hyperlink>
            <w:r w:rsidR="001B3F19" w:rsidRPr="007267BA">
              <w:rPr>
                <w:rStyle w:val="ae"/>
                <w:i w:val="0"/>
                <w:color w:val="auto"/>
                <w:u w:val="none"/>
                <w:lang w:val="ru-RU" w:eastAsia="ru-RU"/>
              </w:rPr>
              <w:t>..</w:t>
            </w:r>
          </w:p>
        </w:tc>
        <w:tc>
          <w:tcPr>
            <w:tcW w:w="567" w:type="dxa"/>
          </w:tcPr>
          <w:p w14:paraId="303A401B" w14:textId="77777777" w:rsidR="00DC016C" w:rsidRPr="00844488" w:rsidRDefault="005125C3">
            <w:pPr>
              <w:pStyle w:val="4"/>
              <w:widowControl w:val="0"/>
              <w:autoSpaceDE w:val="0"/>
              <w:autoSpaceDN w:val="0"/>
              <w:adjustRightInd w:val="0"/>
              <w:jc w:val="left"/>
              <w:rPr>
                <w:i w:val="0"/>
                <w:lang w:val="en-US"/>
              </w:rPr>
            </w:pPr>
            <w:r w:rsidRPr="00B0126C">
              <w:rPr>
                <w:i w:val="0"/>
                <w:lang w:val="en-US" w:eastAsia="ru-RU"/>
              </w:rPr>
              <w:t>3</w:t>
            </w:r>
            <w:r w:rsidR="00A06E0D" w:rsidRPr="00844488">
              <w:rPr>
                <w:i w:val="0"/>
                <w:lang w:val="en-US" w:eastAsia="ru-RU"/>
              </w:rPr>
              <w:t>3</w:t>
            </w:r>
          </w:p>
        </w:tc>
      </w:tr>
      <w:tr w:rsidR="00DC016C" w:rsidRPr="00E11DEF" w14:paraId="01CED053" w14:textId="77777777" w:rsidTr="006F3540">
        <w:tc>
          <w:tcPr>
            <w:tcW w:w="959" w:type="dxa"/>
          </w:tcPr>
          <w:p w14:paraId="0EA5611D" w14:textId="77777777" w:rsidR="00DC016C" w:rsidRPr="00E50776" w:rsidRDefault="00D67E6B" w:rsidP="0065160D">
            <w:pPr>
              <w:pStyle w:val="4"/>
              <w:ind w:right="-131"/>
              <w:jc w:val="both"/>
              <w:rPr>
                <w:rStyle w:val="ae"/>
                <w:i w:val="0"/>
                <w:iCs w:val="0"/>
                <w:noProof/>
                <w:color w:val="auto"/>
                <w:u w:val="none"/>
              </w:rPr>
            </w:pPr>
            <w:r>
              <w:rPr>
                <w:rStyle w:val="ae"/>
                <w:i w:val="0"/>
                <w:iCs w:val="0"/>
                <w:noProof/>
                <w:color w:val="auto"/>
                <w:u w:val="none"/>
                <w:lang w:val="ru-RU" w:eastAsia="ru-RU"/>
              </w:rPr>
              <w:t>8</w:t>
            </w:r>
            <w:r w:rsidR="00DC016C" w:rsidRPr="00E50776">
              <w:rPr>
                <w:rStyle w:val="ae"/>
                <w:i w:val="0"/>
                <w:iCs w:val="0"/>
                <w:noProof/>
                <w:color w:val="auto"/>
                <w:u w:val="none"/>
                <w:lang w:val="ru-RU" w:eastAsia="ru-RU"/>
              </w:rPr>
              <w:t>.1.1.</w:t>
            </w:r>
          </w:p>
        </w:tc>
        <w:tc>
          <w:tcPr>
            <w:tcW w:w="8965" w:type="dxa"/>
          </w:tcPr>
          <w:p w14:paraId="798B49AF" w14:textId="77777777" w:rsidR="00DC016C" w:rsidRPr="00E50776" w:rsidRDefault="00DC016C" w:rsidP="0065160D">
            <w:pPr>
              <w:pStyle w:val="4"/>
              <w:ind w:right="-131"/>
              <w:jc w:val="both"/>
              <w:rPr>
                <w:rStyle w:val="ae"/>
                <w:i w:val="0"/>
                <w:iCs w:val="0"/>
                <w:noProof/>
                <w:color w:val="auto"/>
                <w:u w:val="none"/>
              </w:rPr>
            </w:pPr>
            <w:r w:rsidRPr="00E50776">
              <w:rPr>
                <w:rStyle w:val="ae"/>
                <w:i w:val="0"/>
                <w:iCs w:val="0"/>
                <w:noProof/>
                <w:color w:val="auto"/>
                <w:u w:val="none"/>
                <w:lang w:val="ru-RU" w:eastAsia="ru-RU"/>
              </w:rPr>
              <w:t>Анализ структуры активов…………………………………………………………….....</w:t>
            </w:r>
            <w:r w:rsidR="008C6DE4">
              <w:rPr>
                <w:rStyle w:val="ae"/>
                <w:i w:val="0"/>
                <w:iCs w:val="0"/>
                <w:noProof/>
                <w:color w:val="auto"/>
                <w:u w:val="none"/>
                <w:lang w:val="ru-RU" w:eastAsia="ru-RU"/>
              </w:rPr>
              <w:t>..</w:t>
            </w:r>
          </w:p>
        </w:tc>
        <w:tc>
          <w:tcPr>
            <w:tcW w:w="567" w:type="dxa"/>
          </w:tcPr>
          <w:p w14:paraId="6F96A898" w14:textId="77777777" w:rsidR="00DC016C" w:rsidRPr="00B0126C" w:rsidRDefault="00B419B3" w:rsidP="007267BA">
            <w:pPr>
              <w:pStyle w:val="4"/>
              <w:widowControl w:val="0"/>
              <w:autoSpaceDE w:val="0"/>
              <w:autoSpaceDN w:val="0"/>
              <w:adjustRightInd w:val="0"/>
              <w:jc w:val="left"/>
              <w:rPr>
                <w:i w:val="0"/>
                <w:lang w:val="en-US"/>
              </w:rPr>
            </w:pPr>
            <w:r w:rsidRPr="00B0126C">
              <w:rPr>
                <w:i w:val="0"/>
                <w:lang w:val="en-US" w:eastAsia="ru-RU"/>
              </w:rPr>
              <w:t>3</w:t>
            </w:r>
            <w:r w:rsidR="00A06E0D" w:rsidRPr="00844488">
              <w:rPr>
                <w:i w:val="0"/>
                <w:lang w:val="en-US" w:eastAsia="ru-RU"/>
              </w:rPr>
              <w:t>3</w:t>
            </w:r>
          </w:p>
        </w:tc>
      </w:tr>
      <w:tr w:rsidR="00DC016C" w:rsidRPr="00E11DEF" w14:paraId="696BDABE" w14:textId="77777777" w:rsidTr="006F3540">
        <w:tc>
          <w:tcPr>
            <w:tcW w:w="959" w:type="dxa"/>
          </w:tcPr>
          <w:p w14:paraId="761AB26D" w14:textId="77777777" w:rsidR="00DC016C" w:rsidRPr="00E50776" w:rsidRDefault="00D67E6B" w:rsidP="0065160D">
            <w:pPr>
              <w:pStyle w:val="4"/>
              <w:ind w:right="-131"/>
              <w:jc w:val="both"/>
              <w:rPr>
                <w:rStyle w:val="ae"/>
                <w:i w:val="0"/>
                <w:iCs w:val="0"/>
                <w:noProof/>
                <w:color w:val="auto"/>
                <w:u w:val="none"/>
              </w:rPr>
            </w:pPr>
            <w:r>
              <w:rPr>
                <w:rStyle w:val="ae"/>
                <w:i w:val="0"/>
                <w:iCs w:val="0"/>
                <w:noProof/>
                <w:color w:val="auto"/>
                <w:u w:val="none"/>
                <w:lang w:val="ru-RU" w:eastAsia="ru-RU"/>
              </w:rPr>
              <w:t>8</w:t>
            </w:r>
            <w:r w:rsidR="00DC016C" w:rsidRPr="00E50776">
              <w:rPr>
                <w:rStyle w:val="ae"/>
                <w:i w:val="0"/>
                <w:iCs w:val="0"/>
                <w:noProof/>
                <w:color w:val="auto"/>
                <w:u w:val="none"/>
                <w:lang w:val="ru-RU" w:eastAsia="ru-RU"/>
              </w:rPr>
              <w:t>.1.2.</w:t>
            </w:r>
          </w:p>
        </w:tc>
        <w:tc>
          <w:tcPr>
            <w:tcW w:w="8965" w:type="dxa"/>
          </w:tcPr>
          <w:p w14:paraId="793BFB3B" w14:textId="77777777" w:rsidR="00DC016C" w:rsidRPr="00E50776" w:rsidRDefault="00DC016C" w:rsidP="0065160D">
            <w:pPr>
              <w:pStyle w:val="4"/>
              <w:ind w:right="-131"/>
              <w:jc w:val="both"/>
              <w:rPr>
                <w:rStyle w:val="ae"/>
                <w:i w:val="0"/>
                <w:iCs w:val="0"/>
                <w:noProof/>
                <w:color w:val="auto"/>
                <w:u w:val="none"/>
              </w:rPr>
            </w:pPr>
            <w:r w:rsidRPr="00E50776">
              <w:rPr>
                <w:rStyle w:val="ae"/>
                <w:i w:val="0"/>
                <w:iCs w:val="0"/>
                <w:noProof/>
                <w:color w:val="auto"/>
                <w:u w:val="none"/>
                <w:lang w:val="ru-RU" w:eastAsia="ru-RU"/>
              </w:rPr>
              <w:t>Анализ структуры пассивов……………………………………………………………...</w:t>
            </w:r>
            <w:r w:rsidR="008C6DE4">
              <w:rPr>
                <w:rStyle w:val="ae"/>
                <w:i w:val="0"/>
                <w:iCs w:val="0"/>
                <w:noProof/>
                <w:color w:val="auto"/>
                <w:u w:val="none"/>
                <w:lang w:val="ru-RU" w:eastAsia="ru-RU"/>
              </w:rPr>
              <w:t>..</w:t>
            </w:r>
          </w:p>
        </w:tc>
        <w:tc>
          <w:tcPr>
            <w:tcW w:w="567" w:type="dxa"/>
          </w:tcPr>
          <w:p w14:paraId="0D21EC1D" w14:textId="77777777" w:rsidR="00DC016C" w:rsidRPr="00844488" w:rsidRDefault="00BE1D3C">
            <w:pPr>
              <w:pStyle w:val="4"/>
              <w:widowControl w:val="0"/>
              <w:autoSpaceDE w:val="0"/>
              <w:autoSpaceDN w:val="0"/>
              <w:adjustRightInd w:val="0"/>
              <w:jc w:val="left"/>
              <w:rPr>
                <w:i w:val="0"/>
                <w:lang w:val="en-US"/>
              </w:rPr>
            </w:pPr>
            <w:r w:rsidRPr="00B0126C">
              <w:rPr>
                <w:i w:val="0"/>
                <w:lang w:val="en-US" w:eastAsia="ru-RU"/>
              </w:rPr>
              <w:t>3</w:t>
            </w:r>
            <w:r w:rsidR="00A06E0D" w:rsidRPr="00844488">
              <w:rPr>
                <w:i w:val="0"/>
                <w:lang w:val="en-US" w:eastAsia="ru-RU"/>
              </w:rPr>
              <w:t>6</w:t>
            </w:r>
          </w:p>
        </w:tc>
      </w:tr>
      <w:tr w:rsidR="00DC016C" w:rsidRPr="00E11DEF" w14:paraId="51BE2065" w14:textId="77777777" w:rsidTr="006F3540">
        <w:tc>
          <w:tcPr>
            <w:tcW w:w="959" w:type="dxa"/>
          </w:tcPr>
          <w:p w14:paraId="69B38C6E" w14:textId="77777777" w:rsidR="00DC016C" w:rsidRPr="00E50776" w:rsidRDefault="00D67E6B" w:rsidP="0065160D">
            <w:pPr>
              <w:pStyle w:val="4"/>
              <w:ind w:right="-131"/>
              <w:jc w:val="both"/>
              <w:rPr>
                <w:rStyle w:val="ae"/>
                <w:i w:val="0"/>
                <w:color w:val="auto"/>
                <w:u w:val="none"/>
              </w:rPr>
            </w:pPr>
            <w:r>
              <w:rPr>
                <w:rStyle w:val="ae"/>
                <w:i w:val="0"/>
                <w:color w:val="auto"/>
                <w:u w:val="none"/>
                <w:lang w:val="ru-RU" w:eastAsia="ru-RU"/>
              </w:rPr>
              <w:t>8</w:t>
            </w:r>
            <w:r w:rsidR="00DC016C" w:rsidRPr="00E50776">
              <w:rPr>
                <w:rStyle w:val="ae"/>
                <w:i w:val="0"/>
                <w:color w:val="auto"/>
                <w:u w:val="none"/>
                <w:lang w:val="ru-RU" w:eastAsia="ru-RU"/>
              </w:rPr>
              <w:t>.1.3.</w:t>
            </w:r>
          </w:p>
        </w:tc>
        <w:tc>
          <w:tcPr>
            <w:tcW w:w="8965" w:type="dxa"/>
          </w:tcPr>
          <w:p w14:paraId="281F36E6" w14:textId="77777777" w:rsidR="00DC016C" w:rsidRPr="00E50776" w:rsidRDefault="00875246" w:rsidP="0065160D">
            <w:pPr>
              <w:pStyle w:val="4"/>
              <w:ind w:right="-131"/>
              <w:jc w:val="both"/>
              <w:rPr>
                <w:i w:val="0"/>
                <w:sz w:val="28"/>
                <w:szCs w:val="28"/>
              </w:rPr>
            </w:pPr>
            <w:hyperlink w:anchor="_Toc132433065" w:history="1">
              <w:r w:rsidR="00420B4D">
                <w:rPr>
                  <w:rStyle w:val="ae"/>
                  <w:i w:val="0"/>
                  <w:color w:val="auto"/>
                  <w:u w:val="none"/>
                  <w:lang w:val="ru-RU" w:eastAsia="ru-RU"/>
                </w:rPr>
                <w:t>Анализ</w:t>
              </w:r>
              <w:r w:rsidR="00DC016C" w:rsidRPr="00E50776">
                <w:rPr>
                  <w:rStyle w:val="ae"/>
                  <w:i w:val="0"/>
                  <w:color w:val="auto"/>
                  <w:u w:val="none"/>
                  <w:lang w:val="ru-RU" w:eastAsia="ru-RU"/>
                </w:rPr>
                <w:t xml:space="preserve"> ликвидности баланса Общества……</w:t>
              </w:r>
              <w:r w:rsidR="008C6DE4">
                <w:rPr>
                  <w:rStyle w:val="ae"/>
                  <w:i w:val="0"/>
                  <w:color w:val="auto"/>
                  <w:u w:val="none"/>
                  <w:lang w:val="ru-RU" w:eastAsia="ru-RU"/>
                </w:rPr>
                <w:t>…...</w:t>
              </w:r>
              <w:r w:rsidR="00DC016C" w:rsidRPr="00E50776">
                <w:rPr>
                  <w:i w:val="0"/>
                  <w:webHidden/>
                  <w:lang w:val="ru-RU" w:eastAsia="ru-RU"/>
                </w:rPr>
                <w:tab/>
              </w:r>
            </w:hyperlink>
            <w:r w:rsidR="00DC016C" w:rsidRPr="00E50776">
              <w:rPr>
                <w:rStyle w:val="ae"/>
                <w:i w:val="0"/>
                <w:color w:val="auto"/>
                <w:u w:val="none"/>
                <w:lang w:val="ru-RU" w:eastAsia="ru-RU"/>
              </w:rPr>
              <w:t>………………………………</w:t>
            </w:r>
            <w:r w:rsidR="00420B4D">
              <w:rPr>
                <w:rStyle w:val="ae"/>
                <w:i w:val="0"/>
                <w:color w:val="auto"/>
                <w:u w:val="none"/>
                <w:lang w:val="ru-RU" w:eastAsia="ru-RU"/>
              </w:rPr>
              <w:t>………</w:t>
            </w:r>
            <w:r w:rsidR="001B3F19">
              <w:rPr>
                <w:rStyle w:val="ae"/>
                <w:i w:val="0"/>
                <w:color w:val="auto"/>
                <w:u w:val="none"/>
                <w:lang w:val="ru-RU" w:eastAsia="ru-RU"/>
              </w:rPr>
              <w:t>…</w:t>
            </w:r>
            <w:r w:rsidR="008C6DE4">
              <w:rPr>
                <w:rStyle w:val="ae"/>
                <w:i w:val="0"/>
                <w:color w:val="auto"/>
                <w:u w:val="none"/>
                <w:lang w:val="ru-RU" w:eastAsia="ru-RU"/>
              </w:rPr>
              <w:t>.</w:t>
            </w:r>
          </w:p>
        </w:tc>
        <w:tc>
          <w:tcPr>
            <w:tcW w:w="567" w:type="dxa"/>
          </w:tcPr>
          <w:p w14:paraId="5089CE5A" w14:textId="77777777" w:rsidR="00DC016C" w:rsidRPr="00B0126C" w:rsidRDefault="00BE1D3C">
            <w:pPr>
              <w:pStyle w:val="4"/>
              <w:widowControl w:val="0"/>
              <w:autoSpaceDE w:val="0"/>
              <w:autoSpaceDN w:val="0"/>
              <w:adjustRightInd w:val="0"/>
              <w:jc w:val="left"/>
              <w:rPr>
                <w:i w:val="0"/>
                <w:lang w:val="ru-RU"/>
              </w:rPr>
            </w:pPr>
            <w:r w:rsidRPr="00B0126C">
              <w:rPr>
                <w:i w:val="0"/>
                <w:lang w:val="ru-RU" w:eastAsia="ru-RU"/>
              </w:rPr>
              <w:t>38</w:t>
            </w:r>
          </w:p>
        </w:tc>
      </w:tr>
      <w:tr w:rsidR="00DC016C" w:rsidRPr="00E11DEF" w14:paraId="5C597FC4" w14:textId="77777777" w:rsidTr="006F3540">
        <w:tc>
          <w:tcPr>
            <w:tcW w:w="959" w:type="dxa"/>
          </w:tcPr>
          <w:p w14:paraId="05EDAA65" w14:textId="77777777" w:rsidR="00DC016C" w:rsidRPr="00E50776" w:rsidRDefault="00D67E6B" w:rsidP="0065160D">
            <w:pPr>
              <w:pStyle w:val="11"/>
              <w:ind w:right="-131"/>
              <w:rPr>
                <w:rStyle w:val="ae"/>
                <w:color w:val="auto"/>
                <w:u w:val="none"/>
              </w:rPr>
            </w:pPr>
            <w:r>
              <w:rPr>
                <w:rStyle w:val="ae"/>
                <w:color w:val="auto"/>
                <w:u w:val="none"/>
              </w:rPr>
              <w:t>8</w:t>
            </w:r>
            <w:r w:rsidR="00DC016C" w:rsidRPr="00E50776">
              <w:rPr>
                <w:rStyle w:val="ae"/>
                <w:color w:val="auto"/>
                <w:u w:val="none"/>
              </w:rPr>
              <w:t>.2.</w:t>
            </w:r>
          </w:p>
        </w:tc>
        <w:tc>
          <w:tcPr>
            <w:tcW w:w="8965" w:type="dxa"/>
          </w:tcPr>
          <w:p w14:paraId="09AEA728" w14:textId="77777777" w:rsidR="00DC016C" w:rsidRPr="007267BA" w:rsidRDefault="00875246" w:rsidP="0065160D">
            <w:pPr>
              <w:pStyle w:val="11"/>
              <w:ind w:right="-131"/>
              <w:rPr>
                <w:i/>
                <w:sz w:val="28"/>
                <w:szCs w:val="28"/>
                <w:lang w:val="en-US"/>
              </w:rPr>
            </w:pPr>
            <w:hyperlink w:anchor="_Toc132433066" w:history="1">
              <w:r w:rsidR="00DC016C" w:rsidRPr="00E50776">
                <w:rPr>
                  <w:rStyle w:val="ae"/>
                  <w:color w:val="auto"/>
                  <w:u w:val="none"/>
                </w:rPr>
                <w:t>Анализ финансовой устойчивости общества…………………………………………...</w:t>
              </w:r>
            </w:hyperlink>
            <w:r w:rsidR="008C6DE4">
              <w:rPr>
                <w:rStyle w:val="ae"/>
                <w:color w:val="auto"/>
                <w:u w:val="none"/>
              </w:rPr>
              <w:t>..</w:t>
            </w:r>
            <w:r w:rsidR="001B3F19">
              <w:rPr>
                <w:rStyle w:val="ae"/>
                <w:color w:val="auto"/>
                <w:u w:val="none"/>
                <w:lang w:val="en-US"/>
              </w:rPr>
              <w:t>..</w:t>
            </w:r>
          </w:p>
        </w:tc>
        <w:tc>
          <w:tcPr>
            <w:tcW w:w="567" w:type="dxa"/>
          </w:tcPr>
          <w:p w14:paraId="0C4F616E" w14:textId="77777777" w:rsidR="00DC016C" w:rsidRPr="00B0126C" w:rsidRDefault="00BE1D3C">
            <w:pPr>
              <w:pStyle w:val="4"/>
              <w:widowControl w:val="0"/>
              <w:autoSpaceDE w:val="0"/>
              <w:autoSpaceDN w:val="0"/>
              <w:adjustRightInd w:val="0"/>
              <w:jc w:val="left"/>
              <w:rPr>
                <w:i w:val="0"/>
                <w:lang w:val="ru-RU"/>
              </w:rPr>
            </w:pPr>
            <w:r w:rsidRPr="00B0126C">
              <w:rPr>
                <w:i w:val="0"/>
                <w:lang w:val="en-US" w:eastAsia="ru-RU"/>
              </w:rPr>
              <w:t>4</w:t>
            </w:r>
            <w:r w:rsidRPr="00B0126C">
              <w:rPr>
                <w:i w:val="0"/>
                <w:lang w:val="ru-RU" w:eastAsia="ru-RU"/>
              </w:rPr>
              <w:t>0</w:t>
            </w:r>
          </w:p>
        </w:tc>
      </w:tr>
      <w:tr w:rsidR="00DC016C" w:rsidRPr="00E11DEF" w14:paraId="7412D334" w14:textId="77777777" w:rsidTr="006F3540">
        <w:tc>
          <w:tcPr>
            <w:tcW w:w="959" w:type="dxa"/>
          </w:tcPr>
          <w:p w14:paraId="708774FE" w14:textId="77777777" w:rsidR="00DC016C" w:rsidRPr="00E50776" w:rsidRDefault="00D67E6B" w:rsidP="0065160D">
            <w:pPr>
              <w:pStyle w:val="11"/>
              <w:ind w:right="-131"/>
              <w:rPr>
                <w:rStyle w:val="ae"/>
                <w:color w:val="auto"/>
                <w:u w:val="none"/>
              </w:rPr>
            </w:pPr>
            <w:r>
              <w:rPr>
                <w:rStyle w:val="ae"/>
                <w:color w:val="auto"/>
                <w:u w:val="none"/>
              </w:rPr>
              <w:lastRenderedPageBreak/>
              <w:t>8</w:t>
            </w:r>
            <w:r w:rsidR="00DC016C" w:rsidRPr="00E50776">
              <w:rPr>
                <w:rStyle w:val="ae"/>
                <w:color w:val="auto"/>
                <w:u w:val="none"/>
              </w:rPr>
              <w:t>.3.</w:t>
            </w:r>
          </w:p>
        </w:tc>
        <w:tc>
          <w:tcPr>
            <w:tcW w:w="8965" w:type="dxa"/>
          </w:tcPr>
          <w:p w14:paraId="17A0189B" w14:textId="77777777" w:rsidR="00DC016C" w:rsidRPr="00E50776" w:rsidRDefault="00875246" w:rsidP="0065160D">
            <w:pPr>
              <w:pStyle w:val="11"/>
              <w:ind w:right="-131"/>
              <w:rPr>
                <w:rStyle w:val="ae"/>
                <w:color w:val="auto"/>
                <w:u w:val="none"/>
              </w:rPr>
            </w:pPr>
            <w:hyperlink w:anchor="_Toc132433067" w:history="1">
              <w:r w:rsidR="00DC016C" w:rsidRPr="00E50776">
                <w:rPr>
                  <w:rStyle w:val="ae"/>
                  <w:color w:val="auto"/>
                  <w:u w:val="none"/>
                </w:rPr>
                <w:t>Анализ показателей рентабельности Общества……………………………………......</w:t>
              </w:r>
            </w:hyperlink>
            <w:r w:rsidR="00DC016C" w:rsidRPr="00E50776">
              <w:rPr>
                <w:sz w:val="28"/>
                <w:szCs w:val="28"/>
              </w:rPr>
              <w:t>.</w:t>
            </w:r>
            <w:r w:rsidR="008C6DE4">
              <w:rPr>
                <w:sz w:val="28"/>
                <w:szCs w:val="28"/>
              </w:rPr>
              <w:t>..</w:t>
            </w:r>
          </w:p>
        </w:tc>
        <w:tc>
          <w:tcPr>
            <w:tcW w:w="567" w:type="dxa"/>
          </w:tcPr>
          <w:p w14:paraId="73DCAE2C" w14:textId="77777777" w:rsidR="00DC016C" w:rsidRPr="00B0126C" w:rsidRDefault="00BE1D3C">
            <w:pPr>
              <w:pStyle w:val="4"/>
              <w:widowControl w:val="0"/>
              <w:autoSpaceDE w:val="0"/>
              <w:autoSpaceDN w:val="0"/>
              <w:adjustRightInd w:val="0"/>
              <w:jc w:val="left"/>
              <w:rPr>
                <w:i w:val="0"/>
                <w:lang w:val="ru-RU"/>
              </w:rPr>
            </w:pPr>
            <w:r w:rsidRPr="00B0126C">
              <w:rPr>
                <w:i w:val="0"/>
                <w:lang w:val="en-US" w:eastAsia="ru-RU"/>
              </w:rPr>
              <w:t>4</w:t>
            </w:r>
            <w:r w:rsidRPr="00B0126C">
              <w:rPr>
                <w:i w:val="0"/>
                <w:lang w:val="ru-RU" w:eastAsia="ru-RU"/>
              </w:rPr>
              <w:t>1</w:t>
            </w:r>
          </w:p>
        </w:tc>
      </w:tr>
      <w:tr w:rsidR="00DC016C" w:rsidRPr="00E50776" w14:paraId="039B5C0F" w14:textId="77777777" w:rsidTr="006F3540">
        <w:tc>
          <w:tcPr>
            <w:tcW w:w="959" w:type="dxa"/>
          </w:tcPr>
          <w:p w14:paraId="113D7099" w14:textId="77777777" w:rsidR="00DC016C" w:rsidRPr="00E50776" w:rsidRDefault="009001AD" w:rsidP="00E7429A">
            <w:pPr>
              <w:pStyle w:val="4"/>
              <w:ind w:right="-131"/>
              <w:jc w:val="both"/>
              <w:rPr>
                <w:i w:val="0"/>
                <w:sz w:val="22"/>
                <w:szCs w:val="22"/>
              </w:rPr>
            </w:pPr>
            <w:r>
              <w:rPr>
                <w:i w:val="0"/>
                <w:sz w:val="22"/>
                <w:szCs w:val="22"/>
                <w:lang w:val="ru-RU" w:eastAsia="ru-RU"/>
              </w:rPr>
              <w:t>8</w:t>
            </w:r>
            <w:r w:rsidR="00DC016C" w:rsidRPr="00E50776">
              <w:rPr>
                <w:i w:val="0"/>
                <w:sz w:val="22"/>
                <w:szCs w:val="22"/>
                <w:lang w:val="ru-RU" w:eastAsia="ru-RU"/>
              </w:rPr>
              <w:t>.4.</w:t>
            </w:r>
          </w:p>
        </w:tc>
        <w:tc>
          <w:tcPr>
            <w:tcW w:w="8965" w:type="dxa"/>
          </w:tcPr>
          <w:p w14:paraId="7D15570C" w14:textId="77777777" w:rsidR="00DC016C" w:rsidRPr="00E50776" w:rsidRDefault="00875246" w:rsidP="00E7429A">
            <w:pPr>
              <w:pStyle w:val="4"/>
              <w:ind w:right="-131"/>
              <w:jc w:val="both"/>
              <w:rPr>
                <w:i w:val="0"/>
                <w:sz w:val="28"/>
                <w:szCs w:val="28"/>
                <w:lang w:val="en-US"/>
              </w:rPr>
            </w:pPr>
            <w:hyperlink w:anchor="_Toc132433068" w:history="1">
              <w:r w:rsidR="00DC016C" w:rsidRPr="00E50776">
                <w:rPr>
                  <w:i w:val="0"/>
                  <w:lang w:val="ru-RU" w:eastAsia="ru-RU"/>
                </w:rPr>
                <w:t>Анализ чистых активов Общества</w:t>
              </w:r>
              <w:r w:rsidR="00DC016C" w:rsidRPr="00E50776">
                <w:rPr>
                  <w:rStyle w:val="ae"/>
                  <w:color w:val="auto"/>
                  <w:u w:val="none"/>
                </w:rPr>
                <w:t>…… ……….</w:t>
              </w:r>
            </w:hyperlink>
            <w:r w:rsidR="00DC016C" w:rsidRPr="00E50776">
              <w:rPr>
                <w:i w:val="0"/>
                <w:lang w:val="ru-RU" w:eastAsia="ru-RU"/>
              </w:rPr>
              <w:t>…….…………………………………</w:t>
            </w:r>
            <w:r w:rsidR="00DC016C" w:rsidRPr="00E50776">
              <w:rPr>
                <w:i w:val="0"/>
                <w:lang w:val="en-US" w:eastAsia="ru-RU"/>
              </w:rPr>
              <w:t>….</w:t>
            </w:r>
          </w:p>
        </w:tc>
        <w:tc>
          <w:tcPr>
            <w:tcW w:w="567" w:type="dxa"/>
          </w:tcPr>
          <w:p w14:paraId="36B973C7" w14:textId="77777777" w:rsidR="00DC016C" w:rsidRPr="00B0126C" w:rsidRDefault="00BE1D3C">
            <w:pPr>
              <w:pStyle w:val="4"/>
              <w:widowControl w:val="0"/>
              <w:autoSpaceDE w:val="0"/>
              <w:autoSpaceDN w:val="0"/>
              <w:adjustRightInd w:val="0"/>
              <w:jc w:val="left"/>
              <w:rPr>
                <w:i w:val="0"/>
                <w:lang w:val="ru-RU"/>
              </w:rPr>
            </w:pPr>
            <w:r w:rsidRPr="00B0126C">
              <w:rPr>
                <w:i w:val="0"/>
                <w:lang w:val="en-US"/>
              </w:rPr>
              <w:t>4</w:t>
            </w:r>
            <w:r w:rsidRPr="00B0126C">
              <w:rPr>
                <w:i w:val="0"/>
                <w:lang w:val="ru-RU"/>
              </w:rPr>
              <w:t>1</w:t>
            </w:r>
          </w:p>
        </w:tc>
      </w:tr>
      <w:tr w:rsidR="00DC016C" w:rsidRPr="00E50776" w14:paraId="494FBDAD" w14:textId="77777777" w:rsidTr="006F3540">
        <w:tc>
          <w:tcPr>
            <w:tcW w:w="959" w:type="dxa"/>
          </w:tcPr>
          <w:p w14:paraId="7A2758DA" w14:textId="77777777" w:rsidR="00DC016C" w:rsidRPr="00E50776" w:rsidRDefault="009001AD" w:rsidP="00E7429A">
            <w:pPr>
              <w:pStyle w:val="4"/>
              <w:ind w:right="-131"/>
              <w:jc w:val="both"/>
              <w:rPr>
                <w:b/>
                <w:i w:val="0"/>
                <w:sz w:val="28"/>
                <w:szCs w:val="28"/>
              </w:rPr>
            </w:pPr>
            <w:r>
              <w:rPr>
                <w:b/>
                <w:i w:val="0"/>
                <w:sz w:val="28"/>
                <w:szCs w:val="28"/>
                <w:lang w:val="ru-RU" w:eastAsia="ru-RU"/>
              </w:rPr>
              <w:t>9</w:t>
            </w:r>
            <w:r w:rsidR="00DC016C" w:rsidRPr="00E50776">
              <w:rPr>
                <w:b/>
                <w:i w:val="0"/>
                <w:sz w:val="28"/>
                <w:szCs w:val="28"/>
                <w:lang w:val="ru-RU" w:eastAsia="ru-RU"/>
              </w:rPr>
              <w:t>.</w:t>
            </w:r>
          </w:p>
        </w:tc>
        <w:tc>
          <w:tcPr>
            <w:tcW w:w="8965" w:type="dxa"/>
          </w:tcPr>
          <w:p w14:paraId="5288A63E" w14:textId="77777777" w:rsidR="00DC016C" w:rsidRPr="00E50776" w:rsidRDefault="00DC016C" w:rsidP="00E7429A">
            <w:pPr>
              <w:pStyle w:val="4"/>
              <w:ind w:right="-131"/>
              <w:jc w:val="both"/>
              <w:rPr>
                <w:b/>
                <w:i w:val="0"/>
                <w:sz w:val="28"/>
                <w:szCs w:val="28"/>
              </w:rPr>
            </w:pPr>
            <w:r w:rsidRPr="00E50776">
              <w:rPr>
                <w:b/>
                <w:i w:val="0"/>
                <w:sz w:val="28"/>
                <w:szCs w:val="28"/>
                <w:lang w:val="ru-RU" w:eastAsia="ru-RU"/>
              </w:rPr>
              <w:t>Ценные бумаги и акционерный капитал</w:t>
            </w:r>
            <w:r w:rsidRPr="00E50776">
              <w:rPr>
                <w:i w:val="0"/>
                <w:lang w:val="ru-RU" w:eastAsia="ru-RU"/>
              </w:rPr>
              <w:t>…….………………………………</w:t>
            </w:r>
            <w:r w:rsidR="008C6DE4">
              <w:rPr>
                <w:i w:val="0"/>
                <w:lang w:val="ru-RU" w:eastAsia="ru-RU"/>
              </w:rPr>
              <w:t>..</w:t>
            </w:r>
          </w:p>
        </w:tc>
        <w:tc>
          <w:tcPr>
            <w:tcW w:w="567" w:type="dxa"/>
          </w:tcPr>
          <w:p w14:paraId="5F5E8CE3" w14:textId="77777777" w:rsidR="00DC016C" w:rsidRPr="00844488" w:rsidRDefault="00BE1D3C">
            <w:pPr>
              <w:pStyle w:val="4"/>
              <w:widowControl w:val="0"/>
              <w:autoSpaceDE w:val="0"/>
              <w:autoSpaceDN w:val="0"/>
              <w:adjustRightInd w:val="0"/>
              <w:jc w:val="left"/>
              <w:rPr>
                <w:i w:val="0"/>
                <w:lang w:val="en-US"/>
              </w:rPr>
            </w:pPr>
            <w:r w:rsidRPr="00B0126C">
              <w:rPr>
                <w:i w:val="0"/>
                <w:lang w:val="en-US"/>
              </w:rPr>
              <w:t>4</w:t>
            </w:r>
            <w:r w:rsidR="00A06E0D" w:rsidRPr="00844488">
              <w:rPr>
                <w:i w:val="0"/>
                <w:lang w:val="en-US"/>
              </w:rPr>
              <w:t>3</w:t>
            </w:r>
          </w:p>
        </w:tc>
      </w:tr>
      <w:tr w:rsidR="00DC016C" w:rsidRPr="00E50776" w14:paraId="7966A5FB" w14:textId="77777777" w:rsidTr="006F3540">
        <w:tc>
          <w:tcPr>
            <w:tcW w:w="959" w:type="dxa"/>
          </w:tcPr>
          <w:p w14:paraId="132C6E31" w14:textId="77777777" w:rsidR="00DC016C" w:rsidRPr="00E50776" w:rsidRDefault="009001AD" w:rsidP="00E7429A">
            <w:pPr>
              <w:pStyle w:val="4"/>
              <w:ind w:right="-131"/>
              <w:jc w:val="both"/>
              <w:rPr>
                <w:b/>
                <w:i w:val="0"/>
                <w:sz w:val="28"/>
                <w:szCs w:val="28"/>
              </w:rPr>
            </w:pPr>
            <w:r>
              <w:rPr>
                <w:b/>
                <w:i w:val="0"/>
                <w:sz w:val="28"/>
                <w:szCs w:val="28"/>
                <w:lang w:val="ru-RU" w:eastAsia="ru-RU"/>
              </w:rPr>
              <w:t>10</w:t>
            </w:r>
            <w:r w:rsidR="00DC016C" w:rsidRPr="00E50776">
              <w:rPr>
                <w:b/>
                <w:i w:val="0"/>
                <w:sz w:val="28"/>
                <w:szCs w:val="28"/>
                <w:lang w:val="ru-RU" w:eastAsia="ru-RU"/>
              </w:rPr>
              <w:t>.</w:t>
            </w:r>
          </w:p>
        </w:tc>
        <w:tc>
          <w:tcPr>
            <w:tcW w:w="8965" w:type="dxa"/>
          </w:tcPr>
          <w:p w14:paraId="2A8C0733" w14:textId="77777777" w:rsidR="00DC016C" w:rsidRPr="00E50776" w:rsidRDefault="00DC016C" w:rsidP="00E7429A">
            <w:pPr>
              <w:pStyle w:val="4"/>
              <w:ind w:right="-131"/>
              <w:jc w:val="both"/>
              <w:rPr>
                <w:i w:val="0"/>
              </w:rPr>
            </w:pPr>
            <w:r w:rsidRPr="00E50776">
              <w:rPr>
                <w:b/>
                <w:i w:val="0"/>
                <w:sz w:val="28"/>
                <w:szCs w:val="28"/>
                <w:lang w:val="ru-RU" w:eastAsia="ru-RU"/>
              </w:rPr>
              <w:t>Структура и принципы корпоративного управления</w:t>
            </w:r>
            <w:r w:rsidRPr="00E50776">
              <w:rPr>
                <w:i w:val="0"/>
                <w:lang w:val="ru-RU" w:eastAsia="ru-RU"/>
              </w:rPr>
              <w:t>…………………...</w:t>
            </w:r>
            <w:r w:rsidR="008C6DE4">
              <w:rPr>
                <w:i w:val="0"/>
                <w:lang w:val="ru-RU" w:eastAsia="ru-RU"/>
              </w:rPr>
              <w:t>..</w:t>
            </w:r>
          </w:p>
        </w:tc>
        <w:tc>
          <w:tcPr>
            <w:tcW w:w="567" w:type="dxa"/>
          </w:tcPr>
          <w:p w14:paraId="58FCE83F" w14:textId="77777777" w:rsidR="00DC016C" w:rsidRPr="00844488" w:rsidRDefault="00BE1D3C">
            <w:pPr>
              <w:pStyle w:val="4"/>
              <w:widowControl w:val="0"/>
              <w:autoSpaceDE w:val="0"/>
              <w:autoSpaceDN w:val="0"/>
              <w:adjustRightInd w:val="0"/>
              <w:jc w:val="left"/>
              <w:rPr>
                <w:i w:val="0"/>
                <w:lang w:val="en-US"/>
              </w:rPr>
            </w:pPr>
            <w:r w:rsidRPr="00B0126C">
              <w:rPr>
                <w:i w:val="0"/>
                <w:lang w:val="en-US"/>
              </w:rPr>
              <w:t>4</w:t>
            </w:r>
            <w:r w:rsidR="00A06E0D" w:rsidRPr="00844488">
              <w:rPr>
                <w:i w:val="0"/>
                <w:lang w:val="en-US"/>
              </w:rPr>
              <w:t>4</w:t>
            </w:r>
          </w:p>
        </w:tc>
      </w:tr>
      <w:tr w:rsidR="00DC016C" w:rsidRPr="00E50776" w14:paraId="3C1C6E25" w14:textId="77777777" w:rsidTr="006F3540">
        <w:tc>
          <w:tcPr>
            <w:tcW w:w="959" w:type="dxa"/>
          </w:tcPr>
          <w:p w14:paraId="71FA7A01" w14:textId="77777777" w:rsidR="00DC016C" w:rsidRPr="00E50776" w:rsidRDefault="009001AD" w:rsidP="00E7429A">
            <w:pPr>
              <w:pStyle w:val="4"/>
              <w:ind w:right="-131"/>
              <w:jc w:val="both"/>
              <w:rPr>
                <w:i w:val="0"/>
              </w:rPr>
            </w:pPr>
            <w:r>
              <w:rPr>
                <w:i w:val="0"/>
                <w:lang w:val="ru-RU" w:eastAsia="ru-RU"/>
              </w:rPr>
              <w:t>10</w:t>
            </w:r>
            <w:r w:rsidR="00DC016C" w:rsidRPr="00E50776">
              <w:rPr>
                <w:i w:val="0"/>
                <w:lang w:val="ru-RU" w:eastAsia="ru-RU"/>
              </w:rPr>
              <w:t>.1.</w:t>
            </w:r>
          </w:p>
        </w:tc>
        <w:tc>
          <w:tcPr>
            <w:tcW w:w="8965" w:type="dxa"/>
          </w:tcPr>
          <w:p w14:paraId="312760E4" w14:textId="77777777" w:rsidR="00DC016C" w:rsidRPr="00E50776" w:rsidRDefault="00DC016C" w:rsidP="00E7429A">
            <w:pPr>
              <w:pStyle w:val="4"/>
              <w:ind w:right="-131"/>
              <w:jc w:val="both"/>
              <w:rPr>
                <w:i w:val="0"/>
              </w:rPr>
            </w:pPr>
            <w:r w:rsidRPr="00E50776">
              <w:rPr>
                <w:i w:val="0"/>
                <w:lang w:val="ru-RU" w:eastAsia="ru-RU"/>
              </w:rPr>
              <w:t>Принципы. Документы.........................................................................................................</w:t>
            </w:r>
          </w:p>
        </w:tc>
        <w:tc>
          <w:tcPr>
            <w:tcW w:w="567" w:type="dxa"/>
          </w:tcPr>
          <w:p w14:paraId="4EBCCD4A" w14:textId="77777777" w:rsidR="00DC016C" w:rsidRPr="00844488" w:rsidRDefault="00BE1D3C">
            <w:pPr>
              <w:pStyle w:val="4"/>
              <w:widowControl w:val="0"/>
              <w:autoSpaceDE w:val="0"/>
              <w:autoSpaceDN w:val="0"/>
              <w:adjustRightInd w:val="0"/>
              <w:jc w:val="left"/>
              <w:rPr>
                <w:i w:val="0"/>
                <w:lang w:val="en-US"/>
              </w:rPr>
            </w:pPr>
            <w:r w:rsidRPr="00B0126C">
              <w:rPr>
                <w:i w:val="0"/>
                <w:lang w:val="en-US"/>
              </w:rPr>
              <w:t>4</w:t>
            </w:r>
            <w:r w:rsidR="00A06E0D" w:rsidRPr="00844488">
              <w:rPr>
                <w:i w:val="0"/>
                <w:lang w:val="en-US"/>
              </w:rPr>
              <w:t>4</w:t>
            </w:r>
          </w:p>
        </w:tc>
      </w:tr>
      <w:tr w:rsidR="00DC016C" w:rsidRPr="00E50776" w14:paraId="14C1B082" w14:textId="77777777" w:rsidTr="006F3540">
        <w:tc>
          <w:tcPr>
            <w:tcW w:w="959" w:type="dxa"/>
          </w:tcPr>
          <w:p w14:paraId="29BA4840" w14:textId="77777777" w:rsidR="00DC016C" w:rsidRPr="00E50776" w:rsidRDefault="009001AD" w:rsidP="00E7429A">
            <w:pPr>
              <w:pStyle w:val="4"/>
              <w:ind w:right="-131"/>
              <w:jc w:val="both"/>
              <w:rPr>
                <w:i w:val="0"/>
              </w:rPr>
            </w:pPr>
            <w:r>
              <w:rPr>
                <w:i w:val="0"/>
                <w:lang w:val="ru-RU" w:eastAsia="ru-RU"/>
              </w:rPr>
              <w:t>10</w:t>
            </w:r>
            <w:r w:rsidR="00DC016C" w:rsidRPr="00E50776">
              <w:rPr>
                <w:i w:val="0"/>
                <w:lang w:val="ru-RU" w:eastAsia="ru-RU"/>
              </w:rPr>
              <w:t>.2.</w:t>
            </w:r>
          </w:p>
        </w:tc>
        <w:tc>
          <w:tcPr>
            <w:tcW w:w="8965" w:type="dxa"/>
          </w:tcPr>
          <w:p w14:paraId="6A728BAD" w14:textId="77777777" w:rsidR="00DC016C" w:rsidRPr="00E50776" w:rsidRDefault="00DC016C" w:rsidP="0025762C">
            <w:pPr>
              <w:pStyle w:val="4"/>
              <w:ind w:right="-131"/>
              <w:jc w:val="both"/>
              <w:rPr>
                <w:i w:val="0"/>
              </w:rPr>
            </w:pPr>
            <w:r w:rsidRPr="00E50776">
              <w:rPr>
                <w:i w:val="0"/>
                <w:lang w:val="ru-RU" w:eastAsia="ru-RU"/>
              </w:rPr>
              <w:t>Информация о</w:t>
            </w:r>
            <w:r w:rsidR="0025762C">
              <w:rPr>
                <w:i w:val="0"/>
                <w:lang w:val="ru-RU" w:eastAsia="ru-RU"/>
              </w:rPr>
              <w:t>б</w:t>
            </w:r>
            <w:r w:rsidRPr="00E50776">
              <w:rPr>
                <w:i w:val="0"/>
                <w:lang w:val="ru-RU" w:eastAsia="ru-RU"/>
              </w:rPr>
              <w:t xml:space="preserve"> орган</w:t>
            </w:r>
            <w:r w:rsidR="0025762C">
              <w:rPr>
                <w:i w:val="0"/>
                <w:lang w:val="ru-RU" w:eastAsia="ru-RU"/>
              </w:rPr>
              <w:t>ах</w:t>
            </w:r>
            <w:r w:rsidRPr="00E50776">
              <w:rPr>
                <w:i w:val="0"/>
                <w:lang w:val="ru-RU" w:eastAsia="ru-RU"/>
              </w:rPr>
              <w:t xml:space="preserve"> управления и контроля Общества……………………</w:t>
            </w:r>
            <w:r w:rsidR="008C6DE4">
              <w:rPr>
                <w:i w:val="0"/>
                <w:lang w:val="ru-RU" w:eastAsia="ru-RU"/>
              </w:rPr>
              <w:t>..</w:t>
            </w:r>
          </w:p>
        </w:tc>
        <w:tc>
          <w:tcPr>
            <w:tcW w:w="567" w:type="dxa"/>
          </w:tcPr>
          <w:p w14:paraId="4765502D" w14:textId="77777777" w:rsidR="00DC016C" w:rsidRPr="00844488" w:rsidRDefault="00BE1D3C">
            <w:pPr>
              <w:pStyle w:val="4"/>
              <w:widowControl w:val="0"/>
              <w:autoSpaceDE w:val="0"/>
              <w:autoSpaceDN w:val="0"/>
              <w:adjustRightInd w:val="0"/>
              <w:jc w:val="left"/>
              <w:rPr>
                <w:i w:val="0"/>
                <w:lang w:val="en-US"/>
              </w:rPr>
            </w:pPr>
            <w:r w:rsidRPr="00B0126C">
              <w:rPr>
                <w:i w:val="0"/>
                <w:lang w:val="en-US"/>
              </w:rPr>
              <w:t>4</w:t>
            </w:r>
            <w:r w:rsidR="00A06E0D" w:rsidRPr="00844488">
              <w:rPr>
                <w:i w:val="0"/>
                <w:lang w:val="en-US"/>
              </w:rPr>
              <w:t>6</w:t>
            </w:r>
          </w:p>
        </w:tc>
      </w:tr>
      <w:tr w:rsidR="00DC016C" w:rsidRPr="00E50776" w14:paraId="7AD74FD7" w14:textId="77777777" w:rsidTr="006F3540">
        <w:trPr>
          <w:trHeight w:val="322"/>
        </w:trPr>
        <w:tc>
          <w:tcPr>
            <w:tcW w:w="959" w:type="dxa"/>
          </w:tcPr>
          <w:p w14:paraId="659D1CC1" w14:textId="77777777" w:rsidR="00DC016C" w:rsidRPr="00E50776" w:rsidRDefault="009001AD" w:rsidP="00E7429A">
            <w:pPr>
              <w:pStyle w:val="4"/>
              <w:ind w:right="-131"/>
              <w:jc w:val="both"/>
              <w:rPr>
                <w:i w:val="0"/>
              </w:rPr>
            </w:pPr>
            <w:r>
              <w:rPr>
                <w:i w:val="0"/>
                <w:lang w:val="ru-RU" w:eastAsia="ru-RU"/>
              </w:rPr>
              <w:t>10</w:t>
            </w:r>
            <w:r w:rsidR="00DC016C" w:rsidRPr="00E50776">
              <w:rPr>
                <w:i w:val="0"/>
                <w:lang w:val="ru-RU" w:eastAsia="ru-RU"/>
              </w:rPr>
              <w:t>.2.1.</w:t>
            </w:r>
          </w:p>
        </w:tc>
        <w:tc>
          <w:tcPr>
            <w:tcW w:w="8965" w:type="dxa"/>
          </w:tcPr>
          <w:p w14:paraId="5764F46D" w14:textId="77777777" w:rsidR="00DC016C" w:rsidRPr="00E50776" w:rsidRDefault="00DC016C" w:rsidP="00E7429A">
            <w:pPr>
              <w:pStyle w:val="4"/>
              <w:ind w:right="-131"/>
              <w:jc w:val="both"/>
              <w:rPr>
                <w:i w:val="0"/>
              </w:rPr>
            </w:pPr>
            <w:r w:rsidRPr="00E50776">
              <w:rPr>
                <w:i w:val="0"/>
                <w:lang w:val="ru-RU" w:eastAsia="ru-RU"/>
              </w:rPr>
              <w:t>Общее собрание акционеров……………………………………………………………</w:t>
            </w:r>
            <w:r w:rsidR="008C6DE4">
              <w:rPr>
                <w:i w:val="0"/>
                <w:lang w:val="ru-RU" w:eastAsia="ru-RU"/>
              </w:rPr>
              <w:t>…</w:t>
            </w:r>
          </w:p>
        </w:tc>
        <w:tc>
          <w:tcPr>
            <w:tcW w:w="567" w:type="dxa"/>
          </w:tcPr>
          <w:p w14:paraId="5701CB0B" w14:textId="77777777" w:rsidR="00DC016C" w:rsidRPr="00844488" w:rsidRDefault="00BE1D3C">
            <w:pPr>
              <w:pStyle w:val="4"/>
              <w:widowControl w:val="0"/>
              <w:autoSpaceDE w:val="0"/>
              <w:autoSpaceDN w:val="0"/>
              <w:adjustRightInd w:val="0"/>
              <w:jc w:val="left"/>
              <w:rPr>
                <w:i w:val="0"/>
                <w:lang w:val="en-US"/>
              </w:rPr>
            </w:pPr>
            <w:r w:rsidRPr="00B0126C">
              <w:rPr>
                <w:i w:val="0"/>
                <w:lang w:val="en-US"/>
              </w:rPr>
              <w:t>4</w:t>
            </w:r>
            <w:r w:rsidR="00A06E0D" w:rsidRPr="00844488">
              <w:rPr>
                <w:i w:val="0"/>
                <w:lang w:val="en-US"/>
              </w:rPr>
              <w:t>6</w:t>
            </w:r>
          </w:p>
        </w:tc>
      </w:tr>
      <w:tr w:rsidR="00DC016C" w:rsidRPr="00E50776" w14:paraId="28FC1810" w14:textId="77777777" w:rsidTr="006F3540">
        <w:tc>
          <w:tcPr>
            <w:tcW w:w="959" w:type="dxa"/>
          </w:tcPr>
          <w:p w14:paraId="311EEC0F" w14:textId="52006470" w:rsidR="00DC016C" w:rsidRPr="00E50776" w:rsidRDefault="009001AD" w:rsidP="00E7429A">
            <w:pPr>
              <w:pStyle w:val="4"/>
              <w:ind w:right="-131"/>
              <w:jc w:val="both"/>
              <w:rPr>
                <w:i w:val="0"/>
              </w:rPr>
            </w:pPr>
            <w:r>
              <w:rPr>
                <w:i w:val="0"/>
                <w:lang w:val="ru-RU" w:eastAsia="ru-RU"/>
              </w:rPr>
              <w:t>10</w:t>
            </w:r>
            <w:r w:rsidR="00DC016C" w:rsidRPr="00E50776">
              <w:rPr>
                <w:i w:val="0"/>
                <w:lang w:val="ru-RU" w:eastAsia="ru-RU"/>
              </w:rPr>
              <w:t>.2.1.</w:t>
            </w:r>
            <w:r w:rsidR="008A3A28">
              <w:rPr>
                <w:i w:val="0"/>
                <w:lang w:val="ru-RU" w:eastAsia="ru-RU"/>
              </w:rPr>
              <w:t>1</w:t>
            </w:r>
          </w:p>
        </w:tc>
        <w:tc>
          <w:tcPr>
            <w:tcW w:w="8965" w:type="dxa"/>
          </w:tcPr>
          <w:p w14:paraId="0A52C628" w14:textId="77777777" w:rsidR="00DC016C" w:rsidRPr="00E50776" w:rsidRDefault="00DC016C" w:rsidP="00FC2054">
            <w:pPr>
              <w:pStyle w:val="4"/>
              <w:ind w:right="-131"/>
              <w:jc w:val="both"/>
              <w:rPr>
                <w:i w:val="0"/>
              </w:rPr>
            </w:pPr>
            <w:r w:rsidRPr="00E50776">
              <w:rPr>
                <w:i w:val="0"/>
                <w:lang w:val="ru-RU" w:eastAsia="ru-RU"/>
              </w:rPr>
              <w:t>Обзор годового Общего собрания акционеров</w:t>
            </w:r>
            <w:r w:rsidR="008C6DE4">
              <w:rPr>
                <w:i w:val="0"/>
                <w:lang w:val="ru-RU" w:eastAsia="ru-RU"/>
              </w:rPr>
              <w:t xml:space="preserve"> Общества, состоявшегося в </w:t>
            </w:r>
            <w:r w:rsidR="00052D3A">
              <w:rPr>
                <w:i w:val="0"/>
                <w:lang w:val="ru-RU" w:eastAsia="ru-RU"/>
              </w:rPr>
              <w:t>201</w:t>
            </w:r>
            <w:r w:rsidR="00FC2054">
              <w:rPr>
                <w:i w:val="0"/>
                <w:lang w:val="ru-RU" w:eastAsia="ru-RU"/>
              </w:rPr>
              <w:t>7</w:t>
            </w:r>
            <w:r w:rsidR="00052D3A">
              <w:rPr>
                <w:i w:val="0"/>
                <w:lang w:val="ru-RU" w:eastAsia="ru-RU"/>
              </w:rPr>
              <w:t xml:space="preserve"> </w:t>
            </w:r>
            <w:r w:rsidR="008C6DE4">
              <w:rPr>
                <w:i w:val="0"/>
                <w:lang w:val="ru-RU" w:eastAsia="ru-RU"/>
              </w:rPr>
              <w:t>г……</w:t>
            </w:r>
          </w:p>
        </w:tc>
        <w:tc>
          <w:tcPr>
            <w:tcW w:w="567" w:type="dxa"/>
          </w:tcPr>
          <w:p w14:paraId="2488A3AE" w14:textId="77777777" w:rsidR="00DC016C" w:rsidRPr="00844488" w:rsidRDefault="00BE1D3C">
            <w:pPr>
              <w:pStyle w:val="4"/>
              <w:widowControl w:val="0"/>
              <w:autoSpaceDE w:val="0"/>
              <w:autoSpaceDN w:val="0"/>
              <w:adjustRightInd w:val="0"/>
              <w:jc w:val="left"/>
              <w:rPr>
                <w:i w:val="0"/>
                <w:lang w:val="en-US"/>
              </w:rPr>
            </w:pPr>
            <w:r w:rsidRPr="00B0126C">
              <w:rPr>
                <w:i w:val="0"/>
                <w:lang w:val="en-US"/>
              </w:rPr>
              <w:t>4</w:t>
            </w:r>
            <w:r w:rsidR="00A06E0D" w:rsidRPr="00844488">
              <w:rPr>
                <w:i w:val="0"/>
                <w:lang w:val="en-US"/>
              </w:rPr>
              <w:t>7</w:t>
            </w:r>
          </w:p>
        </w:tc>
      </w:tr>
      <w:tr w:rsidR="00DC016C" w:rsidRPr="00E50776" w14:paraId="24485D46" w14:textId="77777777" w:rsidTr="006F3540">
        <w:tc>
          <w:tcPr>
            <w:tcW w:w="959" w:type="dxa"/>
          </w:tcPr>
          <w:p w14:paraId="6A33ED16" w14:textId="77777777" w:rsidR="00DC016C" w:rsidRPr="00E50776" w:rsidRDefault="009001AD" w:rsidP="00E7429A">
            <w:pPr>
              <w:pStyle w:val="4"/>
              <w:ind w:right="-131"/>
              <w:jc w:val="both"/>
              <w:rPr>
                <w:i w:val="0"/>
              </w:rPr>
            </w:pPr>
            <w:r>
              <w:rPr>
                <w:i w:val="0"/>
                <w:lang w:val="ru-RU" w:eastAsia="ru-RU"/>
              </w:rPr>
              <w:t>10</w:t>
            </w:r>
            <w:r w:rsidR="00DC016C" w:rsidRPr="00E50776">
              <w:rPr>
                <w:i w:val="0"/>
                <w:lang w:val="ru-RU" w:eastAsia="ru-RU"/>
              </w:rPr>
              <w:t>.2.2.</w:t>
            </w:r>
          </w:p>
        </w:tc>
        <w:tc>
          <w:tcPr>
            <w:tcW w:w="8965" w:type="dxa"/>
          </w:tcPr>
          <w:p w14:paraId="651B4593" w14:textId="77777777" w:rsidR="00DC016C" w:rsidRPr="00E50776" w:rsidRDefault="00DC016C" w:rsidP="00E11E28">
            <w:pPr>
              <w:pStyle w:val="4"/>
              <w:ind w:right="-131"/>
              <w:jc w:val="both"/>
              <w:rPr>
                <w:i w:val="0"/>
              </w:rPr>
            </w:pPr>
            <w:r w:rsidRPr="00E50776">
              <w:rPr>
                <w:i w:val="0"/>
                <w:lang w:val="ru-RU" w:eastAsia="ru-RU"/>
              </w:rPr>
              <w:t>Совет директоров Общества………………………………………………………………</w:t>
            </w:r>
            <w:r w:rsidR="008C6DE4">
              <w:rPr>
                <w:i w:val="0"/>
                <w:lang w:val="ru-RU" w:eastAsia="ru-RU"/>
              </w:rPr>
              <w:t>.</w:t>
            </w:r>
          </w:p>
        </w:tc>
        <w:tc>
          <w:tcPr>
            <w:tcW w:w="567" w:type="dxa"/>
          </w:tcPr>
          <w:p w14:paraId="6248F769" w14:textId="1C4F82E5" w:rsidR="00DC016C" w:rsidRPr="006F3540" w:rsidRDefault="00BE1D3C">
            <w:pPr>
              <w:pStyle w:val="4"/>
              <w:widowControl w:val="0"/>
              <w:autoSpaceDE w:val="0"/>
              <w:autoSpaceDN w:val="0"/>
              <w:adjustRightInd w:val="0"/>
              <w:jc w:val="left"/>
              <w:rPr>
                <w:i w:val="0"/>
                <w:lang w:val="ru-RU"/>
              </w:rPr>
            </w:pPr>
            <w:r w:rsidRPr="00B0126C">
              <w:rPr>
                <w:i w:val="0"/>
                <w:lang w:val="ru-RU"/>
              </w:rPr>
              <w:t>4</w:t>
            </w:r>
            <w:r w:rsidR="008A3A28">
              <w:rPr>
                <w:i w:val="0"/>
                <w:lang w:val="ru-RU"/>
              </w:rPr>
              <w:t>7</w:t>
            </w:r>
          </w:p>
        </w:tc>
      </w:tr>
      <w:tr w:rsidR="00DC016C" w:rsidRPr="00E50776" w14:paraId="547DC8F2" w14:textId="77777777" w:rsidTr="006F3540">
        <w:tc>
          <w:tcPr>
            <w:tcW w:w="959" w:type="dxa"/>
          </w:tcPr>
          <w:p w14:paraId="072F1003" w14:textId="77777777" w:rsidR="00DC016C" w:rsidRPr="00E50776" w:rsidRDefault="009001AD" w:rsidP="00E7429A">
            <w:pPr>
              <w:pStyle w:val="4"/>
              <w:ind w:right="-131"/>
              <w:jc w:val="both"/>
              <w:rPr>
                <w:i w:val="0"/>
              </w:rPr>
            </w:pPr>
            <w:r>
              <w:rPr>
                <w:i w:val="0"/>
                <w:lang w:val="ru-RU" w:eastAsia="ru-RU"/>
              </w:rPr>
              <w:t>10</w:t>
            </w:r>
            <w:r w:rsidR="00DC016C" w:rsidRPr="00E50776">
              <w:rPr>
                <w:i w:val="0"/>
                <w:lang w:val="ru-RU" w:eastAsia="ru-RU"/>
              </w:rPr>
              <w:t>.2.3.</w:t>
            </w:r>
          </w:p>
        </w:tc>
        <w:tc>
          <w:tcPr>
            <w:tcW w:w="8965" w:type="dxa"/>
          </w:tcPr>
          <w:p w14:paraId="338604CE" w14:textId="77777777" w:rsidR="00DC016C" w:rsidRPr="00E50776" w:rsidRDefault="00DC016C" w:rsidP="00E7429A">
            <w:pPr>
              <w:pStyle w:val="4"/>
              <w:ind w:right="-131"/>
              <w:jc w:val="both"/>
              <w:rPr>
                <w:i w:val="0"/>
              </w:rPr>
            </w:pPr>
            <w:r w:rsidRPr="00E50776">
              <w:rPr>
                <w:i w:val="0"/>
                <w:lang w:val="ru-RU" w:eastAsia="ru-RU"/>
              </w:rPr>
              <w:t>Информация о заседаниях Совета директоров Общества…….…………………</w:t>
            </w:r>
            <w:r w:rsidR="00E53AFD">
              <w:rPr>
                <w:i w:val="0"/>
                <w:lang w:val="ru-RU" w:eastAsia="ru-RU"/>
              </w:rPr>
              <w:t>……</w:t>
            </w:r>
            <w:r w:rsidR="008C6DE4">
              <w:rPr>
                <w:i w:val="0"/>
                <w:lang w:val="ru-RU" w:eastAsia="ru-RU"/>
              </w:rPr>
              <w:t>…</w:t>
            </w:r>
          </w:p>
        </w:tc>
        <w:tc>
          <w:tcPr>
            <w:tcW w:w="567" w:type="dxa"/>
          </w:tcPr>
          <w:p w14:paraId="377311C7" w14:textId="315D4004" w:rsidR="00DC016C" w:rsidRPr="006F3540" w:rsidRDefault="00A46FAC">
            <w:pPr>
              <w:pStyle w:val="4"/>
              <w:widowControl w:val="0"/>
              <w:autoSpaceDE w:val="0"/>
              <w:autoSpaceDN w:val="0"/>
              <w:adjustRightInd w:val="0"/>
              <w:jc w:val="left"/>
              <w:rPr>
                <w:i w:val="0"/>
                <w:lang w:val="ru-RU"/>
              </w:rPr>
            </w:pPr>
            <w:r w:rsidRPr="00B0126C">
              <w:rPr>
                <w:i w:val="0"/>
                <w:lang w:val="ru-RU"/>
              </w:rPr>
              <w:t>5</w:t>
            </w:r>
            <w:r w:rsidR="008A3A28">
              <w:rPr>
                <w:i w:val="0"/>
                <w:lang w:val="ru-RU"/>
              </w:rPr>
              <w:t>1</w:t>
            </w:r>
          </w:p>
        </w:tc>
      </w:tr>
      <w:tr w:rsidR="00DC016C" w:rsidRPr="00E50776" w14:paraId="0AFC69A0" w14:textId="77777777" w:rsidTr="006F3540">
        <w:tc>
          <w:tcPr>
            <w:tcW w:w="959" w:type="dxa"/>
          </w:tcPr>
          <w:p w14:paraId="7892DAF4" w14:textId="77777777" w:rsidR="00DC016C" w:rsidRPr="00E50776" w:rsidRDefault="009001AD" w:rsidP="00E7429A">
            <w:pPr>
              <w:pStyle w:val="4"/>
              <w:ind w:right="-131"/>
              <w:jc w:val="both"/>
              <w:rPr>
                <w:i w:val="0"/>
              </w:rPr>
            </w:pPr>
            <w:r>
              <w:rPr>
                <w:i w:val="0"/>
                <w:lang w:val="ru-RU" w:eastAsia="ru-RU"/>
              </w:rPr>
              <w:t>10</w:t>
            </w:r>
            <w:r w:rsidR="00DC016C" w:rsidRPr="00E50776">
              <w:rPr>
                <w:i w:val="0"/>
                <w:lang w:val="ru-RU" w:eastAsia="ru-RU"/>
              </w:rPr>
              <w:t>.2.4.</w:t>
            </w:r>
          </w:p>
        </w:tc>
        <w:tc>
          <w:tcPr>
            <w:tcW w:w="8965" w:type="dxa"/>
          </w:tcPr>
          <w:p w14:paraId="34E6CA30" w14:textId="77777777" w:rsidR="00DC016C" w:rsidRPr="00E50776" w:rsidRDefault="00DC016C" w:rsidP="008C6DE4">
            <w:pPr>
              <w:pStyle w:val="4"/>
              <w:ind w:right="-131"/>
              <w:jc w:val="left"/>
              <w:rPr>
                <w:i w:val="0"/>
              </w:rPr>
            </w:pPr>
            <w:r w:rsidRPr="00E50776">
              <w:rPr>
                <w:i w:val="0"/>
                <w:lang w:val="ru-RU" w:eastAsia="ru-RU"/>
              </w:rPr>
              <w:t>Критерии определения размера вознаграждения членов Совета директоров</w:t>
            </w:r>
            <w:r w:rsidR="00A61848">
              <w:rPr>
                <w:i w:val="0"/>
                <w:lang w:val="ru-RU" w:eastAsia="ru-RU"/>
              </w:rPr>
              <w:t xml:space="preserve"> </w:t>
            </w:r>
            <w:r w:rsidR="008C6DE4">
              <w:rPr>
                <w:i w:val="0"/>
                <w:lang w:val="ru-RU" w:eastAsia="ru-RU"/>
              </w:rPr>
              <w:t>Общест</w:t>
            </w:r>
            <w:r w:rsidRPr="00E50776">
              <w:rPr>
                <w:i w:val="0"/>
                <w:lang w:val="ru-RU" w:eastAsia="ru-RU"/>
              </w:rPr>
              <w:t>ва</w:t>
            </w:r>
          </w:p>
        </w:tc>
        <w:tc>
          <w:tcPr>
            <w:tcW w:w="567" w:type="dxa"/>
          </w:tcPr>
          <w:p w14:paraId="14E75D8B" w14:textId="7E2E5697" w:rsidR="00DC016C" w:rsidRPr="006F3540" w:rsidRDefault="00A06E0D" w:rsidP="006B7BDC">
            <w:pPr>
              <w:pStyle w:val="4"/>
              <w:widowControl w:val="0"/>
              <w:autoSpaceDE w:val="0"/>
              <w:autoSpaceDN w:val="0"/>
              <w:adjustRightInd w:val="0"/>
              <w:jc w:val="left"/>
              <w:rPr>
                <w:i w:val="0"/>
                <w:lang w:val="ru-RU"/>
              </w:rPr>
            </w:pPr>
            <w:r w:rsidRPr="00844488">
              <w:rPr>
                <w:i w:val="0"/>
                <w:lang w:val="en-US"/>
              </w:rPr>
              <w:t>5</w:t>
            </w:r>
            <w:r w:rsidR="006B7BDC">
              <w:rPr>
                <w:i w:val="0"/>
                <w:lang w:val="ru-RU"/>
              </w:rPr>
              <w:t>3</w:t>
            </w:r>
          </w:p>
        </w:tc>
      </w:tr>
      <w:tr w:rsidR="00DC016C" w:rsidRPr="00E50776" w14:paraId="153B6163" w14:textId="77777777" w:rsidTr="006F3540">
        <w:tc>
          <w:tcPr>
            <w:tcW w:w="959" w:type="dxa"/>
          </w:tcPr>
          <w:p w14:paraId="106CE795" w14:textId="77777777" w:rsidR="00DC016C" w:rsidRPr="00E50776" w:rsidRDefault="009001AD" w:rsidP="00E7429A">
            <w:pPr>
              <w:pStyle w:val="4"/>
              <w:ind w:right="-131"/>
              <w:jc w:val="both"/>
              <w:rPr>
                <w:i w:val="0"/>
              </w:rPr>
            </w:pPr>
            <w:r>
              <w:rPr>
                <w:i w:val="0"/>
                <w:lang w:val="ru-RU" w:eastAsia="ru-RU"/>
              </w:rPr>
              <w:t>10</w:t>
            </w:r>
            <w:r w:rsidR="00DC016C" w:rsidRPr="00E50776">
              <w:rPr>
                <w:i w:val="0"/>
                <w:lang w:val="ru-RU" w:eastAsia="ru-RU"/>
              </w:rPr>
              <w:t>.2.5.</w:t>
            </w:r>
          </w:p>
        </w:tc>
        <w:tc>
          <w:tcPr>
            <w:tcW w:w="8965" w:type="dxa"/>
          </w:tcPr>
          <w:p w14:paraId="3CFD0B68" w14:textId="77777777" w:rsidR="00DC016C" w:rsidRPr="007267BA" w:rsidRDefault="00DC016C" w:rsidP="00E7429A">
            <w:pPr>
              <w:pStyle w:val="4"/>
              <w:ind w:right="-131"/>
              <w:jc w:val="both"/>
              <w:rPr>
                <w:i w:val="0"/>
                <w:lang w:val="en-US"/>
              </w:rPr>
            </w:pPr>
            <w:r w:rsidRPr="00E50776">
              <w:rPr>
                <w:i w:val="0"/>
                <w:lang w:val="ru-RU" w:eastAsia="ru-RU"/>
              </w:rPr>
              <w:t xml:space="preserve">Комитеты при Совете </w:t>
            </w:r>
            <w:r w:rsidR="00AF6738">
              <w:rPr>
                <w:i w:val="0"/>
                <w:lang w:val="ru-RU" w:eastAsia="ru-RU"/>
              </w:rPr>
              <w:t>д</w:t>
            </w:r>
            <w:r w:rsidRPr="00E50776">
              <w:rPr>
                <w:i w:val="0"/>
                <w:lang w:val="ru-RU" w:eastAsia="ru-RU"/>
              </w:rPr>
              <w:t>иректоров</w:t>
            </w:r>
            <w:r w:rsidR="00AF6738">
              <w:rPr>
                <w:i w:val="0"/>
                <w:lang w:val="ru-RU" w:eastAsia="ru-RU"/>
              </w:rPr>
              <w:t>………………………………………………</w:t>
            </w:r>
            <w:r w:rsidR="00052D3A">
              <w:rPr>
                <w:i w:val="0"/>
                <w:lang w:val="ru-RU" w:eastAsia="ru-RU"/>
              </w:rPr>
              <w:t>…</w:t>
            </w:r>
            <w:r w:rsidR="00052D3A">
              <w:rPr>
                <w:i w:val="0"/>
                <w:lang w:val="en-US" w:eastAsia="ru-RU"/>
              </w:rPr>
              <w:t>……..</w:t>
            </w:r>
          </w:p>
        </w:tc>
        <w:tc>
          <w:tcPr>
            <w:tcW w:w="567" w:type="dxa"/>
          </w:tcPr>
          <w:p w14:paraId="52AB6B2C" w14:textId="0C43B098" w:rsidR="00DC016C" w:rsidRPr="006F3540" w:rsidRDefault="008A3A28">
            <w:pPr>
              <w:pStyle w:val="4"/>
              <w:widowControl w:val="0"/>
              <w:autoSpaceDE w:val="0"/>
              <w:autoSpaceDN w:val="0"/>
              <w:adjustRightInd w:val="0"/>
              <w:jc w:val="left"/>
              <w:rPr>
                <w:i w:val="0"/>
                <w:lang w:val="ru-RU"/>
              </w:rPr>
            </w:pPr>
            <w:r>
              <w:rPr>
                <w:i w:val="0"/>
                <w:lang w:val="ru-RU"/>
              </w:rPr>
              <w:t>54</w:t>
            </w:r>
          </w:p>
        </w:tc>
      </w:tr>
      <w:tr w:rsidR="00DC016C" w:rsidRPr="00E50776" w14:paraId="58001C95" w14:textId="77777777" w:rsidTr="006F3540">
        <w:tc>
          <w:tcPr>
            <w:tcW w:w="959" w:type="dxa"/>
          </w:tcPr>
          <w:p w14:paraId="2213C3BF" w14:textId="77777777" w:rsidR="00DC016C" w:rsidRPr="00E50776" w:rsidRDefault="009001AD" w:rsidP="00E7429A">
            <w:pPr>
              <w:pStyle w:val="4"/>
              <w:ind w:right="-131"/>
              <w:jc w:val="both"/>
              <w:rPr>
                <w:i w:val="0"/>
              </w:rPr>
            </w:pPr>
            <w:r>
              <w:rPr>
                <w:i w:val="0"/>
                <w:lang w:val="ru-RU" w:eastAsia="ru-RU"/>
              </w:rPr>
              <w:t>10</w:t>
            </w:r>
            <w:r w:rsidR="00DC016C" w:rsidRPr="00E50776">
              <w:rPr>
                <w:i w:val="0"/>
                <w:lang w:val="ru-RU" w:eastAsia="ru-RU"/>
              </w:rPr>
              <w:t>.2.6.</w:t>
            </w:r>
          </w:p>
        </w:tc>
        <w:tc>
          <w:tcPr>
            <w:tcW w:w="8965" w:type="dxa"/>
          </w:tcPr>
          <w:p w14:paraId="6B493360" w14:textId="77777777" w:rsidR="00DC016C" w:rsidRPr="00E50776" w:rsidRDefault="00DC016C" w:rsidP="00E7429A">
            <w:pPr>
              <w:pStyle w:val="4"/>
              <w:ind w:right="-131"/>
              <w:jc w:val="both"/>
              <w:rPr>
                <w:i w:val="0"/>
              </w:rPr>
            </w:pPr>
            <w:r w:rsidRPr="00E50776">
              <w:rPr>
                <w:i w:val="0"/>
                <w:lang w:val="ru-RU" w:eastAsia="ru-RU"/>
              </w:rPr>
              <w:t>Ревизионная комиссия……………………………………………………………………</w:t>
            </w:r>
            <w:r w:rsidR="008C6DE4">
              <w:rPr>
                <w:i w:val="0"/>
                <w:lang w:val="ru-RU" w:eastAsia="ru-RU"/>
              </w:rPr>
              <w:t>..</w:t>
            </w:r>
          </w:p>
        </w:tc>
        <w:tc>
          <w:tcPr>
            <w:tcW w:w="567" w:type="dxa"/>
          </w:tcPr>
          <w:p w14:paraId="7244E488" w14:textId="251F41A2" w:rsidR="00DC016C" w:rsidRPr="006F3540" w:rsidRDefault="008A3A28">
            <w:pPr>
              <w:pStyle w:val="4"/>
              <w:widowControl w:val="0"/>
              <w:autoSpaceDE w:val="0"/>
              <w:autoSpaceDN w:val="0"/>
              <w:adjustRightInd w:val="0"/>
              <w:jc w:val="left"/>
              <w:rPr>
                <w:i w:val="0"/>
                <w:lang w:val="ru-RU"/>
              </w:rPr>
            </w:pPr>
            <w:r>
              <w:rPr>
                <w:i w:val="0"/>
                <w:lang w:val="ru-RU"/>
              </w:rPr>
              <w:t>54</w:t>
            </w:r>
          </w:p>
        </w:tc>
      </w:tr>
      <w:tr w:rsidR="00DC016C" w:rsidRPr="00E50776" w14:paraId="0D052A05" w14:textId="77777777" w:rsidTr="006F3540">
        <w:trPr>
          <w:trHeight w:val="295"/>
        </w:trPr>
        <w:tc>
          <w:tcPr>
            <w:tcW w:w="959" w:type="dxa"/>
          </w:tcPr>
          <w:p w14:paraId="17555E9E" w14:textId="77777777" w:rsidR="00DC016C" w:rsidRPr="00E50776" w:rsidRDefault="009001AD" w:rsidP="00E7429A">
            <w:pPr>
              <w:pStyle w:val="4"/>
              <w:ind w:right="-131"/>
              <w:jc w:val="both"/>
              <w:rPr>
                <w:i w:val="0"/>
              </w:rPr>
            </w:pPr>
            <w:r>
              <w:rPr>
                <w:i w:val="0"/>
                <w:lang w:val="ru-RU" w:eastAsia="ru-RU"/>
              </w:rPr>
              <w:t>10</w:t>
            </w:r>
            <w:r w:rsidR="00DC016C" w:rsidRPr="00E50776">
              <w:rPr>
                <w:i w:val="0"/>
                <w:lang w:val="ru-RU" w:eastAsia="ru-RU"/>
              </w:rPr>
              <w:t>.3.</w:t>
            </w:r>
          </w:p>
        </w:tc>
        <w:tc>
          <w:tcPr>
            <w:tcW w:w="8965" w:type="dxa"/>
          </w:tcPr>
          <w:p w14:paraId="411B88BF" w14:textId="77777777" w:rsidR="00DC016C" w:rsidRPr="007267BA" w:rsidRDefault="00052D3A" w:rsidP="007267BA">
            <w:pPr>
              <w:rPr>
                <w:iCs/>
              </w:rPr>
            </w:pPr>
            <w:r w:rsidRPr="007267BA">
              <w:rPr>
                <w:iCs/>
              </w:rPr>
              <w:t>Система управления рисками и внутреннего контроля Общества…………………….</w:t>
            </w:r>
          </w:p>
        </w:tc>
        <w:tc>
          <w:tcPr>
            <w:tcW w:w="567" w:type="dxa"/>
          </w:tcPr>
          <w:p w14:paraId="5859EDD0" w14:textId="2C873F0D" w:rsidR="00DC016C" w:rsidRPr="006F3540" w:rsidRDefault="008A3A28" w:rsidP="0061584F">
            <w:pPr>
              <w:pStyle w:val="4"/>
              <w:widowControl w:val="0"/>
              <w:autoSpaceDE w:val="0"/>
              <w:autoSpaceDN w:val="0"/>
              <w:adjustRightInd w:val="0"/>
              <w:jc w:val="left"/>
              <w:rPr>
                <w:i w:val="0"/>
                <w:lang w:val="ru-RU"/>
              </w:rPr>
            </w:pPr>
            <w:r>
              <w:rPr>
                <w:i w:val="0"/>
                <w:lang w:val="ru-RU"/>
              </w:rPr>
              <w:t>56</w:t>
            </w:r>
          </w:p>
        </w:tc>
      </w:tr>
      <w:tr w:rsidR="00052D3A" w:rsidRPr="00E50776" w14:paraId="7C7FF7FB" w14:textId="77777777" w:rsidTr="006F3540">
        <w:tc>
          <w:tcPr>
            <w:tcW w:w="959" w:type="dxa"/>
          </w:tcPr>
          <w:p w14:paraId="1A29B30C" w14:textId="77777777" w:rsidR="00052D3A" w:rsidRPr="007267BA" w:rsidRDefault="00052D3A" w:rsidP="00E7429A">
            <w:pPr>
              <w:pStyle w:val="4"/>
              <w:ind w:right="-131"/>
              <w:jc w:val="both"/>
              <w:rPr>
                <w:i w:val="0"/>
                <w:lang w:val="en-US" w:eastAsia="ru-RU"/>
              </w:rPr>
            </w:pPr>
            <w:r>
              <w:rPr>
                <w:i w:val="0"/>
                <w:lang w:val="en-US" w:eastAsia="ru-RU"/>
              </w:rPr>
              <w:t>10.4.</w:t>
            </w:r>
          </w:p>
        </w:tc>
        <w:tc>
          <w:tcPr>
            <w:tcW w:w="8965" w:type="dxa"/>
          </w:tcPr>
          <w:p w14:paraId="4CC693CC" w14:textId="77777777" w:rsidR="00052D3A" w:rsidRPr="007267BA" w:rsidRDefault="00052D3A" w:rsidP="007267BA">
            <w:pPr>
              <w:pStyle w:val="4"/>
              <w:ind w:right="-131"/>
              <w:jc w:val="both"/>
              <w:rPr>
                <w:i w:val="0"/>
                <w:lang w:val="ru-RU" w:eastAsia="ru-RU"/>
              </w:rPr>
            </w:pPr>
            <w:r w:rsidRPr="00052D3A">
              <w:rPr>
                <w:i w:val="0"/>
                <w:lang w:val="ru-RU" w:eastAsia="ru-RU"/>
              </w:rPr>
              <w:t>Информация о заключенных Обществом сделках……………………………………….</w:t>
            </w:r>
          </w:p>
        </w:tc>
        <w:tc>
          <w:tcPr>
            <w:tcW w:w="567" w:type="dxa"/>
          </w:tcPr>
          <w:p w14:paraId="7920DB0A" w14:textId="6FE8D6BA" w:rsidR="00052D3A" w:rsidRPr="006F3540" w:rsidRDefault="008A3A28">
            <w:pPr>
              <w:pStyle w:val="4"/>
              <w:widowControl w:val="0"/>
              <w:autoSpaceDE w:val="0"/>
              <w:autoSpaceDN w:val="0"/>
              <w:adjustRightInd w:val="0"/>
              <w:jc w:val="left"/>
              <w:rPr>
                <w:i w:val="0"/>
                <w:lang w:val="ru-RU"/>
              </w:rPr>
            </w:pPr>
            <w:r>
              <w:rPr>
                <w:i w:val="0"/>
                <w:lang w:val="ru-RU"/>
              </w:rPr>
              <w:t>56</w:t>
            </w:r>
          </w:p>
        </w:tc>
      </w:tr>
      <w:tr w:rsidR="00DC016C" w:rsidRPr="00E50776" w14:paraId="2FD6F850" w14:textId="77777777" w:rsidTr="006F3540">
        <w:tc>
          <w:tcPr>
            <w:tcW w:w="959" w:type="dxa"/>
          </w:tcPr>
          <w:p w14:paraId="54594102" w14:textId="77777777" w:rsidR="00DC016C" w:rsidRPr="00E50776" w:rsidRDefault="009001AD" w:rsidP="007267BA">
            <w:pPr>
              <w:pStyle w:val="4"/>
              <w:ind w:right="-131"/>
              <w:jc w:val="both"/>
              <w:rPr>
                <w:i w:val="0"/>
              </w:rPr>
            </w:pPr>
            <w:r>
              <w:rPr>
                <w:i w:val="0"/>
                <w:lang w:val="ru-RU" w:eastAsia="ru-RU"/>
              </w:rPr>
              <w:t>10</w:t>
            </w:r>
            <w:r w:rsidR="00DC016C" w:rsidRPr="00E50776">
              <w:rPr>
                <w:i w:val="0"/>
                <w:lang w:val="ru-RU" w:eastAsia="ru-RU"/>
              </w:rPr>
              <w:t>.</w:t>
            </w:r>
            <w:r w:rsidR="00052D3A">
              <w:rPr>
                <w:i w:val="0"/>
                <w:lang w:val="en-US" w:eastAsia="ru-RU"/>
              </w:rPr>
              <w:t>5</w:t>
            </w:r>
            <w:r w:rsidR="00DC016C" w:rsidRPr="00E50776">
              <w:rPr>
                <w:i w:val="0"/>
                <w:lang w:val="ru-RU" w:eastAsia="ru-RU"/>
              </w:rPr>
              <w:t>.</w:t>
            </w:r>
          </w:p>
        </w:tc>
        <w:tc>
          <w:tcPr>
            <w:tcW w:w="8965" w:type="dxa"/>
          </w:tcPr>
          <w:p w14:paraId="7F1FC80F" w14:textId="77777777" w:rsidR="00DC016C" w:rsidRPr="00E50776" w:rsidRDefault="00DC016C" w:rsidP="00E7429A">
            <w:pPr>
              <w:pStyle w:val="4"/>
              <w:ind w:right="-131"/>
              <w:jc w:val="both"/>
              <w:rPr>
                <w:i w:val="0"/>
              </w:rPr>
            </w:pPr>
            <w:r w:rsidRPr="00E50776">
              <w:rPr>
                <w:i w:val="0"/>
                <w:lang w:val="ru-RU" w:eastAsia="ru-RU"/>
              </w:rPr>
              <w:t>Генеральный директор ……………………………………………………………….…</w:t>
            </w:r>
            <w:r w:rsidR="008C6DE4">
              <w:rPr>
                <w:i w:val="0"/>
                <w:lang w:val="ru-RU" w:eastAsia="ru-RU"/>
              </w:rPr>
              <w:t>….</w:t>
            </w:r>
          </w:p>
        </w:tc>
        <w:tc>
          <w:tcPr>
            <w:tcW w:w="567" w:type="dxa"/>
          </w:tcPr>
          <w:p w14:paraId="014ADB98" w14:textId="762B1AD9" w:rsidR="00DC016C" w:rsidRPr="006F3540" w:rsidRDefault="008A3A28">
            <w:pPr>
              <w:pStyle w:val="4"/>
              <w:widowControl w:val="0"/>
              <w:autoSpaceDE w:val="0"/>
              <w:autoSpaceDN w:val="0"/>
              <w:adjustRightInd w:val="0"/>
              <w:jc w:val="left"/>
              <w:rPr>
                <w:i w:val="0"/>
                <w:lang w:val="ru-RU"/>
              </w:rPr>
            </w:pPr>
            <w:r>
              <w:rPr>
                <w:i w:val="0"/>
                <w:lang w:val="ru-RU"/>
              </w:rPr>
              <w:t>56</w:t>
            </w:r>
          </w:p>
        </w:tc>
      </w:tr>
      <w:tr w:rsidR="00052D3A" w:rsidRPr="00E50776" w14:paraId="10809791" w14:textId="77777777" w:rsidTr="006F3540">
        <w:tc>
          <w:tcPr>
            <w:tcW w:w="959" w:type="dxa"/>
          </w:tcPr>
          <w:p w14:paraId="6500E157" w14:textId="77777777" w:rsidR="00052D3A" w:rsidRPr="007267BA" w:rsidRDefault="00052D3A" w:rsidP="007267BA">
            <w:pPr>
              <w:pStyle w:val="4"/>
              <w:ind w:right="-131"/>
              <w:jc w:val="both"/>
              <w:rPr>
                <w:i w:val="0"/>
                <w:lang w:val="en-US" w:eastAsia="ru-RU"/>
              </w:rPr>
            </w:pPr>
            <w:r>
              <w:rPr>
                <w:i w:val="0"/>
                <w:lang w:val="en-US" w:eastAsia="ru-RU"/>
              </w:rPr>
              <w:t>10.6.</w:t>
            </w:r>
          </w:p>
        </w:tc>
        <w:tc>
          <w:tcPr>
            <w:tcW w:w="8965" w:type="dxa"/>
          </w:tcPr>
          <w:p w14:paraId="6DD1A87F" w14:textId="77777777" w:rsidR="00052D3A" w:rsidRPr="007267BA" w:rsidRDefault="00052D3A" w:rsidP="007267BA">
            <w:pPr>
              <w:pStyle w:val="afffd"/>
              <w:spacing w:line="276" w:lineRule="auto"/>
              <w:rPr>
                <w:rFonts w:ascii="Times New Roman" w:eastAsia="Times New Roman" w:hAnsi="Times New Roman" w:cs="Times New Roman"/>
                <w:iCs/>
                <w:sz w:val="24"/>
                <w:szCs w:val="24"/>
                <w:lang w:eastAsia="ru-RU"/>
              </w:rPr>
            </w:pPr>
            <w:r w:rsidRPr="007267BA">
              <w:rPr>
                <w:rFonts w:ascii="Times New Roman" w:eastAsia="Times New Roman" w:hAnsi="Times New Roman" w:cs="Times New Roman"/>
                <w:iCs/>
                <w:sz w:val="24"/>
                <w:szCs w:val="24"/>
                <w:lang w:eastAsia="ru-RU"/>
              </w:rPr>
              <w:t>Работа по реализации антикоррупционной политики…………………………………...</w:t>
            </w:r>
          </w:p>
        </w:tc>
        <w:tc>
          <w:tcPr>
            <w:tcW w:w="567" w:type="dxa"/>
          </w:tcPr>
          <w:p w14:paraId="1F3A0939" w14:textId="3BF48ABA" w:rsidR="00052D3A" w:rsidRPr="006F3540" w:rsidRDefault="008A3A28">
            <w:pPr>
              <w:pStyle w:val="4"/>
              <w:widowControl w:val="0"/>
              <w:autoSpaceDE w:val="0"/>
              <w:autoSpaceDN w:val="0"/>
              <w:adjustRightInd w:val="0"/>
              <w:jc w:val="left"/>
              <w:rPr>
                <w:i w:val="0"/>
                <w:lang w:val="ru-RU"/>
              </w:rPr>
            </w:pPr>
            <w:r>
              <w:rPr>
                <w:i w:val="0"/>
                <w:lang w:val="ru-RU"/>
              </w:rPr>
              <w:t>57</w:t>
            </w:r>
          </w:p>
        </w:tc>
      </w:tr>
      <w:tr w:rsidR="00DC016C" w:rsidRPr="00E50776" w14:paraId="3E4C2570" w14:textId="77777777" w:rsidTr="006F3540">
        <w:tc>
          <w:tcPr>
            <w:tcW w:w="959" w:type="dxa"/>
          </w:tcPr>
          <w:p w14:paraId="30435092" w14:textId="77777777" w:rsidR="00DC016C" w:rsidRPr="00E50776" w:rsidRDefault="009001AD" w:rsidP="00E7429A">
            <w:pPr>
              <w:pStyle w:val="4"/>
              <w:ind w:right="-131"/>
              <w:jc w:val="both"/>
              <w:rPr>
                <w:b/>
                <w:i w:val="0"/>
                <w:sz w:val="28"/>
                <w:szCs w:val="28"/>
              </w:rPr>
            </w:pPr>
            <w:r>
              <w:rPr>
                <w:b/>
                <w:i w:val="0"/>
                <w:sz w:val="28"/>
                <w:szCs w:val="28"/>
                <w:lang w:val="ru-RU" w:eastAsia="ru-RU"/>
              </w:rPr>
              <w:t>11</w:t>
            </w:r>
            <w:r w:rsidR="00DC016C" w:rsidRPr="00E50776">
              <w:rPr>
                <w:b/>
                <w:i w:val="0"/>
                <w:sz w:val="28"/>
                <w:szCs w:val="28"/>
                <w:lang w:val="ru-RU" w:eastAsia="ru-RU"/>
              </w:rPr>
              <w:t>.</w:t>
            </w:r>
          </w:p>
        </w:tc>
        <w:tc>
          <w:tcPr>
            <w:tcW w:w="8965" w:type="dxa"/>
          </w:tcPr>
          <w:p w14:paraId="2176C20A" w14:textId="77777777" w:rsidR="00DC016C" w:rsidRPr="00E50776" w:rsidRDefault="00DC016C" w:rsidP="00E7429A">
            <w:pPr>
              <w:pStyle w:val="4"/>
              <w:ind w:right="-131"/>
              <w:jc w:val="both"/>
              <w:rPr>
                <w:i w:val="0"/>
              </w:rPr>
            </w:pPr>
            <w:r w:rsidRPr="00E50776">
              <w:rPr>
                <w:b/>
                <w:i w:val="0"/>
                <w:sz w:val="28"/>
                <w:szCs w:val="28"/>
                <w:lang w:val="ru-RU" w:eastAsia="ru-RU"/>
              </w:rPr>
              <w:t>Кадровая и социальная политика. Социальное партнерство</w:t>
            </w:r>
            <w:r w:rsidRPr="00E50776">
              <w:rPr>
                <w:i w:val="0"/>
                <w:lang w:val="ru-RU" w:eastAsia="ru-RU"/>
              </w:rPr>
              <w:t>…………</w:t>
            </w:r>
            <w:r w:rsidR="008C6DE4">
              <w:rPr>
                <w:i w:val="0"/>
                <w:lang w:val="ru-RU" w:eastAsia="ru-RU"/>
              </w:rPr>
              <w:t>…</w:t>
            </w:r>
          </w:p>
        </w:tc>
        <w:tc>
          <w:tcPr>
            <w:tcW w:w="567" w:type="dxa"/>
          </w:tcPr>
          <w:p w14:paraId="63FEBAAB" w14:textId="27AADA4B" w:rsidR="00DC016C" w:rsidRPr="006F3540" w:rsidRDefault="008A3A28" w:rsidP="006B7BDC">
            <w:pPr>
              <w:pStyle w:val="4"/>
              <w:widowControl w:val="0"/>
              <w:autoSpaceDE w:val="0"/>
              <w:autoSpaceDN w:val="0"/>
              <w:adjustRightInd w:val="0"/>
              <w:jc w:val="left"/>
              <w:rPr>
                <w:i w:val="0"/>
                <w:lang w:val="ru-RU"/>
              </w:rPr>
            </w:pPr>
            <w:r>
              <w:rPr>
                <w:i w:val="0"/>
                <w:lang w:val="ru-RU"/>
              </w:rPr>
              <w:t>5</w:t>
            </w:r>
            <w:r w:rsidR="006B7BDC">
              <w:rPr>
                <w:i w:val="0"/>
                <w:lang w:val="ru-RU"/>
              </w:rPr>
              <w:t>7</w:t>
            </w:r>
          </w:p>
        </w:tc>
      </w:tr>
      <w:tr w:rsidR="00DC016C" w:rsidRPr="00E50776" w14:paraId="6C9815FD" w14:textId="77777777" w:rsidTr="006F3540">
        <w:tc>
          <w:tcPr>
            <w:tcW w:w="959" w:type="dxa"/>
          </w:tcPr>
          <w:p w14:paraId="0A450212" w14:textId="77777777" w:rsidR="00DC016C" w:rsidRPr="00E50776" w:rsidRDefault="009001AD" w:rsidP="00E7429A">
            <w:pPr>
              <w:pStyle w:val="4"/>
              <w:ind w:right="-131"/>
              <w:jc w:val="both"/>
              <w:rPr>
                <w:i w:val="0"/>
              </w:rPr>
            </w:pPr>
            <w:r>
              <w:rPr>
                <w:i w:val="0"/>
                <w:lang w:val="ru-RU" w:eastAsia="ru-RU"/>
              </w:rPr>
              <w:t>11</w:t>
            </w:r>
            <w:r w:rsidR="00DC016C" w:rsidRPr="00E50776">
              <w:rPr>
                <w:i w:val="0"/>
                <w:lang w:val="ru-RU" w:eastAsia="ru-RU"/>
              </w:rPr>
              <w:t>.1.</w:t>
            </w:r>
          </w:p>
        </w:tc>
        <w:tc>
          <w:tcPr>
            <w:tcW w:w="8965" w:type="dxa"/>
          </w:tcPr>
          <w:p w14:paraId="146D31DA" w14:textId="77777777" w:rsidR="00DC016C" w:rsidRPr="00E50776" w:rsidRDefault="00DC016C" w:rsidP="00E7429A">
            <w:pPr>
              <w:pStyle w:val="4"/>
              <w:ind w:right="-131"/>
              <w:jc w:val="both"/>
              <w:rPr>
                <w:i w:val="0"/>
              </w:rPr>
            </w:pPr>
            <w:r w:rsidRPr="00E50776">
              <w:rPr>
                <w:i w:val="0"/>
                <w:lang w:val="ru-RU" w:eastAsia="ru-RU"/>
              </w:rPr>
              <w:t>Количественный и качественный состав работников…………………………..……</w:t>
            </w:r>
            <w:r w:rsidR="008C6DE4">
              <w:rPr>
                <w:i w:val="0"/>
                <w:lang w:val="ru-RU" w:eastAsia="ru-RU"/>
              </w:rPr>
              <w:t>….</w:t>
            </w:r>
          </w:p>
        </w:tc>
        <w:tc>
          <w:tcPr>
            <w:tcW w:w="567" w:type="dxa"/>
          </w:tcPr>
          <w:p w14:paraId="3C1E2C59" w14:textId="7F11CB85" w:rsidR="00DC016C" w:rsidRPr="006F3540" w:rsidRDefault="008A3A28">
            <w:pPr>
              <w:pStyle w:val="4"/>
              <w:widowControl w:val="0"/>
              <w:autoSpaceDE w:val="0"/>
              <w:autoSpaceDN w:val="0"/>
              <w:adjustRightInd w:val="0"/>
              <w:jc w:val="left"/>
              <w:rPr>
                <w:i w:val="0"/>
                <w:lang w:val="ru-RU"/>
              </w:rPr>
            </w:pPr>
            <w:r>
              <w:rPr>
                <w:i w:val="0"/>
                <w:lang w:val="ru-RU"/>
              </w:rPr>
              <w:t>5</w:t>
            </w:r>
            <w:r w:rsidR="006B7BDC">
              <w:rPr>
                <w:i w:val="0"/>
                <w:lang w:val="ru-RU"/>
              </w:rPr>
              <w:t>7</w:t>
            </w:r>
          </w:p>
        </w:tc>
      </w:tr>
      <w:tr w:rsidR="00DC016C" w:rsidRPr="00E50776" w14:paraId="7069E12D" w14:textId="77777777" w:rsidTr="006F3540">
        <w:tc>
          <w:tcPr>
            <w:tcW w:w="959" w:type="dxa"/>
          </w:tcPr>
          <w:p w14:paraId="21908BF0" w14:textId="77777777" w:rsidR="00DC016C" w:rsidRPr="00E50776" w:rsidRDefault="009001AD" w:rsidP="00E7429A">
            <w:pPr>
              <w:pStyle w:val="4"/>
              <w:ind w:right="-131"/>
              <w:jc w:val="both"/>
              <w:rPr>
                <w:i w:val="0"/>
              </w:rPr>
            </w:pPr>
            <w:r>
              <w:rPr>
                <w:i w:val="0"/>
                <w:lang w:val="ru-RU" w:eastAsia="ru-RU"/>
              </w:rPr>
              <w:t>11</w:t>
            </w:r>
            <w:r w:rsidR="00DC016C" w:rsidRPr="00E50776">
              <w:rPr>
                <w:i w:val="0"/>
                <w:lang w:val="ru-RU" w:eastAsia="ru-RU"/>
              </w:rPr>
              <w:t>.2.</w:t>
            </w:r>
          </w:p>
        </w:tc>
        <w:tc>
          <w:tcPr>
            <w:tcW w:w="8965" w:type="dxa"/>
          </w:tcPr>
          <w:p w14:paraId="415547EF" w14:textId="77777777" w:rsidR="00DC016C" w:rsidRPr="00E50776" w:rsidRDefault="00DC016C" w:rsidP="00E7429A">
            <w:pPr>
              <w:pStyle w:val="4"/>
              <w:ind w:right="-131"/>
              <w:jc w:val="both"/>
              <w:rPr>
                <w:i w:val="0"/>
              </w:rPr>
            </w:pPr>
            <w:r w:rsidRPr="00E50776">
              <w:rPr>
                <w:i w:val="0"/>
                <w:lang w:val="ru-RU" w:eastAsia="ru-RU"/>
              </w:rPr>
              <w:t>Оплата труда…………………………..…………………………………….……………</w:t>
            </w:r>
            <w:r w:rsidR="008C6DE4">
              <w:rPr>
                <w:i w:val="0"/>
                <w:lang w:val="ru-RU" w:eastAsia="ru-RU"/>
              </w:rPr>
              <w:t>…</w:t>
            </w:r>
          </w:p>
        </w:tc>
        <w:tc>
          <w:tcPr>
            <w:tcW w:w="567" w:type="dxa"/>
          </w:tcPr>
          <w:p w14:paraId="7FB57C2E" w14:textId="77E2DEF5" w:rsidR="00DC016C" w:rsidRPr="006F3540" w:rsidRDefault="008A3A28" w:rsidP="00B60A2A">
            <w:pPr>
              <w:pStyle w:val="4"/>
              <w:widowControl w:val="0"/>
              <w:autoSpaceDE w:val="0"/>
              <w:autoSpaceDN w:val="0"/>
              <w:adjustRightInd w:val="0"/>
              <w:jc w:val="left"/>
              <w:rPr>
                <w:i w:val="0"/>
                <w:lang w:val="ru-RU"/>
              </w:rPr>
            </w:pPr>
            <w:r>
              <w:rPr>
                <w:i w:val="0"/>
                <w:lang w:val="ru-RU"/>
              </w:rPr>
              <w:t>5</w:t>
            </w:r>
            <w:r w:rsidR="006B7BDC">
              <w:rPr>
                <w:i w:val="0"/>
                <w:lang w:val="ru-RU"/>
              </w:rPr>
              <w:t>8</w:t>
            </w:r>
          </w:p>
        </w:tc>
      </w:tr>
      <w:tr w:rsidR="00DC016C" w:rsidRPr="00E50776" w14:paraId="0B721ADC" w14:textId="77777777" w:rsidTr="006F3540">
        <w:tc>
          <w:tcPr>
            <w:tcW w:w="959" w:type="dxa"/>
          </w:tcPr>
          <w:p w14:paraId="28F06DEA" w14:textId="77777777" w:rsidR="00DC016C" w:rsidRPr="00E50776" w:rsidRDefault="009001AD" w:rsidP="00E7429A">
            <w:pPr>
              <w:pStyle w:val="4"/>
              <w:ind w:right="-131"/>
              <w:jc w:val="both"/>
              <w:rPr>
                <w:i w:val="0"/>
              </w:rPr>
            </w:pPr>
            <w:r>
              <w:rPr>
                <w:i w:val="0"/>
                <w:lang w:val="ru-RU" w:eastAsia="ru-RU"/>
              </w:rPr>
              <w:t>11</w:t>
            </w:r>
            <w:r w:rsidR="00DC016C" w:rsidRPr="00E50776">
              <w:rPr>
                <w:i w:val="0"/>
                <w:lang w:val="ru-RU" w:eastAsia="ru-RU"/>
              </w:rPr>
              <w:t>.3.</w:t>
            </w:r>
          </w:p>
        </w:tc>
        <w:tc>
          <w:tcPr>
            <w:tcW w:w="8965" w:type="dxa"/>
          </w:tcPr>
          <w:p w14:paraId="2AB57982" w14:textId="77777777" w:rsidR="008C6DE4" w:rsidRDefault="00DC016C" w:rsidP="00E7429A">
            <w:pPr>
              <w:pStyle w:val="4"/>
              <w:ind w:right="-131"/>
              <w:jc w:val="both"/>
              <w:rPr>
                <w:i w:val="0"/>
                <w:lang w:val="ru-RU" w:eastAsia="ru-RU"/>
              </w:rPr>
            </w:pPr>
            <w:r w:rsidRPr="00E50776">
              <w:rPr>
                <w:i w:val="0"/>
                <w:lang w:val="ru-RU" w:eastAsia="ru-RU"/>
              </w:rPr>
              <w:t xml:space="preserve">Мотивация работников к труду. Повышение квалификации и профессиональная </w:t>
            </w:r>
          </w:p>
          <w:p w14:paraId="0F033F5B" w14:textId="77777777" w:rsidR="00DC016C" w:rsidRPr="00E50776" w:rsidRDefault="00DC016C" w:rsidP="00E7429A">
            <w:pPr>
              <w:pStyle w:val="4"/>
              <w:ind w:right="-131"/>
              <w:jc w:val="both"/>
              <w:rPr>
                <w:i w:val="0"/>
              </w:rPr>
            </w:pPr>
            <w:r w:rsidRPr="00E50776">
              <w:rPr>
                <w:i w:val="0"/>
                <w:lang w:val="ru-RU" w:eastAsia="ru-RU"/>
              </w:rPr>
              <w:t>переподготовка кад</w:t>
            </w:r>
            <w:r w:rsidR="008C6DE4">
              <w:rPr>
                <w:i w:val="0"/>
                <w:lang w:val="ru-RU" w:eastAsia="ru-RU"/>
              </w:rPr>
              <w:t>ров……</w:t>
            </w:r>
            <w:r w:rsidRPr="00E50776">
              <w:rPr>
                <w:i w:val="0"/>
                <w:lang w:val="ru-RU" w:eastAsia="ru-RU"/>
              </w:rPr>
              <w:t>…………….…………………...………………………...</w:t>
            </w:r>
            <w:r w:rsidR="008C6DE4">
              <w:rPr>
                <w:i w:val="0"/>
                <w:lang w:val="ru-RU" w:eastAsia="ru-RU"/>
              </w:rPr>
              <w:t>.......</w:t>
            </w:r>
          </w:p>
        </w:tc>
        <w:tc>
          <w:tcPr>
            <w:tcW w:w="567" w:type="dxa"/>
          </w:tcPr>
          <w:p w14:paraId="0AA23258" w14:textId="671F6B67" w:rsidR="00DC016C" w:rsidRPr="006F3540" w:rsidRDefault="008A3A28">
            <w:pPr>
              <w:widowControl w:val="0"/>
              <w:autoSpaceDE w:val="0"/>
              <w:autoSpaceDN w:val="0"/>
              <w:adjustRightInd w:val="0"/>
            </w:pPr>
            <w:r>
              <w:t>59</w:t>
            </w:r>
          </w:p>
        </w:tc>
      </w:tr>
      <w:tr w:rsidR="00DC016C" w:rsidRPr="00E50776" w14:paraId="1590BDD2" w14:textId="77777777" w:rsidTr="006F3540">
        <w:trPr>
          <w:trHeight w:val="263"/>
        </w:trPr>
        <w:tc>
          <w:tcPr>
            <w:tcW w:w="959" w:type="dxa"/>
          </w:tcPr>
          <w:p w14:paraId="337D28F0" w14:textId="77777777" w:rsidR="00DC016C" w:rsidRPr="00E50776" w:rsidRDefault="009001AD" w:rsidP="00E7429A">
            <w:pPr>
              <w:pStyle w:val="4"/>
              <w:ind w:right="-131"/>
              <w:jc w:val="both"/>
              <w:rPr>
                <w:i w:val="0"/>
              </w:rPr>
            </w:pPr>
            <w:r>
              <w:rPr>
                <w:i w:val="0"/>
                <w:lang w:val="ru-RU" w:eastAsia="ru-RU"/>
              </w:rPr>
              <w:t>11</w:t>
            </w:r>
            <w:r w:rsidR="00DC016C" w:rsidRPr="00E50776">
              <w:rPr>
                <w:i w:val="0"/>
                <w:lang w:val="ru-RU" w:eastAsia="ru-RU"/>
              </w:rPr>
              <w:t>.4.</w:t>
            </w:r>
          </w:p>
        </w:tc>
        <w:tc>
          <w:tcPr>
            <w:tcW w:w="8965" w:type="dxa"/>
          </w:tcPr>
          <w:p w14:paraId="63984FCF" w14:textId="77777777" w:rsidR="00DC016C" w:rsidRPr="00E50776" w:rsidRDefault="00DC016C" w:rsidP="00E7429A">
            <w:pPr>
              <w:pStyle w:val="4"/>
              <w:ind w:right="-131"/>
              <w:jc w:val="both"/>
              <w:rPr>
                <w:i w:val="0"/>
              </w:rPr>
            </w:pPr>
            <w:r w:rsidRPr="00E50776">
              <w:rPr>
                <w:i w:val="0"/>
                <w:lang w:val="ru-RU" w:eastAsia="ru-RU"/>
              </w:rPr>
              <w:t>Негосударственное пенсионное обеспечение……………………………..……………</w:t>
            </w:r>
            <w:r w:rsidR="008C6DE4">
              <w:rPr>
                <w:i w:val="0"/>
                <w:lang w:val="ru-RU" w:eastAsia="ru-RU"/>
              </w:rPr>
              <w:t>..</w:t>
            </w:r>
          </w:p>
        </w:tc>
        <w:tc>
          <w:tcPr>
            <w:tcW w:w="567" w:type="dxa"/>
          </w:tcPr>
          <w:p w14:paraId="653AA31F" w14:textId="3B683119" w:rsidR="00DC016C" w:rsidRPr="00B0126C" w:rsidRDefault="00B60A2A">
            <w:pPr>
              <w:pStyle w:val="4"/>
              <w:widowControl w:val="0"/>
              <w:autoSpaceDE w:val="0"/>
              <w:autoSpaceDN w:val="0"/>
              <w:adjustRightInd w:val="0"/>
              <w:jc w:val="left"/>
              <w:rPr>
                <w:i w:val="0"/>
                <w:lang w:val="en-US"/>
              </w:rPr>
            </w:pPr>
            <w:r w:rsidRPr="00B0126C">
              <w:rPr>
                <w:i w:val="0"/>
                <w:lang w:val="en-US"/>
              </w:rPr>
              <w:t>6</w:t>
            </w:r>
            <w:r w:rsidR="008A3A28">
              <w:rPr>
                <w:i w:val="0"/>
                <w:lang w:val="ru-RU"/>
              </w:rPr>
              <w:t>0</w:t>
            </w:r>
          </w:p>
        </w:tc>
      </w:tr>
      <w:tr w:rsidR="00DC016C" w:rsidRPr="00E50776" w14:paraId="5FB416EE" w14:textId="77777777" w:rsidTr="006F3540">
        <w:tc>
          <w:tcPr>
            <w:tcW w:w="959" w:type="dxa"/>
          </w:tcPr>
          <w:p w14:paraId="6CCEE7CB" w14:textId="77777777" w:rsidR="00DC016C" w:rsidRPr="00E50776" w:rsidRDefault="009001AD" w:rsidP="00E7429A">
            <w:pPr>
              <w:pStyle w:val="4"/>
              <w:ind w:right="-131"/>
              <w:jc w:val="both"/>
              <w:rPr>
                <w:i w:val="0"/>
              </w:rPr>
            </w:pPr>
            <w:r>
              <w:rPr>
                <w:i w:val="0"/>
                <w:lang w:val="ru-RU" w:eastAsia="ru-RU"/>
              </w:rPr>
              <w:t>11</w:t>
            </w:r>
            <w:r w:rsidR="00DC016C" w:rsidRPr="00E50776">
              <w:rPr>
                <w:i w:val="0"/>
                <w:lang w:val="ru-RU" w:eastAsia="ru-RU"/>
              </w:rPr>
              <w:t>.5.</w:t>
            </w:r>
          </w:p>
        </w:tc>
        <w:tc>
          <w:tcPr>
            <w:tcW w:w="8965" w:type="dxa"/>
          </w:tcPr>
          <w:p w14:paraId="589F5406" w14:textId="77777777" w:rsidR="00DC016C" w:rsidRPr="00E50776" w:rsidRDefault="00DC016C" w:rsidP="00E7429A">
            <w:pPr>
              <w:pStyle w:val="4"/>
              <w:ind w:right="-131"/>
              <w:jc w:val="both"/>
              <w:rPr>
                <w:i w:val="0"/>
              </w:rPr>
            </w:pPr>
            <w:r w:rsidRPr="00E50776">
              <w:rPr>
                <w:i w:val="0"/>
                <w:lang w:val="ru-RU" w:eastAsia="ru-RU"/>
              </w:rPr>
              <w:t>Система добровольного медицинского страхования……………………………...……</w:t>
            </w:r>
            <w:r w:rsidR="008C6DE4">
              <w:rPr>
                <w:i w:val="0"/>
                <w:lang w:val="ru-RU" w:eastAsia="ru-RU"/>
              </w:rPr>
              <w:t>..</w:t>
            </w:r>
          </w:p>
        </w:tc>
        <w:tc>
          <w:tcPr>
            <w:tcW w:w="567" w:type="dxa"/>
          </w:tcPr>
          <w:p w14:paraId="73675EFD" w14:textId="27306E64" w:rsidR="00DC016C" w:rsidRPr="006F3540" w:rsidRDefault="00E01B35">
            <w:pPr>
              <w:widowControl w:val="0"/>
              <w:autoSpaceDE w:val="0"/>
              <w:autoSpaceDN w:val="0"/>
              <w:adjustRightInd w:val="0"/>
            </w:pPr>
            <w:r w:rsidRPr="00B0126C">
              <w:t>6</w:t>
            </w:r>
            <w:r w:rsidR="008A3A28">
              <w:t>0</w:t>
            </w:r>
          </w:p>
        </w:tc>
      </w:tr>
      <w:tr w:rsidR="00DC016C" w:rsidRPr="00E50776" w14:paraId="60B6505B" w14:textId="77777777" w:rsidTr="006F3540">
        <w:tc>
          <w:tcPr>
            <w:tcW w:w="959" w:type="dxa"/>
          </w:tcPr>
          <w:p w14:paraId="1AE08E97" w14:textId="77777777" w:rsidR="00DC016C" w:rsidRPr="00E50776" w:rsidRDefault="009001AD" w:rsidP="00E7429A">
            <w:pPr>
              <w:pStyle w:val="4"/>
              <w:ind w:right="-131"/>
              <w:jc w:val="both"/>
              <w:rPr>
                <w:i w:val="0"/>
              </w:rPr>
            </w:pPr>
            <w:r>
              <w:rPr>
                <w:i w:val="0"/>
                <w:lang w:val="ru-RU" w:eastAsia="ru-RU"/>
              </w:rPr>
              <w:t>11</w:t>
            </w:r>
            <w:r w:rsidR="00DC016C" w:rsidRPr="00E50776">
              <w:rPr>
                <w:i w:val="0"/>
                <w:lang w:val="ru-RU" w:eastAsia="ru-RU"/>
              </w:rPr>
              <w:t>.6.</w:t>
            </w:r>
          </w:p>
        </w:tc>
        <w:tc>
          <w:tcPr>
            <w:tcW w:w="8965" w:type="dxa"/>
          </w:tcPr>
          <w:p w14:paraId="33CB0070" w14:textId="77777777" w:rsidR="00DC016C" w:rsidRPr="00E50776" w:rsidRDefault="00DC016C" w:rsidP="007267BA">
            <w:pPr>
              <w:pStyle w:val="4"/>
              <w:ind w:right="-131"/>
              <w:jc w:val="both"/>
              <w:rPr>
                <w:i w:val="0"/>
              </w:rPr>
            </w:pPr>
            <w:r w:rsidRPr="00E50776">
              <w:rPr>
                <w:i w:val="0"/>
                <w:lang w:val="ru-RU" w:eastAsia="ru-RU"/>
              </w:rPr>
              <w:t xml:space="preserve">Кадровая и социальная политика в </w:t>
            </w:r>
            <w:r w:rsidR="00052D3A">
              <w:rPr>
                <w:i w:val="0"/>
                <w:lang w:val="ru-RU" w:eastAsia="ru-RU"/>
              </w:rPr>
              <w:t>201</w:t>
            </w:r>
            <w:r w:rsidR="00FC2054">
              <w:rPr>
                <w:i w:val="0"/>
                <w:lang w:val="ru-RU" w:eastAsia="ru-RU"/>
              </w:rPr>
              <w:t>7</w:t>
            </w:r>
            <w:r w:rsidR="00052D3A" w:rsidRPr="00E50776">
              <w:rPr>
                <w:i w:val="0"/>
                <w:lang w:val="ru-RU" w:eastAsia="ru-RU"/>
              </w:rPr>
              <w:t xml:space="preserve"> </w:t>
            </w:r>
            <w:r w:rsidRPr="00E50776">
              <w:rPr>
                <w:i w:val="0"/>
                <w:lang w:val="ru-RU" w:eastAsia="ru-RU"/>
              </w:rPr>
              <w:t>году……………………………..……………</w:t>
            </w:r>
            <w:r w:rsidR="008C6DE4">
              <w:rPr>
                <w:i w:val="0"/>
                <w:lang w:val="ru-RU" w:eastAsia="ru-RU"/>
              </w:rPr>
              <w:t>..</w:t>
            </w:r>
          </w:p>
        </w:tc>
        <w:tc>
          <w:tcPr>
            <w:tcW w:w="567" w:type="dxa"/>
          </w:tcPr>
          <w:p w14:paraId="0DDC8A67" w14:textId="0807B1CC" w:rsidR="00DC016C" w:rsidRPr="006F3540" w:rsidRDefault="00E01B35">
            <w:pPr>
              <w:widowControl w:val="0"/>
              <w:autoSpaceDE w:val="0"/>
              <w:autoSpaceDN w:val="0"/>
              <w:adjustRightInd w:val="0"/>
            </w:pPr>
            <w:r w:rsidRPr="00B0126C">
              <w:t>6</w:t>
            </w:r>
            <w:r w:rsidR="008A3A28">
              <w:t>0</w:t>
            </w:r>
          </w:p>
        </w:tc>
      </w:tr>
      <w:tr w:rsidR="00DC016C" w:rsidRPr="00E50776" w14:paraId="681B681C" w14:textId="77777777" w:rsidTr="006F3540">
        <w:tc>
          <w:tcPr>
            <w:tcW w:w="959" w:type="dxa"/>
          </w:tcPr>
          <w:p w14:paraId="4D35A313" w14:textId="77777777" w:rsidR="00DC016C" w:rsidRPr="00E50776" w:rsidRDefault="009001AD" w:rsidP="00E7429A">
            <w:pPr>
              <w:pStyle w:val="4"/>
              <w:ind w:right="-131"/>
              <w:jc w:val="both"/>
              <w:rPr>
                <w:b/>
                <w:i w:val="0"/>
                <w:sz w:val="28"/>
                <w:szCs w:val="28"/>
              </w:rPr>
            </w:pPr>
            <w:r>
              <w:rPr>
                <w:b/>
                <w:i w:val="0"/>
                <w:sz w:val="28"/>
                <w:szCs w:val="28"/>
                <w:lang w:val="ru-RU" w:eastAsia="ru-RU"/>
              </w:rPr>
              <w:t>12</w:t>
            </w:r>
            <w:r w:rsidR="00DC016C" w:rsidRPr="00E50776">
              <w:rPr>
                <w:b/>
                <w:i w:val="0"/>
                <w:sz w:val="28"/>
                <w:szCs w:val="28"/>
                <w:lang w:val="ru-RU" w:eastAsia="ru-RU"/>
              </w:rPr>
              <w:t>.</w:t>
            </w:r>
          </w:p>
        </w:tc>
        <w:tc>
          <w:tcPr>
            <w:tcW w:w="8965" w:type="dxa"/>
          </w:tcPr>
          <w:p w14:paraId="1DBDFEF3" w14:textId="77777777" w:rsidR="00DC016C" w:rsidRPr="00E50776" w:rsidRDefault="00DC016C" w:rsidP="00E7429A">
            <w:pPr>
              <w:pStyle w:val="4"/>
              <w:ind w:right="-131"/>
              <w:jc w:val="both"/>
              <w:rPr>
                <w:i w:val="0"/>
              </w:rPr>
            </w:pPr>
            <w:r w:rsidRPr="00E50776">
              <w:rPr>
                <w:b/>
                <w:i w:val="0"/>
                <w:sz w:val="28"/>
                <w:szCs w:val="28"/>
                <w:lang w:val="ru-RU" w:eastAsia="ru-RU"/>
              </w:rPr>
              <w:t>Охрана окружающей среды</w:t>
            </w:r>
            <w:r w:rsidRPr="00E50776">
              <w:rPr>
                <w:i w:val="0"/>
                <w:lang w:val="ru-RU" w:eastAsia="ru-RU"/>
              </w:rPr>
              <w:t>………………………………………………….…...</w:t>
            </w:r>
            <w:r w:rsidR="008C6DE4">
              <w:rPr>
                <w:i w:val="0"/>
                <w:lang w:val="ru-RU" w:eastAsia="ru-RU"/>
              </w:rPr>
              <w:t>..</w:t>
            </w:r>
          </w:p>
        </w:tc>
        <w:tc>
          <w:tcPr>
            <w:tcW w:w="567" w:type="dxa"/>
          </w:tcPr>
          <w:p w14:paraId="1CEA6B19" w14:textId="2A3C8CD1" w:rsidR="00DC016C" w:rsidRPr="006F3540" w:rsidRDefault="0061584F">
            <w:pPr>
              <w:widowControl w:val="0"/>
              <w:autoSpaceDE w:val="0"/>
              <w:autoSpaceDN w:val="0"/>
              <w:adjustRightInd w:val="0"/>
            </w:pPr>
            <w:r w:rsidRPr="00B0126C">
              <w:t>6</w:t>
            </w:r>
            <w:r w:rsidR="008A3A28">
              <w:t>1</w:t>
            </w:r>
          </w:p>
        </w:tc>
      </w:tr>
      <w:tr w:rsidR="00DC016C" w:rsidRPr="00E50776" w14:paraId="48F56741" w14:textId="77777777" w:rsidTr="006F3540">
        <w:trPr>
          <w:trHeight w:val="469"/>
        </w:trPr>
        <w:tc>
          <w:tcPr>
            <w:tcW w:w="959" w:type="dxa"/>
          </w:tcPr>
          <w:p w14:paraId="7E75E5B1" w14:textId="77777777" w:rsidR="00DC016C" w:rsidRPr="00E50776" w:rsidRDefault="009001AD" w:rsidP="00E7429A">
            <w:pPr>
              <w:pStyle w:val="4"/>
              <w:ind w:right="-131"/>
              <w:jc w:val="both"/>
              <w:rPr>
                <w:b/>
                <w:i w:val="0"/>
                <w:sz w:val="28"/>
                <w:szCs w:val="28"/>
              </w:rPr>
            </w:pPr>
            <w:r>
              <w:rPr>
                <w:b/>
                <w:i w:val="0"/>
                <w:sz w:val="28"/>
                <w:szCs w:val="28"/>
                <w:lang w:val="ru-RU" w:eastAsia="ru-RU"/>
              </w:rPr>
              <w:t>13</w:t>
            </w:r>
            <w:r w:rsidR="00DC016C" w:rsidRPr="00E50776">
              <w:rPr>
                <w:b/>
                <w:i w:val="0"/>
                <w:sz w:val="28"/>
                <w:szCs w:val="28"/>
                <w:lang w:val="ru-RU" w:eastAsia="ru-RU"/>
              </w:rPr>
              <w:t>.</w:t>
            </w:r>
          </w:p>
        </w:tc>
        <w:tc>
          <w:tcPr>
            <w:tcW w:w="8965" w:type="dxa"/>
          </w:tcPr>
          <w:p w14:paraId="0BF9AA3F" w14:textId="77777777" w:rsidR="00DC016C" w:rsidRPr="00E50776" w:rsidRDefault="00DC016C" w:rsidP="00E7429A">
            <w:pPr>
              <w:pStyle w:val="4"/>
              <w:ind w:right="-131"/>
              <w:jc w:val="both"/>
              <w:rPr>
                <w:i w:val="0"/>
              </w:rPr>
            </w:pPr>
            <w:r w:rsidRPr="00E50776">
              <w:rPr>
                <w:b/>
                <w:i w:val="0"/>
                <w:sz w:val="28"/>
                <w:szCs w:val="28"/>
                <w:lang w:val="ru-RU" w:eastAsia="ru-RU"/>
              </w:rPr>
              <w:t>Заключение независимого аудитора Общества</w:t>
            </w:r>
            <w:r w:rsidRPr="00E50776">
              <w:rPr>
                <w:i w:val="0"/>
                <w:lang w:val="ru-RU" w:eastAsia="ru-RU"/>
              </w:rPr>
              <w:t>……………………………</w:t>
            </w:r>
            <w:r w:rsidR="008C6DE4">
              <w:rPr>
                <w:i w:val="0"/>
                <w:lang w:val="ru-RU" w:eastAsia="ru-RU"/>
              </w:rPr>
              <w:t>..</w:t>
            </w:r>
          </w:p>
        </w:tc>
        <w:tc>
          <w:tcPr>
            <w:tcW w:w="567" w:type="dxa"/>
          </w:tcPr>
          <w:p w14:paraId="0404D894" w14:textId="6FF3001F" w:rsidR="00DC016C" w:rsidRPr="006F3540" w:rsidRDefault="0061584F">
            <w:pPr>
              <w:widowControl w:val="0"/>
              <w:autoSpaceDE w:val="0"/>
              <w:autoSpaceDN w:val="0"/>
              <w:adjustRightInd w:val="0"/>
            </w:pPr>
            <w:r w:rsidRPr="00B0126C">
              <w:t>6</w:t>
            </w:r>
            <w:r w:rsidR="008A3A28">
              <w:t>1</w:t>
            </w:r>
          </w:p>
        </w:tc>
      </w:tr>
      <w:tr w:rsidR="00DC016C" w:rsidRPr="00E50776" w14:paraId="55C76E51" w14:textId="77777777" w:rsidTr="006F3540">
        <w:tc>
          <w:tcPr>
            <w:tcW w:w="959" w:type="dxa"/>
          </w:tcPr>
          <w:p w14:paraId="0986F904" w14:textId="77777777" w:rsidR="00DC016C" w:rsidRPr="00E50776" w:rsidRDefault="009001AD" w:rsidP="00E7429A">
            <w:pPr>
              <w:pStyle w:val="4"/>
              <w:ind w:right="-131"/>
              <w:jc w:val="left"/>
              <w:rPr>
                <w:b/>
                <w:i w:val="0"/>
                <w:sz w:val="28"/>
                <w:szCs w:val="28"/>
              </w:rPr>
            </w:pPr>
            <w:r>
              <w:rPr>
                <w:b/>
                <w:i w:val="0"/>
                <w:sz w:val="28"/>
                <w:szCs w:val="28"/>
                <w:lang w:val="ru-RU" w:eastAsia="ru-RU"/>
              </w:rPr>
              <w:t>14</w:t>
            </w:r>
            <w:r w:rsidR="00DC016C" w:rsidRPr="00E50776">
              <w:rPr>
                <w:b/>
                <w:i w:val="0"/>
                <w:sz w:val="28"/>
                <w:szCs w:val="28"/>
                <w:lang w:val="ru-RU" w:eastAsia="ru-RU"/>
              </w:rPr>
              <w:t>.</w:t>
            </w:r>
          </w:p>
        </w:tc>
        <w:tc>
          <w:tcPr>
            <w:tcW w:w="8965" w:type="dxa"/>
          </w:tcPr>
          <w:p w14:paraId="1A0BBE1C" w14:textId="77777777" w:rsidR="00DC016C" w:rsidRPr="00E50776" w:rsidRDefault="00DC016C" w:rsidP="008C6DE4">
            <w:pPr>
              <w:pStyle w:val="4"/>
              <w:ind w:right="-131"/>
              <w:jc w:val="both"/>
              <w:rPr>
                <w:i w:val="0"/>
              </w:rPr>
            </w:pPr>
            <w:r w:rsidRPr="00E50776">
              <w:rPr>
                <w:b/>
                <w:i w:val="0"/>
                <w:sz w:val="28"/>
                <w:szCs w:val="28"/>
                <w:lang w:val="ru-RU" w:eastAsia="ru-RU"/>
              </w:rPr>
              <w:t>Финансовая отчетность Общества, примечания и комментарии</w:t>
            </w:r>
            <w:r w:rsidR="008C6DE4">
              <w:rPr>
                <w:b/>
                <w:i w:val="0"/>
                <w:sz w:val="28"/>
                <w:szCs w:val="28"/>
                <w:lang w:val="ru-RU" w:eastAsia="ru-RU"/>
              </w:rPr>
              <w:t>…….</w:t>
            </w:r>
          </w:p>
        </w:tc>
        <w:tc>
          <w:tcPr>
            <w:tcW w:w="567" w:type="dxa"/>
          </w:tcPr>
          <w:p w14:paraId="4F88FFBA" w14:textId="58588911" w:rsidR="00DC016C" w:rsidRPr="006F3540" w:rsidRDefault="00E01B35">
            <w:pPr>
              <w:widowControl w:val="0"/>
              <w:autoSpaceDE w:val="0"/>
              <w:autoSpaceDN w:val="0"/>
              <w:adjustRightInd w:val="0"/>
            </w:pPr>
            <w:r w:rsidRPr="00B0126C">
              <w:t>6</w:t>
            </w:r>
            <w:r w:rsidR="008A3A28">
              <w:t>1</w:t>
            </w:r>
          </w:p>
        </w:tc>
      </w:tr>
      <w:tr w:rsidR="00DC016C" w:rsidRPr="00E50776" w14:paraId="280E109D" w14:textId="77777777" w:rsidTr="006F3540">
        <w:trPr>
          <w:trHeight w:val="353"/>
        </w:trPr>
        <w:tc>
          <w:tcPr>
            <w:tcW w:w="959" w:type="dxa"/>
          </w:tcPr>
          <w:p w14:paraId="5EDFFAE8" w14:textId="77777777" w:rsidR="00DC016C" w:rsidRPr="00E50776" w:rsidRDefault="009001AD" w:rsidP="009001AD">
            <w:pPr>
              <w:pStyle w:val="4"/>
              <w:ind w:right="-131"/>
              <w:jc w:val="both"/>
              <w:rPr>
                <w:i w:val="0"/>
              </w:rPr>
            </w:pPr>
            <w:r>
              <w:rPr>
                <w:i w:val="0"/>
                <w:lang w:val="ru-RU" w:eastAsia="ru-RU"/>
              </w:rPr>
              <w:t>14</w:t>
            </w:r>
            <w:r w:rsidR="00DC016C" w:rsidRPr="00E50776">
              <w:rPr>
                <w:i w:val="0"/>
                <w:lang w:val="ru-RU" w:eastAsia="ru-RU"/>
              </w:rPr>
              <w:t>.1.</w:t>
            </w:r>
          </w:p>
        </w:tc>
        <w:tc>
          <w:tcPr>
            <w:tcW w:w="8965" w:type="dxa"/>
          </w:tcPr>
          <w:p w14:paraId="51A97C2F" w14:textId="77777777" w:rsidR="00DC016C" w:rsidRPr="00E50776" w:rsidRDefault="00DC016C" w:rsidP="00E7429A">
            <w:pPr>
              <w:pStyle w:val="4"/>
              <w:ind w:right="-131"/>
              <w:jc w:val="both"/>
              <w:rPr>
                <w:i w:val="0"/>
                <w:sz w:val="28"/>
                <w:szCs w:val="28"/>
              </w:rPr>
            </w:pPr>
            <w:r w:rsidRPr="00E50776">
              <w:rPr>
                <w:i w:val="0"/>
                <w:lang w:val="ru-RU" w:eastAsia="ru-RU"/>
              </w:rPr>
              <w:t>Основные положения учетной политики Общества……………………………………</w:t>
            </w:r>
          </w:p>
        </w:tc>
        <w:tc>
          <w:tcPr>
            <w:tcW w:w="567" w:type="dxa"/>
          </w:tcPr>
          <w:p w14:paraId="6E0DF21C" w14:textId="578F28EA" w:rsidR="00DC016C" w:rsidRPr="006F3540" w:rsidRDefault="00E01B35">
            <w:pPr>
              <w:widowControl w:val="0"/>
              <w:autoSpaceDE w:val="0"/>
              <w:autoSpaceDN w:val="0"/>
              <w:adjustRightInd w:val="0"/>
            </w:pPr>
            <w:r w:rsidRPr="00B0126C">
              <w:t>6</w:t>
            </w:r>
            <w:r w:rsidR="008A3A28">
              <w:t>1</w:t>
            </w:r>
          </w:p>
        </w:tc>
      </w:tr>
      <w:tr w:rsidR="00DC016C" w:rsidRPr="00E50776" w14:paraId="3338A48C" w14:textId="77777777" w:rsidTr="006F3540">
        <w:tc>
          <w:tcPr>
            <w:tcW w:w="959" w:type="dxa"/>
          </w:tcPr>
          <w:p w14:paraId="3EA01500" w14:textId="77777777" w:rsidR="00DC016C" w:rsidRPr="00E50776" w:rsidRDefault="009001AD" w:rsidP="00E7429A">
            <w:pPr>
              <w:pStyle w:val="4"/>
              <w:ind w:right="-131"/>
              <w:jc w:val="both"/>
              <w:rPr>
                <w:i w:val="0"/>
              </w:rPr>
            </w:pPr>
            <w:r>
              <w:rPr>
                <w:i w:val="0"/>
                <w:lang w:val="ru-RU" w:eastAsia="ru-RU"/>
              </w:rPr>
              <w:t>14</w:t>
            </w:r>
            <w:r w:rsidR="00DC016C" w:rsidRPr="00E50776">
              <w:rPr>
                <w:i w:val="0"/>
                <w:lang w:val="ru-RU" w:eastAsia="ru-RU"/>
              </w:rPr>
              <w:t>.2.</w:t>
            </w:r>
          </w:p>
        </w:tc>
        <w:tc>
          <w:tcPr>
            <w:tcW w:w="8965" w:type="dxa"/>
          </w:tcPr>
          <w:p w14:paraId="1E528329" w14:textId="77777777" w:rsidR="00DC016C" w:rsidRPr="00E50776" w:rsidRDefault="00DC016C" w:rsidP="00E7429A">
            <w:pPr>
              <w:pStyle w:val="4"/>
              <w:ind w:right="-131"/>
              <w:jc w:val="both"/>
              <w:rPr>
                <w:i w:val="0"/>
                <w:sz w:val="28"/>
                <w:szCs w:val="28"/>
              </w:rPr>
            </w:pPr>
            <w:r w:rsidRPr="00E50776">
              <w:rPr>
                <w:i w:val="0"/>
                <w:lang w:val="ru-RU" w:eastAsia="ru-RU"/>
              </w:rPr>
              <w:t>Бухгалтерская отчетность Общества………………………………………………...….</w:t>
            </w:r>
          </w:p>
        </w:tc>
        <w:tc>
          <w:tcPr>
            <w:tcW w:w="567" w:type="dxa"/>
          </w:tcPr>
          <w:p w14:paraId="5E7E6D6C" w14:textId="2A218DBF" w:rsidR="00DC016C" w:rsidRPr="006F3540" w:rsidRDefault="00E01B35">
            <w:pPr>
              <w:widowControl w:val="0"/>
              <w:autoSpaceDE w:val="0"/>
              <w:autoSpaceDN w:val="0"/>
              <w:adjustRightInd w:val="0"/>
            </w:pPr>
            <w:r w:rsidRPr="00B0126C">
              <w:t>6</w:t>
            </w:r>
            <w:r w:rsidR="008A3A28">
              <w:t>1</w:t>
            </w:r>
          </w:p>
        </w:tc>
      </w:tr>
      <w:tr w:rsidR="00DC016C" w:rsidRPr="00E50776" w14:paraId="29620863" w14:textId="77777777" w:rsidTr="006F3540">
        <w:tc>
          <w:tcPr>
            <w:tcW w:w="959" w:type="dxa"/>
          </w:tcPr>
          <w:p w14:paraId="1F0D604F" w14:textId="77777777" w:rsidR="00DC016C" w:rsidRPr="00E50776" w:rsidRDefault="009001AD" w:rsidP="00E7429A">
            <w:pPr>
              <w:pStyle w:val="4"/>
              <w:ind w:right="-131"/>
              <w:jc w:val="both"/>
              <w:rPr>
                <w:b/>
                <w:i w:val="0"/>
                <w:sz w:val="28"/>
                <w:szCs w:val="28"/>
              </w:rPr>
            </w:pPr>
            <w:r>
              <w:rPr>
                <w:b/>
                <w:i w:val="0"/>
                <w:sz w:val="28"/>
                <w:szCs w:val="28"/>
                <w:lang w:val="ru-RU" w:eastAsia="ru-RU"/>
              </w:rPr>
              <w:t>15</w:t>
            </w:r>
            <w:r w:rsidR="00DC016C" w:rsidRPr="00E50776">
              <w:rPr>
                <w:b/>
                <w:i w:val="0"/>
                <w:sz w:val="28"/>
                <w:szCs w:val="28"/>
                <w:lang w:val="ru-RU" w:eastAsia="ru-RU"/>
              </w:rPr>
              <w:t>.</w:t>
            </w:r>
          </w:p>
        </w:tc>
        <w:tc>
          <w:tcPr>
            <w:tcW w:w="8965" w:type="dxa"/>
          </w:tcPr>
          <w:p w14:paraId="5F347B2F" w14:textId="77777777" w:rsidR="00DC016C" w:rsidRPr="00E50776" w:rsidRDefault="00DC016C" w:rsidP="00D35ADF">
            <w:pPr>
              <w:pStyle w:val="4"/>
              <w:widowControl w:val="0"/>
              <w:autoSpaceDE w:val="0"/>
              <w:autoSpaceDN w:val="0"/>
              <w:adjustRightInd w:val="0"/>
              <w:ind w:right="-131"/>
              <w:jc w:val="both"/>
              <w:rPr>
                <w:b/>
                <w:i w:val="0"/>
                <w:sz w:val="28"/>
                <w:szCs w:val="28"/>
                <w:lang w:val="en-US"/>
              </w:rPr>
            </w:pPr>
            <w:r w:rsidRPr="00E50776">
              <w:rPr>
                <w:b/>
                <w:i w:val="0"/>
                <w:sz w:val="28"/>
                <w:szCs w:val="28"/>
                <w:lang w:val="ru-RU" w:eastAsia="ru-RU"/>
              </w:rPr>
              <w:t>Глоссарий. Основные термины и определения, связанные с закупо</w:t>
            </w:r>
            <w:r w:rsidRPr="00E50776">
              <w:rPr>
                <w:b/>
                <w:i w:val="0"/>
                <w:sz w:val="28"/>
                <w:szCs w:val="28"/>
                <w:lang w:val="ru-RU" w:eastAsia="ru-RU"/>
              </w:rPr>
              <w:t>ч</w:t>
            </w:r>
            <w:r w:rsidRPr="00E50776">
              <w:rPr>
                <w:b/>
                <w:i w:val="0"/>
                <w:sz w:val="28"/>
                <w:szCs w:val="28"/>
                <w:lang w:val="ru-RU" w:eastAsia="ru-RU"/>
              </w:rPr>
              <w:t>ной деятельностью Общества</w:t>
            </w:r>
            <w:r w:rsidRPr="00E50776">
              <w:rPr>
                <w:i w:val="0"/>
                <w:lang w:val="ru-RU" w:eastAsia="ru-RU"/>
              </w:rPr>
              <w:t>…………</w:t>
            </w:r>
            <w:r w:rsidRPr="00E50776">
              <w:rPr>
                <w:bCs/>
                <w:i w:val="0"/>
                <w:lang w:val="ru-RU" w:eastAsia="ru-RU"/>
              </w:rPr>
              <w:t>……...........................................</w:t>
            </w:r>
            <w:r w:rsidRPr="00E50776">
              <w:rPr>
                <w:i w:val="0"/>
                <w:lang w:val="ru-RU" w:eastAsia="ru-RU"/>
              </w:rPr>
              <w:t>.</w:t>
            </w:r>
            <w:r w:rsidRPr="00E50776">
              <w:rPr>
                <w:i w:val="0"/>
                <w:lang w:val="en-US" w:eastAsia="ru-RU"/>
              </w:rPr>
              <w:t>....</w:t>
            </w:r>
            <w:r w:rsidR="008C6DE4">
              <w:rPr>
                <w:i w:val="0"/>
                <w:lang w:val="ru-RU" w:eastAsia="ru-RU"/>
              </w:rPr>
              <w:t>.........</w:t>
            </w:r>
            <w:r w:rsidRPr="00E50776">
              <w:rPr>
                <w:i w:val="0"/>
                <w:lang w:val="en-US" w:eastAsia="ru-RU"/>
              </w:rPr>
              <w:t>.</w:t>
            </w:r>
          </w:p>
        </w:tc>
        <w:tc>
          <w:tcPr>
            <w:tcW w:w="567" w:type="dxa"/>
            <w:vAlign w:val="bottom"/>
          </w:tcPr>
          <w:p w14:paraId="7B6694A9" w14:textId="31EE08AA" w:rsidR="00DC016C" w:rsidRPr="006F3540" w:rsidRDefault="002127B6" w:rsidP="006B7BDC">
            <w:pPr>
              <w:widowControl w:val="0"/>
              <w:autoSpaceDE w:val="0"/>
              <w:autoSpaceDN w:val="0"/>
              <w:adjustRightInd w:val="0"/>
            </w:pPr>
            <w:r w:rsidRPr="00B0126C">
              <w:t>6</w:t>
            </w:r>
            <w:r w:rsidR="006B7BDC">
              <w:t>1</w:t>
            </w:r>
          </w:p>
        </w:tc>
      </w:tr>
      <w:tr w:rsidR="00DC016C" w:rsidRPr="00E50776" w14:paraId="36FD59B4" w14:textId="77777777" w:rsidTr="006F3540">
        <w:tc>
          <w:tcPr>
            <w:tcW w:w="959" w:type="dxa"/>
          </w:tcPr>
          <w:p w14:paraId="30E89482" w14:textId="77777777" w:rsidR="00DC016C" w:rsidRPr="00E50776" w:rsidRDefault="00DC016C" w:rsidP="009001AD">
            <w:pPr>
              <w:pStyle w:val="4"/>
              <w:ind w:right="-131"/>
              <w:jc w:val="both"/>
              <w:rPr>
                <w:bCs/>
                <w:i w:val="0"/>
              </w:rPr>
            </w:pPr>
            <w:r w:rsidRPr="00E50776">
              <w:rPr>
                <w:bCs/>
                <w:i w:val="0"/>
                <w:lang w:val="ru-RU" w:eastAsia="ru-RU"/>
              </w:rPr>
              <w:t>1</w:t>
            </w:r>
            <w:r w:rsidR="009001AD">
              <w:rPr>
                <w:bCs/>
                <w:i w:val="0"/>
                <w:lang w:val="ru-RU" w:eastAsia="ru-RU"/>
              </w:rPr>
              <w:t>5</w:t>
            </w:r>
            <w:r w:rsidRPr="00E50776">
              <w:rPr>
                <w:bCs/>
                <w:i w:val="0"/>
                <w:lang w:val="ru-RU" w:eastAsia="ru-RU"/>
              </w:rPr>
              <w:t>.1.</w:t>
            </w:r>
          </w:p>
        </w:tc>
        <w:tc>
          <w:tcPr>
            <w:tcW w:w="8965" w:type="dxa"/>
          </w:tcPr>
          <w:p w14:paraId="65961132" w14:textId="77777777" w:rsidR="00DC016C" w:rsidRPr="00E50776" w:rsidRDefault="00DC016C" w:rsidP="00E7429A">
            <w:pPr>
              <w:pStyle w:val="4"/>
              <w:ind w:right="-131"/>
              <w:jc w:val="both"/>
              <w:rPr>
                <w:i w:val="0"/>
              </w:rPr>
            </w:pPr>
            <w:r w:rsidRPr="00E50776">
              <w:rPr>
                <w:bCs/>
                <w:i w:val="0"/>
                <w:lang w:val="ru-RU" w:eastAsia="ru-RU"/>
              </w:rPr>
              <w:t>Термины, относящиеся к рынку…………………………………………………………</w:t>
            </w:r>
            <w:r w:rsidR="008C6DE4">
              <w:rPr>
                <w:bCs/>
                <w:i w:val="0"/>
                <w:lang w:val="ru-RU" w:eastAsia="ru-RU"/>
              </w:rPr>
              <w:t>..</w:t>
            </w:r>
          </w:p>
        </w:tc>
        <w:tc>
          <w:tcPr>
            <w:tcW w:w="567" w:type="dxa"/>
          </w:tcPr>
          <w:p w14:paraId="491EA06D" w14:textId="2D876D01" w:rsidR="00DC016C" w:rsidRPr="006F3540" w:rsidRDefault="002127B6">
            <w:pPr>
              <w:widowControl w:val="0"/>
              <w:autoSpaceDE w:val="0"/>
              <w:autoSpaceDN w:val="0"/>
              <w:adjustRightInd w:val="0"/>
            </w:pPr>
            <w:r w:rsidRPr="00B0126C">
              <w:t>6</w:t>
            </w:r>
            <w:r w:rsidR="000978DC">
              <w:t>2</w:t>
            </w:r>
          </w:p>
        </w:tc>
      </w:tr>
      <w:tr w:rsidR="00DC016C" w:rsidRPr="00E50776" w14:paraId="222B7AC4" w14:textId="77777777" w:rsidTr="006F3540">
        <w:tc>
          <w:tcPr>
            <w:tcW w:w="959" w:type="dxa"/>
          </w:tcPr>
          <w:p w14:paraId="30671BA5" w14:textId="77777777" w:rsidR="00DC016C" w:rsidRPr="00E50776" w:rsidRDefault="009001AD" w:rsidP="00E7429A">
            <w:pPr>
              <w:pStyle w:val="4"/>
              <w:ind w:right="-131"/>
              <w:jc w:val="both"/>
              <w:rPr>
                <w:bCs/>
                <w:i w:val="0"/>
              </w:rPr>
            </w:pPr>
            <w:r>
              <w:rPr>
                <w:bCs/>
                <w:i w:val="0"/>
                <w:lang w:val="ru-RU" w:eastAsia="ru-RU"/>
              </w:rPr>
              <w:t>15</w:t>
            </w:r>
            <w:r w:rsidR="00DC016C" w:rsidRPr="00E50776">
              <w:rPr>
                <w:bCs/>
                <w:i w:val="0"/>
                <w:lang w:val="ru-RU" w:eastAsia="ru-RU"/>
              </w:rPr>
              <w:t>.2.</w:t>
            </w:r>
          </w:p>
        </w:tc>
        <w:tc>
          <w:tcPr>
            <w:tcW w:w="8965" w:type="dxa"/>
          </w:tcPr>
          <w:p w14:paraId="7E9C46D4" w14:textId="77777777" w:rsidR="00DC016C" w:rsidRPr="00E50776" w:rsidRDefault="00DC016C" w:rsidP="00E7429A">
            <w:pPr>
              <w:pStyle w:val="4"/>
              <w:ind w:right="-131"/>
              <w:jc w:val="both"/>
              <w:rPr>
                <w:bCs/>
                <w:i w:val="0"/>
              </w:rPr>
            </w:pPr>
            <w:r w:rsidRPr="00E50776">
              <w:rPr>
                <w:bCs/>
                <w:i w:val="0"/>
                <w:lang w:val="ru-RU" w:eastAsia="ru-RU"/>
              </w:rPr>
              <w:t>Термины, относящиеся к планированию……………………………………………......</w:t>
            </w:r>
            <w:r w:rsidR="008C6DE4">
              <w:rPr>
                <w:bCs/>
                <w:i w:val="0"/>
                <w:lang w:val="ru-RU" w:eastAsia="ru-RU"/>
              </w:rPr>
              <w:t>..</w:t>
            </w:r>
          </w:p>
        </w:tc>
        <w:tc>
          <w:tcPr>
            <w:tcW w:w="567" w:type="dxa"/>
          </w:tcPr>
          <w:p w14:paraId="4C563491" w14:textId="3F6D7AA2" w:rsidR="00DC016C" w:rsidRPr="006F3540" w:rsidRDefault="0061584F">
            <w:pPr>
              <w:widowControl w:val="0"/>
              <w:autoSpaceDE w:val="0"/>
              <w:autoSpaceDN w:val="0"/>
              <w:adjustRightInd w:val="0"/>
            </w:pPr>
            <w:r w:rsidRPr="00B0126C">
              <w:rPr>
                <w:lang w:val="en-US"/>
              </w:rPr>
              <w:t>6</w:t>
            </w:r>
            <w:r w:rsidR="000978DC">
              <w:t>2</w:t>
            </w:r>
          </w:p>
        </w:tc>
      </w:tr>
      <w:tr w:rsidR="00DC016C" w:rsidRPr="00E50776" w14:paraId="7CAAEB67" w14:textId="77777777" w:rsidTr="006F3540">
        <w:tc>
          <w:tcPr>
            <w:tcW w:w="959" w:type="dxa"/>
          </w:tcPr>
          <w:p w14:paraId="79116DBE" w14:textId="77777777" w:rsidR="00DC016C" w:rsidRPr="00E50776" w:rsidRDefault="009001AD">
            <w:pPr>
              <w:pStyle w:val="4"/>
              <w:ind w:right="-131"/>
              <w:jc w:val="both"/>
              <w:rPr>
                <w:bCs/>
                <w:i w:val="0"/>
              </w:rPr>
            </w:pPr>
            <w:r>
              <w:rPr>
                <w:bCs/>
                <w:i w:val="0"/>
                <w:lang w:val="ru-RU" w:eastAsia="ru-RU"/>
              </w:rPr>
              <w:t>15</w:t>
            </w:r>
            <w:r w:rsidR="00DC016C" w:rsidRPr="00E50776">
              <w:rPr>
                <w:bCs/>
                <w:i w:val="0"/>
                <w:lang w:val="ru-RU" w:eastAsia="ru-RU"/>
              </w:rPr>
              <w:t>.</w:t>
            </w:r>
            <w:r w:rsidR="00B60A2A">
              <w:rPr>
                <w:bCs/>
                <w:i w:val="0"/>
                <w:lang w:val="en-US" w:eastAsia="ru-RU"/>
              </w:rPr>
              <w:t>3</w:t>
            </w:r>
            <w:r w:rsidR="00DC016C" w:rsidRPr="00E50776">
              <w:rPr>
                <w:bCs/>
                <w:i w:val="0"/>
                <w:lang w:val="ru-RU" w:eastAsia="ru-RU"/>
              </w:rPr>
              <w:t>.</w:t>
            </w:r>
          </w:p>
        </w:tc>
        <w:tc>
          <w:tcPr>
            <w:tcW w:w="8965" w:type="dxa"/>
          </w:tcPr>
          <w:p w14:paraId="2CAC093C" w14:textId="77777777" w:rsidR="00DC016C" w:rsidRPr="00E50776" w:rsidRDefault="00DC016C">
            <w:pPr>
              <w:pStyle w:val="4"/>
              <w:ind w:right="-131"/>
              <w:jc w:val="both"/>
              <w:rPr>
                <w:i w:val="0"/>
              </w:rPr>
            </w:pPr>
            <w:r w:rsidRPr="00E50776">
              <w:rPr>
                <w:bCs/>
                <w:i w:val="0"/>
                <w:lang w:val="ru-RU" w:eastAsia="ru-RU"/>
              </w:rPr>
              <w:t>Термины, относящиеся к организации</w:t>
            </w:r>
            <w:r w:rsidR="00C1397C">
              <w:rPr>
                <w:bCs/>
                <w:i w:val="0"/>
                <w:lang w:val="ru-RU" w:eastAsia="ru-RU"/>
              </w:rPr>
              <w:t xml:space="preserve"> проведения закупочных проц</w:t>
            </w:r>
            <w:r w:rsidR="00C1397C">
              <w:rPr>
                <w:bCs/>
                <w:i w:val="0"/>
                <w:lang w:val="ru-RU" w:eastAsia="ru-RU"/>
              </w:rPr>
              <w:t>е</w:t>
            </w:r>
            <w:r w:rsidR="00C1397C">
              <w:rPr>
                <w:bCs/>
                <w:i w:val="0"/>
                <w:lang w:val="ru-RU" w:eastAsia="ru-RU"/>
              </w:rPr>
              <w:t>дур</w:t>
            </w:r>
            <w:r w:rsidRPr="00E50776">
              <w:rPr>
                <w:bCs/>
                <w:i w:val="0"/>
                <w:lang w:val="ru-RU" w:eastAsia="ru-RU"/>
              </w:rPr>
              <w:t>…………………………….....</w:t>
            </w:r>
            <w:r w:rsidR="008C6DE4">
              <w:rPr>
                <w:bCs/>
                <w:i w:val="0"/>
                <w:lang w:val="ru-RU" w:eastAsia="ru-RU"/>
              </w:rPr>
              <w:t>...</w:t>
            </w:r>
            <w:r w:rsidR="00C1397C">
              <w:rPr>
                <w:bCs/>
                <w:i w:val="0"/>
                <w:lang w:val="ru-RU" w:eastAsia="ru-RU"/>
              </w:rPr>
              <w:t>.........................................................................................</w:t>
            </w:r>
          </w:p>
        </w:tc>
        <w:tc>
          <w:tcPr>
            <w:tcW w:w="567" w:type="dxa"/>
          </w:tcPr>
          <w:p w14:paraId="5EEB1C56" w14:textId="66066653" w:rsidR="00DC016C" w:rsidRPr="006F3540" w:rsidRDefault="00E01B35">
            <w:pPr>
              <w:pStyle w:val="4"/>
              <w:widowControl w:val="0"/>
              <w:autoSpaceDE w:val="0"/>
              <w:autoSpaceDN w:val="0"/>
              <w:adjustRightInd w:val="0"/>
              <w:jc w:val="left"/>
              <w:rPr>
                <w:i w:val="0"/>
                <w:lang w:val="ru-RU"/>
              </w:rPr>
            </w:pPr>
            <w:r w:rsidRPr="00B0126C">
              <w:rPr>
                <w:i w:val="0"/>
                <w:lang w:val="ru-RU"/>
              </w:rPr>
              <w:t>6</w:t>
            </w:r>
            <w:r w:rsidR="000978DC">
              <w:rPr>
                <w:i w:val="0"/>
                <w:lang w:val="ru-RU"/>
              </w:rPr>
              <w:t>2</w:t>
            </w:r>
          </w:p>
        </w:tc>
      </w:tr>
      <w:tr w:rsidR="00DC016C" w:rsidRPr="00E50776" w14:paraId="0C848A2D" w14:textId="77777777" w:rsidTr="006F3540">
        <w:tc>
          <w:tcPr>
            <w:tcW w:w="959" w:type="dxa"/>
          </w:tcPr>
          <w:p w14:paraId="4415B84B" w14:textId="77777777" w:rsidR="00DC016C" w:rsidRPr="00E50776" w:rsidRDefault="009001AD">
            <w:pPr>
              <w:pStyle w:val="4"/>
              <w:ind w:right="-131"/>
              <w:jc w:val="both"/>
              <w:rPr>
                <w:bCs/>
                <w:i w:val="0"/>
              </w:rPr>
            </w:pPr>
            <w:r>
              <w:rPr>
                <w:bCs/>
                <w:i w:val="0"/>
                <w:lang w:val="ru-RU" w:eastAsia="ru-RU"/>
              </w:rPr>
              <w:t>15</w:t>
            </w:r>
            <w:r w:rsidR="00DC016C" w:rsidRPr="00E50776">
              <w:rPr>
                <w:bCs/>
                <w:i w:val="0"/>
                <w:lang w:val="ru-RU" w:eastAsia="ru-RU"/>
              </w:rPr>
              <w:t>.</w:t>
            </w:r>
            <w:r w:rsidR="00B60A2A">
              <w:rPr>
                <w:bCs/>
                <w:i w:val="0"/>
                <w:lang w:val="en-US" w:eastAsia="ru-RU"/>
              </w:rPr>
              <w:t>4</w:t>
            </w:r>
            <w:r w:rsidR="00DC016C" w:rsidRPr="00E50776">
              <w:rPr>
                <w:bCs/>
                <w:i w:val="0"/>
                <w:lang w:val="ru-RU" w:eastAsia="ru-RU"/>
              </w:rPr>
              <w:t>.</w:t>
            </w:r>
          </w:p>
        </w:tc>
        <w:tc>
          <w:tcPr>
            <w:tcW w:w="8965" w:type="dxa"/>
          </w:tcPr>
          <w:p w14:paraId="104BE20D" w14:textId="77777777" w:rsidR="00DC016C" w:rsidRPr="00E50776" w:rsidRDefault="00DC016C" w:rsidP="00E7429A">
            <w:pPr>
              <w:pStyle w:val="4"/>
              <w:ind w:right="-131"/>
              <w:jc w:val="both"/>
              <w:rPr>
                <w:i w:val="0"/>
              </w:rPr>
            </w:pPr>
            <w:r w:rsidRPr="00E50776">
              <w:rPr>
                <w:bCs/>
                <w:i w:val="0"/>
                <w:lang w:val="ru-RU" w:eastAsia="ru-RU"/>
              </w:rPr>
              <w:t>Термины, относящиеся к документам……………………………………………….......</w:t>
            </w:r>
            <w:r w:rsidR="008C6DE4">
              <w:rPr>
                <w:bCs/>
                <w:i w:val="0"/>
                <w:lang w:val="ru-RU" w:eastAsia="ru-RU"/>
              </w:rPr>
              <w:t>..</w:t>
            </w:r>
          </w:p>
        </w:tc>
        <w:tc>
          <w:tcPr>
            <w:tcW w:w="567" w:type="dxa"/>
          </w:tcPr>
          <w:p w14:paraId="4A2BC72B" w14:textId="1E907750" w:rsidR="00DC016C" w:rsidRPr="006F3540" w:rsidRDefault="00A06E0D">
            <w:pPr>
              <w:pStyle w:val="4"/>
              <w:widowControl w:val="0"/>
              <w:autoSpaceDE w:val="0"/>
              <w:autoSpaceDN w:val="0"/>
              <w:adjustRightInd w:val="0"/>
              <w:jc w:val="left"/>
              <w:rPr>
                <w:i w:val="0"/>
                <w:lang w:val="ru-RU"/>
              </w:rPr>
            </w:pPr>
            <w:r w:rsidRPr="00844488">
              <w:rPr>
                <w:i w:val="0"/>
                <w:lang w:val="en-US"/>
              </w:rPr>
              <w:t>6</w:t>
            </w:r>
            <w:r w:rsidR="000978DC">
              <w:rPr>
                <w:i w:val="0"/>
                <w:lang w:val="ru-RU"/>
              </w:rPr>
              <w:t>3</w:t>
            </w:r>
          </w:p>
        </w:tc>
      </w:tr>
      <w:tr w:rsidR="00DC016C" w:rsidRPr="00E50776" w14:paraId="0BD2A686" w14:textId="77777777" w:rsidTr="006F3540">
        <w:tc>
          <w:tcPr>
            <w:tcW w:w="959" w:type="dxa"/>
          </w:tcPr>
          <w:p w14:paraId="53B593BF" w14:textId="77777777" w:rsidR="00DC016C" w:rsidRPr="00E50776" w:rsidRDefault="009001AD">
            <w:pPr>
              <w:pStyle w:val="4"/>
              <w:ind w:right="-131"/>
              <w:jc w:val="both"/>
              <w:rPr>
                <w:bCs/>
                <w:i w:val="0"/>
              </w:rPr>
            </w:pPr>
            <w:r>
              <w:rPr>
                <w:bCs/>
                <w:i w:val="0"/>
                <w:lang w:val="ru-RU" w:eastAsia="ru-RU"/>
              </w:rPr>
              <w:t>15</w:t>
            </w:r>
            <w:r w:rsidR="00DC016C" w:rsidRPr="00E50776">
              <w:rPr>
                <w:bCs/>
                <w:i w:val="0"/>
                <w:lang w:val="ru-RU" w:eastAsia="ru-RU"/>
              </w:rPr>
              <w:t>.</w:t>
            </w:r>
            <w:r w:rsidR="00B60A2A">
              <w:rPr>
                <w:bCs/>
                <w:i w:val="0"/>
                <w:lang w:val="en-US" w:eastAsia="ru-RU"/>
              </w:rPr>
              <w:t>5</w:t>
            </w:r>
            <w:r w:rsidR="00DC016C" w:rsidRPr="00E50776">
              <w:rPr>
                <w:bCs/>
                <w:i w:val="0"/>
                <w:lang w:val="ru-RU" w:eastAsia="ru-RU"/>
              </w:rPr>
              <w:t>.</w:t>
            </w:r>
          </w:p>
        </w:tc>
        <w:tc>
          <w:tcPr>
            <w:tcW w:w="8965" w:type="dxa"/>
          </w:tcPr>
          <w:p w14:paraId="77F1F773" w14:textId="77777777" w:rsidR="00DC016C" w:rsidRPr="00E50776" w:rsidRDefault="00DC016C" w:rsidP="00E7429A">
            <w:pPr>
              <w:pStyle w:val="4"/>
              <w:ind w:right="-131"/>
              <w:jc w:val="both"/>
              <w:rPr>
                <w:i w:val="0"/>
              </w:rPr>
            </w:pPr>
            <w:r w:rsidRPr="00E50776">
              <w:rPr>
                <w:bCs/>
                <w:i w:val="0"/>
                <w:lang w:val="ru-RU" w:eastAsia="ru-RU"/>
              </w:rPr>
              <w:t>Термины, относящиеся к процедурам………………………………………………...…</w:t>
            </w:r>
            <w:r w:rsidR="008C6DE4">
              <w:rPr>
                <w:bCs/>
                <w:i w:val="0"/>
                <w:lang w:val="ru-RU" w:eastAsia="ru-RU"/>
              </w:rPr>
              <w:t>..</w:t>
            </w:r>
          </w:p>
        </w:tc>
        <w:tc>
          <w:tcPr>
            <w:tcW w:w="567" w:type="dxa"/>
          </w:tcPr>
          <w:p w14:paraId="18AEFAA7" w14:textId="273E06E4" w:rsidR="00DC016C" w:rsidRPr="006F3540" w:rsidRDefault="00A06E0D">
            <w:pPr>
              <w:pStyle w:val="4"/>
              <w:widowControl w:val="0"/>
              <w:autoSpaceDE w:val="0"/>
              <w:autoSpaceDN w:val="0"/>
              <w:adjustRightInd w:val="0"/>
              <w:jc w:val="left"/>
              <w:rPr>
                <w:i w:val="0"/>
                <w:lang w:val="ru-RU"/>
              </w:rPr>
            </w:pPr>
            <w:r w:rsidRPr="00844488">
              <w:rPr>
                <w:i w:val="0"/>
                <w:lang w:val="en-US"/>
              </w:rPr>
              <w:t>6</w:t>
            </w:r>
            <w:r w:rsidR="000978DC">
              <w:rPr>
                <w:i w:val="0"/>
                <w:lang w:val="ru-RU"/>
              </w:rPr>
              <w:t>3</w:t>
            </w:r>
          </w:p>
        </w:tc>
      </w:tr>
      <w:tr w:rsidR="00DC016C" w:rsidRPr="00E50776" w14:paraId="29E3BDCB" w14:textId="77777777" w:rsidTr="006F3540">
        <w:tc>
          <w:tcPr>
            <w:tcW w:w="959" w:type="dxa"/>
          </w:tcPr>
          <w:p w14:paraId="2B4B0B98" w14:textId="77777777" w:rsidR="00DC016C" w:rsidRPr="00E50776" w:rsidRDefault="009001AD" w:rsidP="00E7429A">
            <w:pPr>
              <w:pStyle w:val="4"/>
              <w:ind w:right="-131"/>
              <w:jc w:val="both"/>
              <w:rPr>
                <w:b/>
                <w:i w:val="0"/>
                <w:sz w:val="28"/>
                <w:szCs w:val="28"/>
              </w:rPr>
            </w:pPr>
            <w:r>
              <w:rPr>
                <w:b/>
                <w:i w:val="0"/>
                <w:sz w:val="28"/>
                <w:szCs w:val="28"/>
                <w:lang w:val="ru-RU" w:eastAsia="ru-RU"/>
              </w:rPr>
              <w:t>16</w:t>
            </w:r>
            <w:r w:rsidR="00DC016C" w:rsidRPr="00E50776">
              <w:rPr>
                <w:b/>
                <w:i w:val="0"/>
                <w:sz w:val="28"/>
                <w:szCs w:val="28"/>
                <w:lang w:val="ru-RU" w:eastAsia="ru-RU"/>
              </w:rPr>
              <w:t>.</w:t>
            </w:r>
          </w:p>
        </w:tc>
        <w:tc>
          <w:tcPr>
            <w:tcW w:w="8965" w:type="dxa"/>
          </w:tcPr>
          <w:p w14:paraId="7908806F" w14:textId="77777777" w:rsidR="00DC016C" w:rsidRPr="00E50776" w:rsidRDefault="00DC016C" w:rsidP="00071262">
            <w:pPr>
              <w:pStyle w:val="4"/>
              <w:ind w:right="-131"/>
              <w:jc w:val="both"/>
              <w:rPr>
                <w:i w:val="0"/>
              </w:rPr>
            </w:pPr>
            <w:r w:rsidRPr="00E50776">
              <w:rPr>
                <w:b/>
                <w:i w:val="0"/>
                <w:sz w:val="28"/>
                <w:szCs w:val="28"/>
                <w:lang w:val="ru-RU" w:eastAsia="ru-RU"/>
              </w:rPr>
              <w:t>Контактная информация для акционера и инвесторов</w:t>
            </w:r>
            <w:r w:rsidRPr="00E50776">
              <w:rPr>
                <w:i w:val="0"/>
                <w:lang w:val="ru-RU" w:eastAsia="ru-RU"/>
              </w:rPr>
              <w:t>…………………</w:t>
            </w:r>
            <w:r w:rsidR="008C6DE4">
              <w:rPr>
                <w:i w:val="0"/>
                <w:lang w:val="ru-RU" w:eastAsia="ru-RU"/>
              </w:rPr>
              <w:t>…</w:t>
            </w:r>
          </w:p>
        </w:tc>
        <w:tc>
          <w:tcPr>
            <w:tcW w:w="567" w:type="dxa"/>
          </w:tcPr>
          <w:p w14:paraId="563427B2" w14:textId="3CBCFE27" w:rsidR="00DC016C" w:rsidRPr="00F36DC0" w:rsidRDefault="000978DC" w:rsidP="006B7BDC">
            <w:pPr>
              <w:pStyle w:val="4"/>
              <w:widowControl w:val="0"/>
              <w:autoSpaceDE w:val="0"/>
              <w:autoSpaceDN w:val="0"/>
              <w:adjustRightInd w:val="0"/>
              <w:jc w:val="left"/>
              <w:rPr>
                <w:i w:val="0"/>
                <w:lang w:val="ru-RU"/>
              </w:rPr>
            </w:pPr>
            <w:r>
              <w:rPr>
                <w:i w:val="0"/>
                <w:lang w:val="ru-RU"/>
              </w:rPr>
              <w:t>6</w:t>
            </w:r>
            <w:r w:rsidR="006B7BDC">
              <w:rPr>
                <w:i w:val="0"/>
                <w:lang w:val="ru-RU"/>
              </w:rPr>
              <w:t>4</w:t>
            </w:r>
          </w:p>
        </w:tc>
      </w:tr>
      <w:tr w:rsidR="00DC016C" w:rsidRPr="00E50776" w14:paraId="5B224835" w14:textId="77777777" w:rsidTr="006F3540">
        <w:trPr>
          <w:trHeight w:val="310"/>
        </w:trPr>
        <w:tc>
          <w:tcPr>
            <w:tcW w:w="959" w:type="dxa"/>
          </w:tcPr>
          <w:p w14:paraId="20F4DE54" w14:textId="77777777" w:rsidR="00DC016C" w:rsidRPr="00E50776" w:rsidRDefault="00DC016C" w:rsidP="00E7429A"/>
        </w:tc>
        <w:tc>
          <w:tcPr>
            <w:tcW w:w="8965" w:type="dxa"/>
          </w:tcPr>
          <w:p w14:paraId="6D01FE3A" w14:textId="77777777" w:rsidR="00DC016C" w:rsidRDefault="00DC016C" w:rsidP="00E7429A">
            <w:pPr>
              <w:pStyle w:val="4"/>
              <w:ind w:right="-131"/>
              <w:jc w:val="both"/>
              <w:rPr>
                <w:i w:val="0"/>
                <w:lang w:val="ru-RU" w:eastAsia="ru-RU"/>
              </w:rPr>
            </w:pPr>
            <w:r w:rsidRPr="00E50776">
              <w:rPr>
                <w:i w:val="0"/>
                <w:sz w:val="28"/>
                <w:szCs w:val="28"/>
                <w:lang w:val="ru-RU" w:eastAsia="ru-RU"/>
              </w:rPr>
              <w:t>ПРИЛОЖЕНИЯ</w:t>
            </w:r>
            <w:r w:rsidRPr="00E50776">
              <w:rPr>
                <w:i w:val="0"/>
                <w:lang w:val="ru-RU" w:eastAsia="ru-RU"/>
              </w:rPr>
              <w:t>…………….…………………………………………………………</w:t>
            </w:r>
            <w:r w:rsidR="008C6DE4">
              <w:rPr>
                <w:i w:val="0"/>
                <w:lang w:val="ru-RU" w:eastAsia="ru-RU"/>
              </w:rPr>
              <w:t>…</w:t>
            </w:r>
          </w:p>
          <w:p w14:paraId="0082DC61" w14:textId="3137033F" w:rsidR="00C5177D" w:rsidRDefault="00BC213F" w:rsidP="002E4E4C">
            <w:r>
              <w:t xml:space="preserve">Приложение </w:t>
            </w:r>
            <w:r w:rsidR="00C5177D">
              <w:t>1. Организационная структура Общества</w:t>
            </w:r>
          </w:p>
          <w:p w14:paraId="374D1888" w14:textId="26846373" w:rsidR="00C5177D" w:rsidRDefault="00BC213F" w:rsidP="002E4E4C">
            <w:r>
              <w:t xml:space="preserve">Приложение </w:t>
            </w:r>
            <w:r w:rsidR="00C5177D">
              <w:t>2. Отчет об исполнении Плана Закупок Общества за 201</w:t>
            </w:r>
            <w:r w:rsidR="00FC2054">
              <w:t>7</w:t>
            </w:r>
            <w:r w:rsidR="00C5177D">
              <w:t xml:space="preserve"> год</w:t>
            </w:r>
          </w:p>
          <w:p w14:paraId="23B2E217" w14:textId="3FE80B45" w:rsidR="00C5177D" w:rsidRPr="002E4E4C" w:rsidRDefault="00BC213F" w:rsidP="002E4E4C">
            <w:r>
              <w:t xml:space="preserve">Приложение </w:t>
            </w:r>
            <w:r w:rsidR="00C5177D">
              <w:t xml:space="preserve">3. Отчет  </w:t>
            </w:r>
            <w:r w:rsidR="00C5177D" w:rsidRPr="002E4E4C">
              <w:t>о соблюдении принципов и рекомендаций Кодекса корпор</w:t>
            </w:r>
            <w:r w:rsidR="00C5177D" w:rsidRPr="002E4E4C">
              <w:t>а</w:t>
            </w:r>
            <w:r w:rsidR="00C5177D" w:rsidRPr="002E4E4C">
              <w:t>тивного управления</w:t>
            </w:r>
          </w:p>
          <w:p w14:paraId="209852A4" w14:textId="44051D66" w:rsidR="00C5177D" w:rsidRDefault="00BC213F" w:rsidP="002E4E4C">
            <w:r>
              <w:t xml:space="preserve">Приложение </w:t>
            </w:r>
            <w:r w:rsidR="00C5177D">
              <w:t>4. Аудиторское заключение за 201</w:t>
            </w:r>
            <w:r w:rsidR="00FC2054">
              <w:t>7</w:t>
            </w:r>
            <w:r w:rsidR="00C5177D">
              <w:t xml:space="preserve"> год. </w:t>
            </w:r>
          </w:p>
          <w:p w14:paraId="0EA71F98" w14:textId="1345A8E6" w:rsidR="00C5177D" w:rsidRDefault="00BC213F" w:rsidP="002E4E4C">
            <w:r>
              <w:t xml:space="preserve">Приложение </w:t>
            </w:r>
            <w:r w:rsidR="00C5177D">
              <w:t>5. Учетная политика Общества на 201</w:t>
            </w:r>
            <w:r w:rsidR="00FC2054">
              <w:t>7</w:t>
            </w:r>
            <w:r w:rsidR="00C5177D">
              <w:t xml:space="preserve"> год.</w:t>
            </w:r>
          </w:p>
          <w:p w14:paraId="3C73BEAB" w14:textId="726D4709" w:rsidR="00C5177D" w:rsidRPr="002E4E4C" w:rsidRDefault="00BC213F" w:rsidP="002E4E4C">
            <w:pPr>
              <w:rPr>
                <w:i/>
              </w:rPr>
            </w:pPr>
            <w:r>
              <w:t xml:space="preserve">Приложение </w:t>
            </w:r>
            <w:r w:rsidR="00C5177D">
              <w:t>6. Список аффилированных лиц Общества на 31.12.201</w:t>
            </w:r>
            <w:r w:rsidR="00FC2054">
              <w:t>7</w:t>
            </w:r>
            <w:r w:rsidR="00C5177D">
              <w:t>г.</w:t>
            </w:r>
          </w:p>
        </w:tc>
        <w:tc>
          <w:tcPr>
            <w:tcW w:w="567" w:type="dxa"/>
            <w:vAlign w:val="bottom"/>
          </w:tcPr>
          <w:p w14:paraId="3F6685A8" w14:textId="2D39320C" w:rsidR="00DC016C" w:rsidRPr="006F3540" w:rsidRDefault="000978DC" w:rsidP="002E4E4C">
            <w:pPr>
              <w:widowControl w:val="0"/>
              <w:autoSpaceDE w:val="0"/>
              <w:autoSpaceDN w:val="0"/>
              <w:adjustRightInd w:val="0"/>
              <w:jc w:val="center"/>
            </w:pPr>
            <w:r>
              <w:t>66</w:t>
            </w:r>
          </w:p>
        </w:tc>
      </w:tr>
    </w:tbl>
    <w:p w14:paraId="4D3912B6" w14:textId="77777777" w:rsidR="009D5382" w:rsidRDefault="009D5382" w:rsidP="00B038DC">
      <w:pPr>
        <w:pStyle w:val="1"/>
        <w:spacing w:before="0" w:after="0"/>
        <w:ind w:left="567"/>
        <w:rPr>
          <w:iCs/>
          <w:sz w:val="28"/>
          <w:szCs w:val="28"/>
        </w:rPr>
      </w:pPr>
      <w:bookmarkStart w:id="6" w:name="_2._ОБРАЩЕНИЕ_К_АКЦИОНЕРАМ"/>
      <w:bookmarkStart w:id="7" w:name="_Toc132433024"/>
      <w:bookmarkEnd w:id="6"/>
    </w:p>
    <w:p w14:paraId="218FBAD1" w14:textId="77777777" w:rsidR="008C6DE4" w:rsidRDefault="008C6DE4">
      <w:pPr>
        <w:rPr>
          <w:b/>
          <w:bCs/>
          <w:iCs/>
          <w:sz w:val="28"/>
          <w:szCs w:val="28"/>
        </w:rPr>
      </w:pPr>
      <w:r>
        <w:rPr>
          <w:iCs/>
          <w:sz w:val="28"/>
          <w:szCs w:val="28"/>
        </w:rPr>
        <w:br w:type="page"/>
      </w:r>
    </w:p>
    <w:p w14:paraId="21FEB094" w14:textId="77777777" w:rsidR="009C3EA2" w:rsidRPr="009C3EA2" w:rsidRDefault="009C3EA2" w:rsidP="009C3EA2">
      <w:pPr>
        <w:keepNext/>
        <w:spacing w:line="276" w:lineRule="auto"/>
        <w:ind w:left="567" w:right="282" w:firstLine="709"/>
        <w:outlineLvl w:val="0"/>
        <w:rPr>
          <w:b/>
          <w:bCs/>
          <w:sz w:val="28"/>
          <w:szCs w:val="28"/>
        </w:rPr>
      </w:pPr>
      <w:r w:rsidRPr="009C3EA2">
        <w:rPr>
          <w:b/>
          <w:bCs/>
          <w:iCs/>
          <w:sz w:val="28"/>
          <w:szCs w:val="28"/>
        </w:rPr>
        <w:lastRenderedPageBreak/>
        <w:t xml:space="preserve">                        1. </w:t>
      </w:r>
      <w:r w:rsidRPr="009C3EA2">
        <w:rPr>
          <w:b/>
          <w:bCs/>
        </w:rPr>
        <w:t>ОБРАЩЕНИЕ К АКЦИОНЕРУ</w:t>
      </w:r>
    </w:p>
    <w:p w14:paraId="42C8F0A3" w14:textId="77777777" w:rsidR="009C3EA2" w:rsidRPr="009C3EA2" w:rsidRDefault="009C3EA2" w:rsidP="009C3EA2">
      <w:pPr>
        <w:keepNext/>
        <w:tabs>
          <w:tab w:val="left" w:pos="1080"/>
        </w:tabs>
        <w:spacing w:before="120" w:after="120" w:line="276" w:lineRule="auto"/>
        <w:ind w:right="282" w:firstLine="709"/>
        <w:jc w:val="center"/>
        <w:outlineLvl w:val="0"/>
        <w:rPr>
          <w:b/>
          <w:bCs/>
        </w:rPr>
      </w:pPr>
      <w:r w:rsidRPr="009C3EA2">
        <w:rPr>
          <w:b/>
          <w:bCs/>
        </w:rPr>
        <w:t xml:space="preserve">ПРЕДСЕДАТЕЛЯ СОВЕТА ДИРЕКТОРОВ И </w:t>
      </w:r>
    </w:p>
    <w:p w14:paraId="31C47302" w14:textId="77777777" w:rsidR="009C3EA2" w:rsidRPr="009C3EA2" w:rsidRDefault="009C3EA2" w:rsidP="009C3EA2">
      <w:pPr>
        <w:keepNext/>
        <w:tabs>
          <w:tab w:val="left" w:pos="1080"/>
        </w:tabs>
        <w:spacing w:before="120" w:after="120" w:line="276" w:lineRule="auto"/>
        <w:ind w:right="282" w:firstLine="709"/>
        <w:jc w:val="center"/>
        <w:outlineLvl w:val="0"/>
        <w:rPr>
          <w:b/>
          <w:bCs/>
        </w:rPr>
      </w:pPr>
      <w:r w:rsidRPr="009C3EA2">
        <w:rPr>
          <w:b/>
          <w:bCs/>
        </w:rPr>
        <w:t>ГЕНЕРАЛЬНОГО ДИРЕКТОРА</w:t>
      </w:r>
    </w:p>
    <w:p w14:paraId="587CECBD" w14:textId="77777777" w:rsidR="009C3EA2" w:rsidRPr="009C3EA2" w:rsidRDefault="009C3EA2" w:rsidP="009C3EA2">
      <w:pPr>
        <w:keepNext/>
        <w:tabs>
          <w:tab w:val="left" w:pos="1080"/>
        </w:tabs>
        <w:spacing w:before="120" w:after="120" w:line="276" w:lineRule="auto"/>
        <w:ind w:right="282" w:firstLine="709"/>
        <w:jc w:val="center"/>
        <w:outlineLvl w:val="0"/>
        <w:rPr>
          <w:b/>
          <w:bCs/>
        </w:rPr>
      </w:pPr>
      <w:r w:rsidRPr="009C3EA2">
        <w:rPr>
          <w:b/>
          <w:bCs/>
        </w:rPr>
        <w:t>АО «ЭССК ЕЭС»</w:t>
      </w:r>
    </w:p>
    <w:p w14:paraId="4B9306C5" w14:textId="77777777" w:rsidR="009C3EA2" w:rsidRPr="009C3EA2" w:rsidRDefault="009C3EA2" w:rsidP="009C3EA2">
      <w:pPr>
        <w:suppressAutoHyphens/>
        <w:spacing w:line="276" w:lineRule="auto"/>
        <w:ind w:right="284" w:firstLine="709"/>
      </w:pPr>
      <w:r w:rsidRPr="009C3EA2">
        <w:t>Завершился  2017 год. Из-за негативного влияния целого ряда макроэкономических и специфических факторов работа велась в непростых условиях. Однако, АО «ЭССК ЕЭС» продемонстрировало  стабильные финансовые и операционные результаты по основным видам деятельности, которыми являлись организация и проведение конкурентных закупочных процедур, а также эксплуатация и дальнейшее развитие автоматизированной системы «КИСУ-Закупки».</w:t>
      </w:r>
      <w:r w:rsidRPr="009C3EA2" w:rsidDel="00E27136">
        <w:t xml:space="preserve"> </w:t>
      </w:r>
    </w:p>
    <w:p w14:paraId="627793EC" w14:textId="77777777" w:rsidR="009C3EA2" w:rsidRPr="009C3EA2" w:rsidRDefault="009C3EA2" w:rsidP="009C3EA2">
      <w:pPr>
        <w:suppressAutoHyphens/>
        <w:spacing w:line="276" w:lineRule="auto"/>
        <w:ind w:right="284" w:firstLine="709"/>
      </w:pPr>
      <w:r w:rsidRPr="009C3EA2">
        <w:t xml:space="preserve">За отчетный период было проведено  1164  закупочные процедуры </w:t>
      </w:r>
      <w:r w:rsidR="00B636BA">
        <w:t xml:space="preserve">с выбором победителя </w:t>
      </w:r>
      <w:r w:rsidRPr="009C3EA2">
        <w:t>на общую сумму более 116,5</w:t>
      </w:r>
      <w:r w:rsidRPr="009C3EA2">
        <w:rPr>
          <w:color w:val="FF0000"/>
        </w:rPr>
        <w:t xml:space="preserve"> </w:t>
      </w:r>
      <w:r w:rsidRPr="009C3EA2">
        <w:t xml:space="preserve">миллиардов рублей. При проведении регламентированных закупочных процедур Общество максимально использует предусмотренные «Положениями о порядке проведения регламентированных закупок товаров, работ, услуг» возможности снижения цен участников –  процедуры переторжек, а также преддоговорных переговоров, в результате чего удается достигать значительного экономического эффекта. АО «ЭССК ЕЭС» максимально обеспечивает оптимизацию расходования Заказчиком денежных средств, что улучшает управляемость финансовыми потоками, повышает прозрачность закупочной деятельности и развивает конкурентную среду. </w:t>
      </w:r>
    </w:p>
    <w:p w14:paraId="2072B534" w14:textId="77777777" w:rsidR="009C3EA2" w:rsidRPr="009C3EA2" w:rsidRDefault="009C3EA2" w:rsidP="009C3EA2">
      <w:pPr>
        <w:suppressAutoHyphens/>
        <w:spacing w:line="276" w:lineRule="auto"/>
        <w:ind w:right="284" w:firstLine="709"/>
      </w:pPr>
      <w:r w:rsidRPr="009C3EA2">
        <w:t xml:space="preserve">В 2017 году мы продолжили начатую ранее работу по совершенствованию нашей системы внутреннего контроля и управления рисками, в том числе с учетом рекомендаций российского Кодекса корпоративного управления. Советом директоров АО «ЭССК ЕЭС» были утверждены новые документы – Положение о системе внутреннего контроля и Положение о системе управления рисками, в которых нашли отражение, как последние регуляторные изменения, так и рекомендации практики корпоративного управления </w:t>
      </w:r>
      <w:r w:rsidR="009F0210">
        <w:t xml:space="preserve">                  </w:t>
      </w:r>
      <w:r w:rsidRPr="009C3EA2">
        <w:t>ПАО «ФСК ЕЭС».</w:t>
      </w:r>
    </w:p>
    <w:p w14:paraId="6B9E5804" w14:textId="77777777" w:rsidR="009C3EA2" w:rsidRPr="009C3EA2" w:rsidRDefault="009C3EA2" w:rsidP="009C3EA2">
      <w:pPr>
        <w:suppressAutoHyphens/>
        <w:spacing w:line="276" w:lineRule="auto"/>
        <w:ind w:right="284" w:firstLine="709"/>
      </w:pPr>
      <w:r w:rsidRPr="009C3EA2">
        <w:t xml:space="preserve">   «АО «ЭССК ЕЭС» в течение 2017 года  была осуществлена работа по  судебной защите интересов Общества, путем  обжалования  решений и предписаний   Федеральной антимонопольной службы  России и его территориальных органов. В Арбитражный суд </w:t>
      </w:r>
      <w:r w:rsidR="009F0210">
        <w:t xml:space="preserve">               </w:t>
      </w:r>
      <w:r w:rsidRPr="009C3EA2">
        <w:t>г. Москвы было направлено более 70 заявлений. По результатам рассмотрений указанных заявлений были признаны необоснованными выводы антимонопольного органа о  наличии нарушений законодательства РФ в действиях Общества. Была сформирована положительная судебная практика по всем рассмотренным делам.</w:t>
      </w:r>
    </w:p>
    <w:p w14:paraId="34A38046" w14:textId="77777777" w:rsidR="009C3EA2" w:rsidRPr="009C3EA2" w:rsidRDefault="009C3EA2" w:rsidP="009C3EA2">
      <w:pPr>
        <w:suppressAutoHyphens/>
        <w:spacing w:line="276" w:lineRule="auto"/>
        <w:ind w:right="284" w:firstLine="709"/>
      </w:pPr>
      <w:r w:rsidRPr="009C3EA2">
        <w:t>Несмотря на неблагоприятные внешние условия, АО «</w:t>
      </w:r>
      <w:r w:rsidR="00A36D0B">
        <w:t>ЭССК</w:t>
      </w:r>
      <w:r w:rsidRPr="009C3EA2">
        <w:t xml:space="preserve"> ЕЭС» приложило максимум усилий для выполнения основных ключевых производственных показателей. Так, в 2017 году благодаря проведенным мероприятиям по управлению издержками и жесткому контролю расходов, получена прибыль от основной деятельности Общества, превышающая плановую на 60%, а также безусловно выполнены все запланированные экономические показатели по итогам года, в том числе показатель чистой прибыли. Руководство Общества и в дальнейшем планирует продолжать изыскивать резервы для повышения эффективности работы.</w:t>
      </w:r>
    </w:p>
    <w:p w14:paraId="7F7CC9C7" w14:textId="77777777" w:rsidR="009C3EA2" w:rsidRPr="009C3EA2" w:rsidRDefault="009C3EA2" w:rsidP="009C3EA2">
      <w:pPr>
        <w:suppressAutoHyphens/>
        <w:spacing w:line="276" w:lineRule="auto"/>
        <w:ind w:right="284" w:firstLine="709"/>
      </w:pPr>
      <w:r w:rsidRPr="009C3EA2">
        <w:t xml:space="preserve">В 2017 году был произведен ряд существенных модернизаций системы «КИСУ-Закупки», позволяющих поддерживать процессы мониторинга закупочной деятельности в актуальном состоянии. Кроме этого была проделана большая работа по интеграции с </w:t>
      </w:r>
      <w:r w:rsidRPr="009C3EA2">
        <w:lastRenderedPageBreak/>
        <w:t>внешними информационными системами, в частности был доработан интерфейс взаимодействия с ЭТП и реализована возможность интеграции одновременно с несколькими системами</w:t>
      </w:r>
      <w:r w:rsidR="00A36D0B">
        <w:t>,</w:t>
      </w:r>
      <w:r w:rsidRPr="009C3EA2">
        <w:t xml:space="preserve"> и обеспечивался непрерывный процесс поддержания взаимодействия с Единой информационной системой в сфере закупок.</w:t>
      </w:r>
    </w:p>
    <w:p w14:paraId="7155DB04" w14:textId="77777777" w:rsidR="009C3EA2" w:rsidRPr="009C3EA2" w:rsidRDefault="009C3EA2" w:rsidP="009C3EA2">
      <w:pPr>
        <w:tabs>
          <w:tab w:val="left" w:pos="7230"/>
          <w:tab w:val="left" w:pos="8505"/>
        </w:tabs>
        <w:spacing w:line="276" w:lineRule="auto"/>
        <w:ind w:right="282" w:firstLine="709"/>
      </w:pPr>
      <w:r w:rsidRPr="009C3EA2">
        <w:t>Впереди нас ждет еще один непростой год, наполненный ежедневной кропотливой работой по оказанию услуг по организации, проведению и юридическому сопровождению закупочных процедур для ПАО «ФСК ЕЭС», его филиалов и ДЗО. В 2018 году Общество г</w:t>
      </w:r>
      <w:r w:rsidRPr="009C3EA2">
        <w:t>о</w:t>
      </w:r>
      <w:r w:rsidRPr="009C3EA2">
        <w:t xml:space="preserve">товится к изменениям в порядке организации и проведения закупочных процедур в связи с изменениями Федерального закона от 18.07.2011 № 223-ФЗ «О закупках товаров, работ услуг отдельными видами юридических лиц», вступающими в силу с 01.07.2018 года. </w:t>
      </w:r>
    </w:p>
    <w:p w14:paraId="05C00EE2" w14:textId="77777777" w:rsidR="009C3EA2" w:rsidRPr="009C3EA2" w:rsidRDefault="009C3EA2" w:rsidP="009C3EA2">
      <w:pPr>
        <w:tabs>
          <w:tab w:val="left" w:pos="7230"/>
          <w:tab w:val="left" w:pos="8505"/>
        </w:tabs>
        <w:spacing w:line="276" w:lineRule="auto"/>
        <w:ind w:right="282" w:firstLine="709"/>
      </w:pPr>
      <w:r w:rsidRPr="009C3EA2">
        <w:t>У нас есть самое необходимое для стратегического развития и успеха – слаженный и профессиональный коллектив.  На сегодняшний день 100% специалистов – закупщиков О</w:t>
      </w:r>
      <w:r w:rsidRPr="009C3EA2">
        <w:t>б</w:t>
      </w:r>
      <w:r w:rsidRPr="009C3EA2">
        <w:t xml:space="preserve">щества </w:t>
      </w:r>
      <w:r w:rsidR="009F0210" w:rsidRPr="009C3EA2">
        <w:t>прошли</w:t>
      </w:r>
      <w:r w:rsidRPr="009C3EA2">
        <w:t xml:space="preserve"> обучение</w:t>
      </w:r>
      <w:r w:rsidR="009F0210">
        <w:t>,</w:t>
      </w:r>
      <w:r w:rsidRPr="009C3EA2">
        <w:t xml:space="preserve"> и повысили свою квалификацию в области закупочной деятельн</w:t>
      </w:r>
      <w:r w:rsidRPr="009C3EA2">
        <w:t>о</w:t>
      </w:r>
      <w:r w:rsidRPr="009C3EA2">
        <w:t xml:space="preserve">сти. Все работники Общества на сегодня соответствуют требованиям профстандартов, </w:t>
      </w:r>
      <w:r w:rsidR="009F0210">
        <w:t xml:space="preserve">              </w:t>
      </w:r>
      <w:r w:rsidR="009F0210" w:rsidRPr="009C3EA2">
        <w:t>вв</w:t>
      </w:r>
      <w:r w:rsidR="009F0210">
        <w:t>е</w:t>
      </w:r>
      <w:r w:rsidR="009F0210" w:rsidRPr="009C3EA2">
        <w:t>денных</w:t>
      </w:r>
      <w:r w:rsidRPr="009C3EA2">
        <w:t xml:space="preserve"> Федеральным законом № 122-ФЗ с 1 июля 2016 года.</w:t>
      </w:r>
    </w:p>
    <w:p w14:paraId="3407B344" w14:textId="77777777" w:rsidR="009C3EA2" w:rsidRPr="009C3EA2" w:rsidRDefault="009C3EA2" w:rsidP="009C3EA2">
      <w:pPr>
        <w:tabs>
          <w:tab w:val="left" w:pos="7230"/>
          <w:tab w:val="left" w:pos="8505"/>
        </w:tabs>
        <w:spacing w:line="276" w:lineRule="auto"/>
        <w:ind w:right="282" w:firstLine="709"/>
      </w:pPr>
      <w:r w:rsidRPr="009C3EA2">
        <w:t>Мы с оптимизмом смотрим в будущее</w:t>
      </w:r>
      <w:r w:rsidR="009F0210">
        <w:t>,</w:t>
      </w:r>
      <w:r w:rsidRPr="009C3EA2">
        <w:t xml:space="preserve"> и уверены, что высокие профессиональные к</w:t>
      </w:r>
      <w:r w:rsidRPr="009C3EA2">
        <w:t>а</w:t>
      </w:r>
      <w:r w:rsidRPr="009C3EA2">
        <w:t xml:space="preserve">чества, инициативность и трудолюбие нашей команды будут и в дальнейшем обеспечивать успешное развитие АО «ЭССК ЕЭС».  </w:t>
      </w:r>
    </w:p>
    <w:p w14:paraId="26751644" w14:textId="77777777" w:rsidR="009C3EA2" w:rsidRPr="009C3EA2" w:rsidRDefault="009C3EA2" w:rsidP="009C3EA2">
      <w:pPr>
        <w:tabs>
          <w:tab w:val="left" w:pos="7230"/>
          <w:tab w:val="left" w:pos="8505"/>
        </w:tabs>
        <w:spacing w:line="276" w:lineRule="auto"/>
        <w:ind w:right="282" w:firstLine="709"/>
        <w:rPr>
          <w:b/>
        </w:rPr>
      </w:pPr>
    </w:p>
    <w:p w14:paraId="74E3EB04" w14:textId="77777777" w:rsidR="009C3EA2" w:rsidRPr="009C3EA2" w:rsidRDefault="009C3EA2" w:rsidP="009C3EA2">
      <w:pPr>
        <w:tabs>
          <w:tab w:val="left" w:pos="7230"/>
          <w:tab w:val="left" w:pos="8505"/>
        </w:tabs>
        <w:spacing w:line="276" w:lineRule="auto"/>
        <w:ind w:right="282" w:firstLine="709"/>
        <w:rPr>
          <w:b/>
        </w:rPr>
      </w:pPr>
    </w:p>
    <w:p w14:paraId="66BC011F" w14:textId="77777777" w:rsidR="009C3EA2" w:rsidRPr="009C3EA2" w:rsidRDefault="009C3EA2" w:rsidP="009C3EA2">
      <w:pPr>
        <w:tabs>
          <w:tab w:val="left" w:pos="7230"/>
          <w:tab w:val="left" w:pos="8505"/>
        </w:tabs>
        <w:spacing w:line="276" w:lineRule="auto"/>
        <w:ind w:right="282" w:firstLine="709"/>
        <w:rPr>
          <w:b/>
        </w:rPr>
      </w:pPr>
    </w:p>
    <w:p w14:paraId="5583E817" w14:textId="77777777" w:rsidR="009C3EA2" w:rsidRPr="009C3EA2" w:rsidRDefault="009C3EA2" w:rsidP="009C3EA2">
      <w:pPr>
        <w:tabs>
          <w:tab w:val="left" w:pos="7230"/>
          <w:tab w:val="left" w:pos="9072"/>
        </w:tabs>
        <w:spacing w:line="276" w:lineRule="auto"/>
        <w:ind w:right="282"/>
        <w:rPr>
          <w:b/>
        </w:rPr>
      </w:pPr>
      <w:r w:rsidRPr="009C3EA2">
        <w:rPr>
          <w:b/>
        </w:rPr>
        <w:t xml:space="preserve">Председатель Совета директоров                                     </w:t>
      </w:r>
      <w:r w:rsidRPr="009C3EA2">
        <w:rPr>
          <w:b/>
        </w:rPr>
        <w:tab/>
        <w:t xml:space="preserve">А.В. Целовальникова </w:t>
      </w:r>
    </w:p>
    <w:p w14:paraId="406B8E6D" w14:textId="77777777" w:rsidR="009C3EA2" w:rsidRPr="009C3EA2" w:rsidRDefault="009C3EA2" w:rsidP="009C3EA2">
      <w:pPr>
        <w:tabs>
          <w:tab w:val="left" w:pos="7230"/>
          <w:tab w:val="left" w:pos="8364"/>
        </w:tabs>
        <w:spacing w:line="276" w:lineRule="auto"/>
        <w:ind w:right="282" w:firstLine="709"/>
        <w:rPr>
          <w:b/>
        </w:rPr>
      </w:pPr>
    </w:p>
    <w:p w14:paraId="7943BDCA" w14:textId="77777777" w:rsidR="009C3EA2" w:rsidRPr="009C3EA2" w:rsidRDefault="009C3EA2" w:rsidP="009C3EA2">
      <w:pPr>
        <w:tabs>
          <w:tab w:val="left" w:pos="7230"/>
          <w:tab w:val="left" w:pos="8364"/>
        </w:tabs>
        <w:spacing w:line="276" w:lineRule="auto"/>
        <w:ind w:right="282"/>
        <w:rPr>
          <w:b/>
        </w:rPr>
      </w:pPr>
      <w:r w:rsidRPr="009C3EA2">
        <w:rPr>
          <w:b/>
        </w:rPr>
        <w:t>Генеральный директор</w:t>
      </w:r>
      <w:r w:rsidRPr="009C3EA2">
        <w:rPr>
          <w:b/>
        </w:rPr>
        <w:tab/>
        <w:t xml:space="preserve">              Ю.К. Зафесов</w:t>
      </w:r>
    </w:p>
    <w:p w14:paraId="36D4F88D" w14:textId="77777777" w:rsidR="009C3EA2" w:rsidRDefault="009C3EA2" w:rsidP="00844488">
      <w:pPr>
        <w:pStyle w:val="1"/>
        <w:keepNext w:val="0"/>
        <w:widowControl w:val="0"/>
        <w:spacing w:line="276" w:lineRule="auto"/>
        <w:ind w:right="282"/>
        <w:jc w:val="both"/>
        <w:rPr>
          <w:iCs/>
          <w:sz w:val="28"/>
          <w:szCs w:val="28"/>
        </w:rPr>
      </w:pPr>
    </w:p>
    <w:p w14:paraId="235010F7" w14:textId="77777777" w:rsidR="009C3EA2" w:rsidRDefault="009C3EA2" w:rsidP="00844488">
      <w:pPr>
        <w:pStyle w:val="1"/>
        <w:keepNext w:val="0"/>
        <w:widowControl w:val="0"/>
        <w:spacing w:line="276" w:lineRule="auto"/>
        <w:ind w:right="282"/>
        <w:jc w:val="both"/>
        <w:rPr>
          <w:iCs/>
          <w:sz w:val="28"/>
          <w:szCs w:val="28"/>
        </w:rPr>
      </w:pPr>
    </w:p>
    <w:p w14:paraId="51A7A21B" w14:textId="77777777" w:rsidR="009C3EA2" w:rsidRDefault="009C3EA2" w:rsidP="00844488">
      <w:pPr>
        <w:pStyle w:val="1"/>
        <w:keepNext w:val="0"/>
        <w:widowControl w:val="0"/>
        <w:spacing w:line="276" w:lineRule="auto"/>
        <w:ind w:right="282"/>
        <w:jc w:val="both"/>
        <w:rPr>
          <w:iCs/>
          <w:sz w:val="28"/>
          <w:szCs w:val="28"/>
        </w:rPr>
      </w:pPr>
    </w:p>
    <w:p w14:paraId="2702BF80" w14:textId="77777777" w:rsidR="009C3EA2" w:rsidRDefault="009C3EA2" w:rsidP="00844488">
      <w:pPr>
        <w:pStyle w:val="1"/>
        <w:keepNext w:val="0"/>
        <w:widowControl w:val="0"/>
        <w:spacing w:line="276" w:lineRule="auto"/>
        <w:ind w:right="282"/>
        <w:jc w:val="both"/>
        <w:rPr>
          <w:iCs/>
          <w:sz w:val="28"/>
          <w:szCs w:val="28"/>
        </w:rPr>
      </w:pPr>
    </w:p>
    <w:p w14:paraId="2F79553D" w14:textId="77777777" w:rsidR="009C3EA2" w:rsidRDefault="009C3EA2" w:rsidP="00844488">
      <w:pPr>
        <w:pStyle w:val="1"/>
        <w:keepNext w:val="0"/>
        <w:widowControl w:val="0"/>
        <w:spacing w:line="276" w:lineRule="auto"/>
        <w:ind w:right="282"/>
        <w:jc w:val="both"/>
        <w:rPr>
          <w:iCs/>
          <w:sz w:val="28"/>
          <w:szCs w:val="28"/>
        </w:rPr>
      </w:pPr>
    </w:p>
    <w:p w14:paraId="5CC7C06D" w14:textId="77777777" w:rsidR="009C3EA2" w:rsidRDefault="009C3EA2" w:rsidP="00844488">
      <w:pPr>
        <w:pStyle w:val="1"/>
        <w:keepNext w:val="0"/>
        <w:widowControl w:val="0"/>
        <w:spacing w:line="276" w:lineRule="auto"/>
        <w:ind w:right="282"/>
        <w:jc w:val="both"/>
        <w:rPr>
          <w:iCs/>
          <w:sz w:val="28"/>
          <w:szCs w:val="28"/>
        </w:rPr>
      </w:pPr>
    </w:p>
    <w:p w14:paraId="762E096F" w14:textId="77777777" w:rsidR="009C3EA2" w:rsidRDefault="009C3EA2" w:rsidP="00844488">
      <w:pPr>
        <w:pStyle w:val="1"/>
        <w:keepNext w:val="0"/>
        <w:widowControl w:val="0"/>
        <w:spacing w:line="276" w:lineRule="auto"/>
        <w:ind w:right="282"/>
        <w:jc w:val="both"/>
        <w:rPr>
          <w:iCs/>
          <w:sz w:val="28"/>
          <w:szCs w:val="28"/>
        </w:rPr>
      </w:pPr>
    </w:p>
    <w:p w14:paraId="5F2CE07B" w14:textId="77777777" w:rsidR="009C3EA2" w:rsidRDefault="009C3EA2" w:rsidP="00844488">
      <w:pPr>
        <w:pStyle w:val="1"/>
        <w:keepNext w:val="0"/>
        <w:widowControl w:val="0"/>
        <w:spacing w:line="276" w:lineRule="auto"/>
        <w:ind w:right="282"/>
        <w:jc w:val="both"/>
        <w:rPr>
          <w:iCs/>
          <w:sz w:val="28"/>
          <w:szCs w:val="28"/>
        </w:rPr>
      </w:pPr>
    </w:p>
    <w:p w14:paraId="57ACC3F2" w14:textId="77777777" w:rsidR="009C3EA2" w:rsidRDefault="009C3EA2" w:rsidP="00844488">
      <w:pPr>
        <w:pStyle w:val="1"/>
        <w:keepNext w:val="0"/>
        <w:widowControl w:val="0"/>
        <w:spacing w:line="276" w:lineRule="auto"/>
        <w:ind w:right="282"/>
        <w:jc w:val="both"/>
        <w:rPr>
          <w:iCs/>
          <w:sz w:val="28"/>
          <w:szCs w:val="28"/>
        </w:rPr>
      </w:pPr>
    </w:p>
    <w:p w14:paraId="19E5FF05" w14:textId="77777777" w:rsidR="009C3EA2" w:rsidRDefault="009C3EA2" w:rsidP="00844488">
      <w:pPr>
        <w:pStyle w:val="1"/>
        <w:keepNext w:val="0"/>
        <w:widowControl w:val="0"/>
        <w:spacing w:line="276" w:lineRule="auto"/>
        <w:ind w:right="282"/>
        <w:jc w:val="both"/>
        <w:rPr>
          <w:iCs/>
          <w:sz w:val="28"/>
          <w:szCs w:val="28"/>
        </w:rPr>
      </w:pPr>
    </w:p>
    <w:p w14:paraId="27753012" w14:textId="77777777" w:rsidR="009C3EA2" w:rsidRDefault="009C3EA2" w:rsidP="00844488">
      <w:pPr>
        <w:pStyle w:val="1"/>
        <w:keepNext w:val="0"/>
        <w:widowControl w:val="0"/>
        <w:spacing w:line="276" w:lineRule="auto"/>
        <w:ind w:right="282"/>
        <w:jc w:val="both"/>
        <w:rPr>
          <w:iCs/>
          <w:sz w:val="28"/>
          <w:szCs w:val="28"/>
        </w:rPr>
      </w:pPr>
    </w:p>
    <w:p w14:paraId="55C1E06E" w14:textId="77777777" w:rsidR="009C3EA2" w:rsidRDefault="009C3EA2" w:rsidP="00844488">
      <w:pPr>
        <w:pStyle w:val="1"/>
        <w:keepNext w:val="0"/>
        <w:widowControl w:val="0"/>
        <w:spacing w:line="276" w:lineRule="auto"/>
        <w:ind w:right="282"/>
        <w:jc w:val="both"/>
        <w:rPr>
          <w:iCs/>
          <w:sz w:val="28"/>
          <w:szCs w:val="28"/>
        </w:rPr>
      </w:pPr>
    </w:p>
    <w:p w14:paraId="09CBB727" w14:textId="77777777" w:rsidR="009C3EA2" w:rsidRDefault="009C3EA2" w:rsidP="00844488">
      <w:pPr>
        <w:pStyle w:val="1"/>
        <w:keepNext w:val="0"/>
        <w:widowControl w:val="0"/>
        <w:spacing w:line="276" w:lineRule="auto"/>
        <w:ind w:right="282"/>
        <w:jc w:val="both"/>
        <w:rPr>
          <w:iCs/>
          <w:sz w:val="28"/>
          <w:szCs w:val="28"/>
        </w:rPr>
      </w:pPr>
    </w:p>
    <w:p w14:paraId="74B19820" w14:textId="77777777" w:rsidR="00AA4D97" w:rsidRDefault="00AA4D97" w:rsidP="00844488">
      <w:pPr>
        <w:pStyle w:val="1"/>
        <w:keepNext w:val="0"/>
        <w:widowControl w:val="0"/>
        <w:spacing w:line="276" w:lineRule="auto"/>
        <w:ind w:right="282"/>
        <w:jc w:val="both"/>
        <w:rPr>
          <w:iCs/>
          <w:sz w:val="28"/>
          <w:szCs w:val="28"/>
        </w:rPr>
      </w:pPr>
      <w:bookmarkStart w:id="8" w:name="_2.1._Обращение_к_акционерам_Председ_1"/>
      <w:bookmarkStart w:id="9" w:name="_3._ИНФОРМАЦИЯ_ОБ_ОБЩЕСТВЕ_И_ЕГО_ПОЛ"/>
      <w:bookmarkEnd w:id="7"/>
      <w:bookmarkEnd w:id="8"/>
      <w:bookmarkEnd w:id="9"/>
    </w:p>
    <w:p w14:paraId="51E515DD" w14:textId="77777777" w:rsidR="00426E67" w:rsidRPr="000E023E" w:rsidRDefault="005F390D" w:rsidP="00AA4D97">
      <w:pPr>
        <w:pStyle w:val="1"/>
        <w:keepNext w:val="0"/>
        <w:widowControl w:val="0"/>
        <w:spacing w:line="276" w:lineRule="auto"/>
        <w:ind w:right="282" w:firstLine="0"/>
        <w:jc w:val="both"/>
        <w:rPr>
          <w:sz w:val="28"/>
          <w:szCs w:val="28"/>
        </w:rPr>
      </w:pPr>
      <w:r w:rsidRPr="000E023E">
        <w:rPr>
          <w:iCs/>
          <w:sz w:val="28"/>
          <w:szCs w:val="28"/>
        </w:rPr>
        <w:lastRenderedPageBreak/>
        <w:t>2</w:t>
      </w:r>
      <w:r w:rsidR="00E03C6C" w:rsidRPr="000E023E">
        <w:rPr>
          <w:iCs/>
          <w:sz w:val="28"/>
          <w:szCs w:val="28"/>
        </w:rPr>
        <w:t xml:space="preserve">. </w:t>
      </w:r>
      <w:r w:rsidR="00E03C6C" w:rsidRPr="000E023E">
        <w:rPr>
          <w:sz w:val="28"/>
          <w:szCs w:val="28"/>
        </w:rPr>
        <w:t>ИНФОРМАЦИЯ ОБ ОБЩЕСТВЕ И ЕГО ПОЛОЖЕНИЕ В ОТРАСЛИ</w:t>
      </w:r>
    </w:p>
    <w:p w14:paraId="5C849441" w14:textId="77777777" w:rsidR="00230009" w:rsidRPr="00EE5003" w:rsidRDefault="00230009" w:rsidP="001D5687">
      <w:pPr>
        <w:widowControl w:val="0"/>
        <w:spacing w:before="115"/>
        <w:ind w:left="7" w:right="282" w:firstLine="709"/>
        <w:rPr>
          <w:b/>
        </w:rPr>
      </w:pPr>
      <w:r w:rsidRPr="00230009">
        <w:rPr>
          <w:b/>
          <w:noProof/>
        </w:rPr>
        <mc:AlternateContent>
          <mc:Choice Requires="wps">
            <w:drawing>
              <wp:anchor distT="0" distB="0" distL="114300" distR="114300" simplePos="0" relativeHeight="251657216" behindDoc="0" locked="0" layoutInCell="1" allowOverlap="1" wp14:anchorId="5DDA88B7" wp14:editId="23BBCA1F">
                <wp:simplePos x="0" y="0"/>
                <wp:positionH relativeFrom="column">
                  <wp:posOffset>4909820</wp:posOffset>
                </wp:positionH>
                <wp:positionV relativeFrom="paragraph">
                  <wp:posOffset>7620</wp:posOffset>
                </wp:positionV>
                <wp:extent cx="1304925" cy="628650"/>
                <wp:effectExtent l="0" t="0" r="9525" b="0"/>
                <wp:wrapNone/>
                <wp:docPr id="3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628650"/>
                        </a:xfrm>
                        <a:prstGeom prst="rect">
                          <a:avLst/>
                        </a:prstGeom>
                        <a:solidFill>
                          <a:srgbClr val="FFFFFF"/>
                        </a:solidFill>
                        <a:ln w="9525">
                          <a:noFill/>
                          <a:miter lim="800000"/>
                          <a:headEnd/>
                          <a:tailEnd/>
                        </a:ln>
                      </wps:spPr>
                      <wps:txbx>
                        <w:txbxContent>
                          <w:p w14:paraId="430490A4" w14:textId="77777777" w:rsidR="00875246" w:rsidRPr="00230009" w:rsidRDefault="00875246">
                            <w:pPr>
                              <w:rPr>
                                <w:lang w:val="en-US"/>
                              </w:rPr>
                            </w:pPr>
                            <w:r>
                              <w:rPr>
                                <w:noProof/>
                              </w:rPr>
                              <w:drawing>
                                <wp:inline distT="0" distB="0" distL="0" distR="0" wp14:anchorId="383CAE8A" wp14:editId="0B00AA92">
                                  <wp:extent cx="866775" cy="654624"/>
                                  <wp:effectExtent l="0" t="0" r="0" b="0"/>
                                  <wp:docPr id="9" name="Рисунок 9" descr="Картинки по запросу эсск еэс моск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эсск еэс москва"/>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73251" cy="65951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386.6pt;margin-top:.6pt;width:102.75pt;height:4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" stroked="f">
                <v:textbox>
                  <w:txbxContent>
                    <w:p w14:paraId="430490A4" w14:textId="77777777" w:rsidR="00875246" w:rsidRPr="00230009" w:rsidRDefault="00875246">
                      <w:pPr>
                        <w:rPr>
                          <w:lang w:val="en-US"/>
                        </w:rPr>
                      </w:pPr>
                      <w:r>
                        <w:rPr>
                          <w:noProof/>
                        </w:rPr>
                        <w:drawing>
                          <wp:inline distT="0" distB="0" distL="0" distR="0" wp14:anchorId="383CAE8A" wp14:editId="0B00AA92">
                            <wp:extent cx="866775" cy="654624"/>
                            <wp:effectExtent l="0" t="0" r="0" b="0"/>
                            <wp:docPr id="9" name="Рисунок 9" descr="Картинки по запросу эсск еэс моск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эсск еэс москва"/>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73251" cy="659515"/>
                                    </a:xfrm>
                                    <a:prstGeom prst="rect">
                                      <a:avLst/>
                                    </a:prstGeom>
                                    <a:noFill/>
                                    <a:ln>
                                      <a:noFill/>
                                    </a:ln>
                                  </pic:spPr>
                                </pic:pic>
                              </a:graphicData>
                            </a:graphic>
                          </wp:inline>
                        </w:drawing>
                      </w:r>
                    </w:p>
                  </w:txbxContent>
                </v:textbox>
              </v:shape>
            </w:pict>
          </mc:Fallback>
        </mc:AlternateContent>
      </w:r>
    </w:p>
    <w:p w14:paraId="65385AB3" w14:textId="77777777" w:rsidR="007F4F62" w:rsidRPr="004D6104" w:rsidRDefault="005F390D" w:rsidP="00B42251">
      <w:pPr>
        <w:widowControl w:val="0"/>
        <w:suppressAutoHyphens/>
        <w:spacing w:before="115"/>
        <w:ind w:left="7" w:right="282" w:firstLine="709"/>
        <w:rPr>
          <w:b/>
        </w:rPr>
      </w:pPr>
      <w:r w:rsidRPr="004D6104">
        <w:rPr>
          <w:b/>
        </w:rPr>
        <w:t>2</w:t>
      </w:r>
      <w:r w:rsidR="00D4769F" w:rsidRPr="004D6104">
        <w:rPr>
          <w:b/>
        </w:rPr>
        <w:t>.1. Общая информация об Обществе</w:t>
      </w:r>
      <w:r w:rsidR="00673A2E" w:rsidRPr="004D6104">
        <w:rPr>
          <w:b/>
        </w:rPr>
        <w:t>.</w:t>
      </w:r>
    </w:p>
    <w:p w14:paraId="3DFC841B" w14:textId="77777777" w:rsidR="00373D6B" w:rsidRPr="004D6104" w:rsidRDefault="00373D6B" w:rsidP="00B42251">
      <w:pPr>
        <w:widowControl w:val="0"/>
        <w:suppressAutoHyphens/>
        <w:spacing w:before="115"/>
        <w:ind w:left="7" w:right="282" w:firstLine="709"/>
        <w:rPr>
          <w:b/>
        </w:rPr>
      </w:pPr>
    </w:p>
    <w:p w14:paraId="1B64DC0C" w14:textId="20240741" w:rsidR="00D420CC" w:rsidRPr="004D6104" w:rsidRDefault="00015F4F" w:rsidP="00B42251">
      <w:pPr>
        <w:widowControl w:val="0"/>
        <w:suppressAutoHyphens/>
        <w:ind w:right="282" w:firstLine="709"/>
      </w:pPr>
      <w:r>
        <w:t>О</w:t>
      </w:r>
      <w:r w:rsidR="00D420CC" w:rsidRPr="004D6104">
        <w:t xml:space="preserve">АО </w:t>
      </w:r>
      <w:r w:rsidR="0073144F" w:rsidRPr="004D6104">
        <w:t>«</w:t>
      </w:r>
      <w:r w:rsidR="00D420CC" w:rsidRPr="004D6104">
        <w:t>Э</w:t>
      </w:r>
      <w:r w:rsidR="007E7465" w:rsidRPr="004D6104">
        <w:t>ССК</w:t>
      </w:r>
      <w:r w:rsidR="00D420CC" w:rsidRPr="004D6104">
        <w:t xml:space="preserve"> ЕЭС</w:t>
      </w:r>
      <w:r w:rsidR="0073144F" w:rsidRPr="004D6104">
        <w:t>»</w:t>
      </w:r>
      <w:r w:rsidR="00D420CC" w:rsidRPr="004D6104">
        <w:t xml:space="preserve"> учреждено в июне 2001 года на основании решения Совета директоров ОАО РАО </w:t>
      </w:r>
      <w:r w:rsidR="0073144F" w:rsidRPr="004D6104">
        <w:t>«</w:t>
      </w:r>
      <w:r w:rsidR="00D420CC" w:rsidRPr="004D6104">
        <w:t>ЕЭС России</w:t>
      </w:r>
      <w:r w:rsidR="0073144F" w:rsidRPr="004D6104">
        <w:t>»</w:t>
      </w:r>
      <w:r w:rsidR="00D420CC" w:rsidRPr="004D6104">
        <w:t xml:space="preserve"> (Протокол от 17.01.2001 №87), распоряжения Председателя Правления ОАО РАО </w:t>
      </w:r>
      <w:r w:rsidR="0073144F" w:rsidRPr="004D6104">
        <w:t>«</w:t>
      </w:r>
      <w:r w:rsidR="00D420CC" w:rsidRPr="004D6104">
        <w:t>ЕЭС России</w:t>
      </w:r>
      <w:r w:rsidR="0073144F" w:rsidRPr="004D6104">
        <w:t>»</w:t>
      </w:r>
      <w:r w:rsidR="00D420CC" w:rsidRPr="004D6104">
        <w:t xml:space="preserve"> (от 23.04.2001 №23р </w:t>
      </w:r>
      <w:r w:rsidR="0073144F" w:rsidRPr="004D6104">
        <w:t>«</w:t>
      </w:r>
      <w:r w:rsidR="00D420CC" w:rsidRPr="004D6104">
        <w:t>Об учреждении ОАО </w:t>
      </w:r>
      <w:r w:rsidR="007E7465" w:rsidRPr="004D6104">
        <w:t>«</w:t>
      </w:r>
      <w:r w:rsidR="00D420CC" w:rsidRPr="004D6104">
        <w:t>Э</w:t>
      </w:r>
      <w:r w:rsidR="007E7465" w:rsidRPr="004D6104">
        <w:t xml:space="preserve">ССК </w:t>
      </w:r>
      <w:r w:rsidR="00D420CC" w:rsidRPr="004D6104">
        <w:t>ЕЭС</w:t>
      </w:r>
      <w:r w:rsidR="0073144F" w:rsidRPr="004D6104">
        <w:t>»</w:t>
      </w:r>
      <w:r w:rsidR="00D420CC" w:rsidRPr="004D6104">
        <w:t>).</w:t>
      </w:r>
    </w:p>
    <w:p w14:paraId="075A82D8" w14:textId="77777777" w:rsidR="00175A8F" w:rsidRPr="004D6104" w:rsidRDefault="00175A8F" w:rsidP="00B42251">
      <w:pPr>
        <w:widowControl w:val="0"/>
        <w:suppressAutoHyphens/>
        <w:ind w:right="282" w:firstLine="709"/>
      </w:pPr>
      <w:r w:rsidRPr="004D6104">
        <w:t xml:space="preserve">В соответствии с Уставом </w:t>
      </w:r>
      <w:r w:rsidR="00B34A02" w:rsidRPr="004D6104">
        <w:t>разрешенными видами</w:t>
      </w:r>
      <w:r w:rsidRPr="004D6104">
        <w:t xml:space="preserve"> деятельности Общества являются:</w:t>
      </w:r>
    </w:p>
    <w:p w14:paraId="365A3AB6" w14:textId="77777777" w:rsidR="00B34A02" w:rsidRPr="004D6104" w:rsidRDefault="00EB6EE2" w:rsidP="00B42251">
      <w:pPr>
        <w:widowControl w:val="0"/>
        <w:tabs>
          <w:tab w:val="left" w:pos="993"/>
        </w:tabs>
        <w:suppressAutoHyphens/>
        <w:ind w:right="282" w:firstLine="709"/>
      </w:pPr>
      <w:r w:rsidRPr="004D6104">
        <w:t>-</w:t>
      </w:r>
      <w:r w:rsidRPr="004D6104">
        <w:tab/>
      </w:r>
      <w:r w:rsidR="00B34A02" w:rsidRPr="004D6104">
        <w:t>деятельность по организации конкурсных и иных регламентированных процедур по выбору поставщиков МТРОиО, работ (услуг) для стро</w:t>
      </w:r>
      <w:r w:rsidR="0017082C" w:rsidRPr="004D6104">
        <w:t>ительства электрических сетей и</w:t>
      </w:r>
      <w:r w:rsidR="00B34A02" w:rsidRPr="004D6104">
        <w:t xml:space="preserve"> иных энергообъектов;</w:t>
      </w:r>
    </w:p>
    <w:p w14:paraId="3E8B3255" w14:textId="77777777" w:rsidR="00175A8F" w:rsidRPr="004D6104" w:rsidRDefault="00175A8F" w:rsidP="00B42251">
      <w:pPr>
        <w:widowControl w:val="0"/>
        <w:tabs>
          <w:tab w:val="left" w:pos="540"/>
          <w:tab w:val="left" w:pos="993"/>
        </w:tabs>
        <w:suppressAutoHyphens/>
        <w:ind w:right="282" w:firstLine="709"/>
      </w:pPr>
      <w:r w:rsidRPr="004D6104">
        <w:t>-</w:t>
      </w:r>
      <w:r w:rsidR="00EB6EE2" w:rsidRPr="004D6104">
        <w:tab/>
      </w:r>
      <w:r w:rsidRPr="004D6104">
        <w:t>заключение договоров поставки материалов и оборудования с поставщиками – победителями тендерных торгов;</w:t>
      </w:r>
    </w:p>
    <w:p w14:paraId="7D16B507" w14:textId="77777777" w:rsidR="00175A8F" w:rsidRPr="004D6104" w:rsidRDefault="00EB6EE2" w:rsidP="00B42251">
      <w:pPr>
        <w:widowControl w:val="0"/>
        <w:tabs>
          <w:tab w:val="left" w:pos="540"/>
          <w:tab w:val="left" w:pos="993"/>
        </w:tabs>
        <w:suppressAutoHyphens/>
        <w:ind w:right="282" w:firstLine="709"/>
      </w:pPr>
      <w:r w:rsidRPr="004D6104">
        <w:t>-</w:t>
      </w:r>
      <w:r w:rsidRPr="004D6104">
        <w:tab/>
      </w:r>
      <w:r w:rsidR="00175A8F" w:rsidRPr="004D6104">
        <w:t>проектирование и строительство зданий и сооружений I и II уровней ответственности с государственным стандартом;</w:t>
      </w:r>
    </w:p>
    <w:p w14:paraId="6B2BB8B0" w14:textId="77777777" w:rsidR="00175A8F" w:rsidRPr="004D6104" w:rsidRDefault="00EB6EE2" w:rsidP="00B42251">
      <w:pPr>
        <w:widowControl w:val="0"/>
        <w:tabs>
          <w:tab w:val="left" w:pos="540"/>
          <w:tab w:val="left" w:pos="993"/>
        </w:tabs>
        <w:suppressAutoHyphens/>
        <w:ind w:right="282" w:firstLine="709"/>
      </w:pPr>
      <w:r w:rsidRPr="004D6104">
        <w:t>-</w:t>
      </w:r>
      <w:r w:rsidRPr="004D6104">
        <w:tab/>
      </w:r>
      <w:r w:rsidR="00175A8F" w:rsidRPr="004D6104">
        <w:t>реализация программно-технологических средств различного характера, сопровождения к ним, прикладного программного обеспечения, а также оказание услуг по их внедрению;</w:t>
      </w:r>
    </w:p>
    <w:p w14:paraId="07592E8E" w14:textId="77777777" w:rsidR="00175A8F" w:rsidRPr="004D6104" w:rsidRDefault="00EB6EE2" w:rsidP="00B42251">
      <w:pPr>
        <w:widowControl w:val="0"/>
        <w:tabs>
          <w:tab w:val="left" w:pos="540"/>
          <w:tab w:val="left" w:pos="993"/>
        </w:tabs>
        <w:suppressAutoHyphens/>
        <w:ind w:right="282" w:firstLine="709"/>
      </w:pPr>
      <w:r w:rsidRPr="004D6104">
        <w:t>-</w:t>
      </w:r>
      <w:r w:rsidRPr="004D6104">
        <w:tab/>
      </w:r>
      <w:r w:rsidR="00175A8F" w:rsidRPr="004D6104">
        <w:t>проведение маркетинговых исследований рынка материалов и оборудования;</w:t>
      </w:r>
    </w:p>
    <w:p w14:paraId="035B9F62" w14:textId="77777777" w:rsidR="00175A8F" w:rsidRPr="004D6104" w:rsidRDefault="00EB6EE2" w:rsidP="00B42251">
      <w:pPr>
        <w:widowControl w:val="0"/>
        <w:tabs>
          <w:tab w:val="left" w:pos="540"/>
          <w:tab w:val="left" w:pos="993"/>
        </w:tabs>
        <w:suppressAutoHyphens/>
        <w:ind w:right="282" w:firstLine="709"/>
      </w:pPr>
      <w:r w:rsidRPr="004D6104">
        <w:t>-</w:t>
      </w:r>
      <w:r w:rsidRPr="004D6104">
        <w:tab/>
      </w:r>
      <w:r w:rsidR="00175A8F" w:rsidRPr="004D6104">
        <w:t>производство промышленных товаров, производственная переработка сырья и пищевых продуктов;</w:t>
      </w:r>
    </w:p>
    <w:p w14:paraId="6CFE2301" w14:textId="77777777" w:rsidR="00175A8F" w:rsidRPr="004D6104" w:rsidRDefault="00EB6EE2" w:rsidP="00B42251">
      <w:pPr>
        <w:widowControl w:val="0"/>
        <w:tabs>
          <w:tab w:val="left" w:pos="540"/>
          <w:tab w:val="left" w:pos="993"/>
        </w:tabs>
        <w:suppressAutoHyphens/>
        <w:ind w:right="282" w:firstLine="709"/>
      </w:pPr>
      <w:r w:rsidRPr="004D6104">
        <w:t>-</w:t>
      </w:r>
      <w:r w:rsidRPr="004D6104">
        <w:tab/>
      </w:r>
      <w:r w:rsidR="00175A8F" w:rsidRPr="004D6104">
        <w:t>оптовая и розничная торговля, в том числе учет создания торговой сети;</w:t>
      </w:r>
    </w:p>
    <w:p w14:paraId="6C91C43D" w14:textId="77777777" w:rsidR="00175A8F" w:rsidRPr="004D6104" w:rsidRDefault="00EB6EE2" w:rsidP="00B42251">
      <w:pPr>
        <w:widowControl w:val="0"/>
        <w:tabs>
          <w:tab w:val="left" w:pos="540"/>
          <w:tab w:val="left" w:pos="993"/>
        </w:tabs>
        <w:suppressAutoHyphens/>
        <w:ind w:right="282" w:firstLine="709"/>
      </w:pPr>
      <w:r w:rsidRPr="004D6104">
        <w:t>-</w:t>
      </w:r>
      <w:r w:rsidRPr="004D6104">
        <w:tab/>
      </w:r>
      <w:r w:rsidR="00175A8F" w:rsidRPr="004D6104">
        <w:t>внешнеэкономическая деятельность;</w:t>
      </w:r>
    </w:p>
    <w:p w14:paraId="2F224123" w14:textId="77777777" w:rsidR="00175A8F" w:rsidRPr="004D6104" w:rsidRDefault="00EB6EE2" w:rsidP="00B42251">
      <w:pPr>
        <w:widowControl w:val="0"/>
        <w:tabs>
          <w:tab w:val="left" w:pos="540"/>
          <w:tab w:val="left" w:pos="993"/>
        </w:tabs>
        <w:suppressAutoHyphens/>
        <w:ind w:right="282" w:firstLine="709"/>
      </w:pPr>
      <w:r w:rsidRPr="004D6104">
        <w:t>-</w:t>
      </w:r>
      <w:r w:rsidRPr="004D6104">
        <w:tab/>
      </w:r>
      <w:r w:rsidR="00175A8F" w:rsidRPr="004D6104">
        <w:t xml:space="preserve">другие виды деятельности. </w:t>
      </w:r>
    </w:p>
    <w:p w14:paraId="5029A19F" w14:textId="77777777" w:rsidR="00C97C27" w:rsidRPr="004D6104" w:rsidRDefault="00C97C27" w:rsidP="00B42251">
      <w:pPr>
        <w:widowControl w:val="0"/>
        <w:tabs>
          <w:tab w:val="left" w:pos="142"/>
        </w:tabs>
        <w:suppressAutoHyphens/>
        <w:ind w:right="282" w:firstLine="709"/>
      </w:pPr>
      <w:r w:rsidRPr="004D6104">
        <w:t xml:space="preserve">С 2003 года </w:t>
      </w:r>
      <w:r w:rsidR="00D420CC" w:rsidRPr="004D6104">
        <w:t xml:space="preserve">Общество </w:t>
      </w:r>
      <w:r w:rsidRPr="004D6104">
        <w:t>выполня</w:t>
      </w:r>
      <w:r w:rsidR="00D420CC" w:rsidRPr="004D6104">
        <w:t>ет</w:t>
      </w:r>
      <w:r w:rsidRPr="004D6104">
        <w:t xml:space="preserve"> функции организатора конкурсных и иных регламентированных неконкурсных процедур </w:t>
      </w:r>
      <w:r w:rsidR="007F4F62" w:rsidRPr="004D6104">
        <w:t>П</w:t>
      </w:r>
      <w:r w:rsidRPr="004D6104">
        <w:t xml:space="preserve">АО </w:t>
      </w:r>
      <w:r w:rsidR="0073144F" w:rsidRPr="004D6104">
        <w:t>«</w:t>
      </w:r>
      <w:r w:rsidRPr="004D6104">
        <w:t>ФСК ЕЭС</w:t>
      </w:r>
      <w:r w:rsidR="0073144F" w:rsidRPr="004D6104">
        <w:t>»</w:t>
      </w:r>
      <w:r w:rsidR="0017082C" w:rsidRPr="004D6104">
        <w:t>, его филиалов и других заказчиков</w:t>
      </w:r>
      <w:r w:rsidRPr="004D6104">
        <w:t>.</w:t>
      </w:r>
    </w:p>
    <w:p w14:paraId="682A3CA8" w14:textId="27319071" w:rsidR="00D420CC" w:rsidRPr="004D6104" w:rsidRDefault="00D420CC" w:rsidP="00B42251">
      <w:pPr>
        <w:widowControl w:val="0"/>
        <w:suppressAutoHyphens/>
        <w:ind w:right="282" w:firstLine="709"/>
      </w:pPr>
      <w:r w:rsidRPr="004D6104">
        <w:t xml:space="preserve">С 1 июля 2008 года </w:t>
      </w:r>
      <w:r w:rsidR="00015F4F">
        <w:t>О</w:t>
      </w:r>
      <w:r w:rsidRPr="004D6104">
        <w:t xml:space="preserve">АО </w:t>
      </w:r>
      <w:r w:rsidR="0073144F" w:rsidRPr="004D6104">
        <w:t>«</w:t>
      </w:r>
      <w:r w:rsidRPr="004D6104">
        <w:t>Э</w:t>
      </w:r>
      <w:r w:rsidR="007E7465" w:rsidRPr="004D6104">
        <w:t>ССК</w:t>
      </w:r>
      <w:r w:rsidRPr="004D6104">
        <w:t xml:space="preserve"> ЕЭС</w:t>
      </w:r>
      <w:r w:rsidR="0073144F" w:rsidRPr="004D6104">
        <w:t>»</w:t>
      </w:r>
      <w:r w:rsidR="00EB2CF6" w:rsidRPr="004D6104">
        <w:t xml:space="preserve"> </w:t>
      </w:r>
      <w:r w:rsidR="00D62B2F" w:rsidRPr="004D6104">
        <w:t>является 100% дочерним Обществом</w:t>
      </w:r>
      <w:r w:rsidRPr="004D6104">
        <w:t xml:space="preserve"> </w:t>
      </w:r>
      <w:r w:rsidR="00844488">
        <w:t>О</w:t>
      </w:r>
      <w:r w:rsidR="00844488" w:rsidRPr="004D6104">
        <w:t xml:space="preserve">АО </w:t>
      </w:r>
      <w:r w:rsidR="0073144F" w:rsidRPr="004D6104">
        <w:t>«</w:t>
      </w:r>
      <w:r w:rsidRPr="004D6104">
        <w:t>ФСК ЕЭС</w:t>
      </w:r>
      <w:r w:rsidR="0073144F" w:rsidRPr="004D6104">
        <w:t>»</w:t>
      </w:r>
      <w:r w:rsidRPr="004D6104">
        <w:t>.</w:t>
      </w:r>
    </w:p>
    <w:p w14:paraId="3765E873" w14:textId="77777777" w:rsidR="0017082C" w:rsidRPr="004D6104" w:rsidRDefault="002A6AF1" w:rsidP="00B42251">
      <w:pPr>
        <w:widowControl w:val="0"/>
        <w:suppressAutoHyphens/>
        <w:ind w:right="282" w:firstLine="709"/>
      </w:pPr>
      <w:r w:rsidRPr="004D6104">
        <w:t>По состоянию на 31.12.</w:t>
      </w:r>
      <w:r w:rsidR="008A2BBA" w:rsidRPr="004D6104">
        <w:t>201</w:t>
      </w:r>
      <w:r w:rsidR="00FC2054" w:rsidRPr="004D6104">
        <w:t>7</w:t>
      </w:r>
      <w:r w:rsidR="008A2BBA" w:rsidRPr="004D6104">
        <w:t xml:space="preserve"> </w:t>
      </w:r>
      <w:r w:rsidR="00D420CC" w:rsidRPr="004D6104">
        <w:t xml:space="preserve">в структуру Общества входят </w:t>
      </w:r>
      <w:r w:rsidR="00B0049D" w:rsidRPr="004D6104">
        <w:t>семь</w:t>
      </w:r>
      <w:r w:rsidR="006040D7" w:rsidRPr="004D6104">
        <w:t xml:space="preserve"> </w:t>
      </w:r>
      <w:r w:rsidR="00D420CC" w:rsidRPr="004D6104">
        <w:t xml:space="preserve">Представительств: </w:t>
      </w:r>
    </w:p>
    <w:p w14:paraId="5B936170" w14:textId="77777777" w:rsidR="0017082C" w:rsidRPr="004D6104" w:rsidRDefault="00D420CC" w:rsidP="00B42251">
      <w:pPr>
        <w:widowControl w:val="0"/>
        <w:suppressAutoHyphens/>
        <w:ind w:right="282" w:firstLine="709"/>
      </w:pPr>
      <w:r w:rsidRPr="004D6104">
        <w:t xml:space="preserve">в г. Санкт-Петербурге, </w:t>
      </w:r>
    </w:p>
    <w:p w14:paraId="400DE17A" w14:textId="77777777" w:rsidR="0017082C" w:rsidRPr="004D6104" w:rsidRDefault="0017082C" w:rsidP="00B42251">
      <w:pPr>
        <w:widowControl w:val="0"/>
        <w:suppressAutoHyphens/>
        <w:ind w:right="282" w:firstLine="709"/>
      </w:pPr>
      <w:r w:rsidRPr="004D6104">
        <w:t xml:space="preserve">в </w:t>
      </w:r>
      <w:r w:rsidR="00D420CC" w:rsidRPr="004D6104">
        <w:t>г. Екатеринбурге,</w:t>
      </w:r>
      <w:r w:rsidR="00E04627" w:rsidRPr="004D6104">
        <w:t xml:space="preserve"> </w:t>
      </w:r>
    </w:p>
    <w:p w14:paraId="6F8FCC5A" w14:textId="77777777" w:rsidR="0017082C" w:rsidRPr="004D6104" w:rsidRDefault="0017082C" w:rsidP="00B42251">
      <w:pPr>
        <w:widowControl w:val="0"/>
        <w:suppressAutoHyphens/>
        <w:ind w:right="282" w:firstLine="709"/>
      </w:pPr>
      <w:r w:rsidRPr="004D6104">
        <w:t xml:space="preserve">в </w:t>
      </w:r>
      <w:r w:rsidR="002A6AF1" w:rsidRPr="004D6104">
        <w:t xml:space="preserve">г. Красноярске, </w:t>
      </w:r>
    </w:p>
    <w:p w14:paraId="7A9F7A06" w14:textId="77777777" w:rsidR="0017082C" w:rsidRPr="004D6104" w:rsidRDefault="0017082C" w:rsidP="00B42251">
      <w:pPr>
        <w:widowControl w:val="0"/>
        <w:suppressAutoHyphens/>
        <w:ind w:right="282" w:firstLine="709"/>
      </w:pPr>
      <w:r w:rsidRPr="004D6104">
        <w:t xml:space="preserve">в </w:t>
      </w:r>
      <w:r w:rsidR="002A6AF1" w:rsidRPr="004D6104">
        <w:t>г. Хабаровске,</w:t>
      </w:r>
    </w:p>
    <w:p w14:paraId="53193695" w14:textId="77777777" w:rsidR="0017082C" w:rsidRPr="004D6104" w:rsidRDefault="0017082C" w:rsidP="00B42251">
      <w:pPr>
        <w:widowControl w:val="0"/>
        <w:suppressAutoHyphens/>
        <w:ind w:right="282" w:firstLine="709"/>
      </w:pPr>
      <w:r w:rsidRPr="004D6104">
        <w:t>в</w:t>
      </w:r>
      <w:r w:rsidR="00D420CC" w:rsidRPr="004D6104">
        <w:t xml:space="preserve"> г. Самаре</w:t>
      </w:r>
      <w:r w:rsidR="00B0049D" w:rsidRPr="004D6104">
        <w:t>,</w:t>
      </w:r>
      <w:r w:rsidR="00E04627" w:rsidRPr="004D6104">
        <w:t xml:space="preserve"> </w:t>
      </w:r>
    </w:p>
    <w:p w14:paraId="094FDC75" w14:textId="77777777" w:rsidR="0017082C" w:rsidRPr="004D6104" w:rsidRDefault="0017082C" w:rsidP="00B42251">
      <w:pPr>
        <w:widowControl w:val="0"/>
        <w:suppressAutoHyphens/>
        <w:ind w:right="282" w:firstLine="709"/>
      </w:pPr>
      <w:r w:rsidRPr="004D6104">
        <w:t xml:space="preserve">в </w:t>
      </w:r>
      <w:r w:rsidR="002A6AF1" w:rsidRPr="004D6104">
        <w:t>г. Сургуте</w:t>
      </w:r>
      <w:r w:rsidRPr="004D6104">
        <w:t>,</w:t>
      </w:r>
      <w:r w:rsidR="00B0049D" w:rsidRPr="004D6104">
        <w:t xml:space="preserve"> </w:t>
      </w:r>
    </w:p>
    <w:p w14:paraId="57C91E50" w14:textId="77777777" w:rsidR="00D420CC" w:rsidRPr="004D6104" w:rsidRDefault="0017082C" w:rsidP="00B42251">
      <w:pPr>
        <w:widowControl w:val="0"/>
        <w:suppressAutoHyphens/>
        <w:ind w:right="282" w:firstLine="709"/>
      </w:pPr>
      <w:r w:rsidRPr="004D6104">
        <w:t xml:space="preserve">в </w:t>
      </w:r>
      <w:r w:rsidR="00B0049D" w:rsidRPr="004D6104">
        <w:t>г. Железноводске</w:t>
      </w:r>
      <w:r w:rsidR="002A6AF1" w:rsidRPr="004D6104">
        <w:t>.</w:t>
      </w:r>
    </w:p>
    <w:p w14:paraId="599CCA8A" w14:textId="77777777" w:rsidR="00A059D0" w:rsidRPr="004D6104" w:rsidRDefault="007A1210" w:rsidP="00D24792">
      <w:pPr>
        <w:ind w:firstLine="708"/>
      </w:pPr>
      <w:r w:rsidRPr="004D6104">
        <w:t>Принимая во внимание изменения,  внесенные в Федеральный закон от 26.12.1995  № 208-ФЗ «Об акционерных обществах»,  28 марта 2016 года были зарегистрированы изменения наименования Общества, в настоящее время полное фирменное наименование Общества на русском языке Акционерное общество "Энергостройснабкомплект ЕЭС"»,  сокращенное фи</w:t>
      </w:r>
      <w:r w:rsidRPr="004D6104">
        <w:t>р</w:t>
      </w:r>
      <w:r w:rsidRPr="004D6104">
        <w:t xml:space="preserve">менное наименование Общества на русском языке  АО «ЭССК ЕЭС». </w:t>
      </w:r>
    </w:p>
    <w:p w14:paraId="6F12E40D" w14:textId="77777777" w:rsidR="00D420CC" w:rsidRDefault="00D420CC" w:rsidP="00B42251">
      <w:pPr>
        <w:pStyle w:val="22"/>
        <w:widowControl w:val="0"/>
        <w:suppressAutoHyphens/>
        <w:ind w:right="282" w:firstLine="709"/>
        <w:rPr>
          <w:lang w:val="ru-RU"/>
        </w:rPr>
      </w:pPr>
      <w:r w:rsidRPr="004D6104">
        <w:t xml:space="preserve">В настоящее время </w:t>
      </w:r>
      <w:r w:rsidR="00175A8F" w:rsidRPr="004D6104">
        <w:t xml:space="preserve">АО </w:t>
      </w:r>
      <w:r w:rsidR="0073144F" w:rsidRPr="004D6104">
        <w:t>«</w:t>
      </w:r>
      <w:r w:rsidR="00175A8F" w:rsidRPr="004D6104">
        <w:t>Э</w:t>
      </w:r>
      <w:r w:rsidR="00F93CC0" w:rsidRPr="004D6104">
        <w:t>ССК</w:t>
      </w:r>
      <w:r w:rsidR="00175A8F" w:rsidRPr="004D6104">
        <w:t xml:space="preserve"> ЕЭС</w:t>
      </w:r>
      <w:r w:rsidR="0073144F" w:rsidRPr="004D6104">
        <w:t>»</w:t>
      </w:r>
      <w:r w:rsidRPr="004D6104">
        <w:t xml:space="preserve"> </w:t>
      </w:r>
      <w:r w:rsidR="00045DF8" w:rsidRPr="004D6104">
        <w:rPr>
          <w:lang w:val="ru-RU"/>
        </w:rPr>
        <w:t xml:space="preserve">является </w:t>
      </w:r>
      <w:r w:rsidR="005D3E91" w:rsidRPr="004D6104">
        <w:rPr>
          <w:lang w:val="ru-RU"/>
        </w:rPr>
        <w:t>одной из ведущих</w:t>
      </w:r>
      <w:r w:rsidR="00045DF8" w:rsidRPr="004D6104">
        <w:rPr>
          <w:lang w:val="ru-RU"/>
        </w:rPr>
        <w:t xml:space="preserve"> компаний по проведению конкурентных закупочных процедур в электроэнергетической отрасли, специализирующейся на объектах электросетевого комплекса, обладающей ресурсами, опытом и потенциалом для решения любых задач в данном направлении деятельности</w:t>
      </w:r>
      <w:r w:rsidR="0017082C" w:rsidRPr="004D6104">
        <w:rPr>
          <w:lang w:val="ru-RU"/>
        </w:rPr>
        <w:t>, охватывающей все федеральные округа Российской Федерации</w:t>
      </w:r>
      <w:r w:rsidR="001440ED" w:rsidRPr="004D6104">
        <w:t>.</w:t>
      </w:r>
    </w:p>
    <w:p w14:paraId="597D3201" w14:textId="3C71E500" w:rsidR="008A68C0" w:rsidRDefault="008A68C0" w:rsidP="008A68C0">
      <w:pPr>
        <w:widowControl w:val="0"/>
        <w:tabs>
          <w:tab w:val="left" w:pos="540"/>
        </w:tabs>
        <w:suppressAutoHyphens/>
        <w:ind w:right="282" w:firstLine="709"/>
      </w:pPr>
      <w:r>
        <w:t>Место нахождения АО «ЭССК ЕЭС»: 109607, Москва, ул.Артюхиной, д. 6, корп. 1</w:t>
      </w:r>
    </w:p>
    <w:p w14:paraId="5C73F984" w14:textId="3C217C13" w:rsidR="008A68C0" w:rsidRDefault="00BC213F" w:rsidP="008A68C0">
      <w:pPr>
        <w:widowControl w:val="0"/>
        <w:tabs>
          <w:tab w:val="left" w:pos="540"/>
        </w:tabs>
        <w:suppressAutoHyphens/>
        <w:ind w:right="282" w:firstLine="709"/>
      </w:pPr>
      <w:r>
        <w:t>Д</w:t>
      </w:r>
      <w:r w:rsidR="008A68C0">
        <w:t>ата государственной регистрации и регистрационный номер в Московской регистрационной палате: 09.06.2001,  №002.047.804</w:t>
      </w:r>
    </w:p>
    <w:p w14:paraId="42C3B159" w14:textId="5A20A3C1" w:rsidR="00D420CC" w:rsidRPr="004D6104" w:rsidRDefault="00BC213F" w:rsidP="008A68C0">
      <w:pPr>
        <w:widowControl w:val="0"/>
        <w:tabs>
          <w:tab w:val="left" w:pos="540"/>
        </w:tabs>
        <w:suppressAutoHyphens/>
        <w:ind w:right="282" w:firstLine="709"/>
      </w:pPr>
      <w:r>
        <w:t>Д</w:t>
      </w:r>
      <w:r w:rsidR="008A68C0">
        <w:t xml:space="preserve">ата государственный регистрации и регистрационный номер в едином </w:t>
      </w:r>
      <w:r w:rsidR="008A68C0">
        <w:lastRenderedPageBreak/>
        <w:t>государственном реестре юридических лиц: 17.</w:t>
      </w:r>
      <w:r>
        <w:t>07</w:t>
      </w:r>
      <w:r w:rsidR="008A68C0">
        <w:t>.20</w:t>
      </w:r>
      <w:r>
        <w:t>1</w:t>
      </w:r>
      <w:r w:rsidR="008A68C0">
        <w:t>2,  №1027700035285</w:t>
      </w:r>
    </w:p>
    <w:p w14:paraId="68776917" w14:textId="77777777" w:rsidR="007A1210" w:rsidRPr="004D6104" w:rsidRDefault="007A1210" w:rsidP="00B42251">
      <w:pPr>
        <w:widowControl w:val="0"/>
        <w:tabs>
          <w:tab w:val="left" w:pos="540"/>
        </w:tabs>
        <w:suppressAutoHyphens/>
        <w:ind w:right="282" w:firstLine="709"/>
      </w:pPr>
    </w:p>
    <w:p w14:paraId="612C75B9" w14:textId="77777777" w:rsidR="001A7933" w:rsidRPr="004D6104" w:rsidRDefault="001A7933" w:rsidP="00B42251">
      <w:pPr>
        <w:widowControl w:val="0"/>
        <w:tabs>
          <w:tab w:val="left" w:pos="540"/>
        </w:tabs>
        <w:suppressAutoHyphens/>
        <w:ind w:right="282" w:firstLine="709"/>
        <w:rPr>
          <w:b/>
        </w:rPr>
      </w:pPr>
    </w:p>
    <w:p w14:paraId="01AD171F" w14:textId="77777777" w:rsidR="004A59AE" w:rsidRPr="004D6104" w:rsidRDefault="005F390D" w:rsidP="00B42251">
      <w:pPr>
        <w:widowControl w:val="0"/>
        <w:tabs>
          <w:tab w:val="left" w:pos="540"/>
        </w:tabs>
        <w:suppressAutoHyphens/>
        <w:ind w:right="282" w:firstLine="709"/>
        <w:rPr>
          <w:b/>
        </w:rPr>
      </w:pPr>
      <w:r w:rsidRPr="004D6104">
        <w:rPr>
          <w:b/>
        </w:rPr>
        <w:t>2</w:t>
      </w:r>
      <w:r w:rsidR="004A59AE" w:rsidRPr="004D6104">
        <w:rPr>
          <w:b/>
        </w:rPr>
        <w:t>.2. Информация о структуре управления Обществом.</w:t>
      </w:r>
    </w:p>
    <w:p w14:paraId="685CBCBA" w14:textId="77777777" w:rsidR="00BD3D85" w:rsidRPr="004D6104" w:rsidRDefault="00BD3D85" w:rsidP="00B42251">
      <w:pPr>
        <w:widowControl w:val="0"/>
        <w:tabs>
          <w:tab w:val="left" w:pos="540"/>
        </w:tabs>
        <w:suppressAutoHyphens/>
        <w:ind w:right="282" w:firstLine="709"/>
        <w:rPr>
          <w:b/>
        </w:rPr>
      </w:pPr>
    </w:p>
    <w:p w14:paraId="48C11BD1" w14:textId="77777777" w:rsidR="00BD3D85" w:rsidRPr="004D6104" w:rsidRDefault="00BD3D85" w:rsidP="00B42251">
      <w:pPr>
        <w:widowControl w:val="0"/>
        <w:suppressAutoHyphens/>
        <w:ind w:right="282" w:firstLine="709"/>
      </w:pPr>
      <w:r w:rsidRPr="004D6104">
        <w:t xml:space="preserve">В Обществе действует следующая структура </w:t>
      </w:r>
      <w:r w:rsidR="00206D2D" w:rsidRPr="004D6104">
        <w:t xml:space="preserve">органов </w:t>
      </w:r>
      <w:r w:rsidRPr="004D6104">
        <w:t>управления:</w:t>
      </w:r>
    </w:p>
    <w:p w14:paraId="3354EF27" w14:textId="77777777" w:rsidR="00BD3D85" w:rsidRPr="004D6104" w:rsidRDefault="00BD3D85" w:rsidP="00B42251">
      <w:pPr>
        <w:widowControl w:val="0"/>
        <w:numPr>
          <w:ilvl w:val="0"/>
          <w:numId w:val="3"/>
        </w:numPr>
        <w:tabs>
          <w:tab w:val="clear" w:pos="1080"/>
          <w:tab w:val="left" w:pos="1134"/>
        </w:tabs>
        <w:suppressAutoHyphens/>
        <w:ind w:left="0" w:right="282" w:firstLine="709"/>
      </w:pPr>
      <w:r w:rsidRPr="004D6104">
        <w:t>Общее собрание акционеров;</w:t>
      </w:r>
    </w:p>
    <w:p w14:paraId="5C6776EB" w14:textId="77777777" w:rsidR="00BD3D85" w:rsidRPr="004D6104" w:rsidRDefault="00BD3D85" w:rsidP="00B42251">
      <w:pPr>
        <w:widowControl w:val="0"/>
        <w:numPr>
          <w:ilvl w:val="0"/>
          <w:numId w:val="3"/>
        </w:numPr>
        <w:tabs>
          <w:tab w:val="clear" w:pos="1080"/>
          <w:tab w:val="left" w:pos="1134"/>
        </w:tabs>
        <w:suppressAutoHyphens/>
        <w:ind w:left="0" w:right="282" w:firstLine="709"/>
      </w:pPr>
      <w:r w:rsidRPr="004D6104">
        <w:t>Совет директоров;</w:t>
      </w:r>
    </w:p>
    <w:p w14:paraId="084A07B7" w14:textId="77777777" w:rsidR="00BD3D85" w:rsidRPr="004D6104" w:rsidRDefault="00BD3D85" w:rsidP="00B42251">
      <w:pPr>
        <w:widowControl w:val="0"/>
        <w:numPr>
          <w:ilvl w:val="0"/>
          <w:numId w:val="3"/>
        </w:numPr>
        <w:tabs>
          <w:tab w:val="clear" w:pos="1080"/>
          <w:tab w:val="left" w:pos="1134"/>
        </w:tabs>
        <w:suppressAutoHyphens/>
        <w:ind w:left="0" w:right="282" w:firstLine="709"/>
      </w:pPr>
      <w:r w:rsidRPr="004D6104">
        <w:t>Генеральный директор.</w:t>
      </w:r>
    </w:p>
    <w:p w14:paraId="1B16B201" w14:textId="77777777" w:rsidR="00BD3D85" w:rsidRPr="004D6104" w:rsidRDefault="00BD3D85" w:rsidP="00B42251">
      <w:pPr>
        <w:widowControl w:val="0"/>
        <w:tabs>
          <w:tab w:val="left" w:pos="1134"/>
        </w:tabs>
        <w:suppressAutoHyphens/>
        <w:ind w:right="282" w:firstLine="709"/>
      </w:pPr>
      <w:r w:rsidRPr="004D6104">
        <w:t>Высшим органом управления Общества является Общее собрание акционеров.</w:t>
      </w:r>
    </w:p>
    <w:p w14:paraId="50B77E85" w14:textId="77777777" w:rsidR="00BD3D85" w:rsidRPr="004D6104" w:rsidRDefault="00BD3D85" w:rsidP="00B42251">
      <w:pPr>
        <w:widowControl w:val="0"/>
        <w:suppressAutoHyphens/>
        <w:ind w:right="282" w:firstLine="709"/>
      </w:pPr>
      <w:r w:rsidRPr="004D6104">
        <w:t>Общее руководство деятельностью Общества осуществляет Совет директоров Общества. Руководство текущей деятельностью осуществляется Генеральным директором, избираемым Советом директоров Общества.</w:t>
      </w:r>
    </w:p>
    <w:p w14:paraId="2A7D89F6" w14:textId="77777777" w:rsidR="0053612E" w:rsidRPr="004D6104" w:rsidRDefault="0053612E" w:rsidP="00B42251">
      <w:pPr>
        <w:widowControl w:val="0"/>
        <w:suppressAutoHyphens/>
        <w:ind w:right="282" w:firstLine="709"/>
        <w:rPr>
          <w:b/>
        </w:rPr>
      </w:pPr>
    </w:p>
    <w:p w14:paraId="2D226D72" w14:textId="5C25FB95" w:rsidR="00BD3D85" w:rsidRPr="004D6104" w:rsidRDefault="00BD3D85" w:rsidP="00B42251">
      <w:pPr>
        <w:widowControl w:val="0"/>
        <w:suppressAutoHyphens/>
        <w:ind w:right="282" w:firstLine="709"/>
        <w:rPr>
          <w:b/>
        </w:rPr>
      </w:pPr>
      <w:r w:rsidRPr="004D6104">
        <w:rPr>
          <w:b/>
        </w:rPr>
        <w:t>Общее собрание акционеров Общества</w:t>
      </w:r>
      <w:r w:rsidR="00AA4D97">
        <w:rPr>
          <w:b/>
        </w:rPr>
        <w:t>.</w:t>
      </w:r>
    </w:p>
    <w:p w14:paraId="1CCD8868" w14:textId="77777777" w:rsidR="00BD3D85" w:rsidRPr="004D6104" w:rsidRDefault="00BD3D85" w:rsidP="00B42251">
      <w:pPr>
        <w:widowControl w:val="0"/>
        <w:suppressAutoHyphens/>
        <w:ind w:right="282" w:firstLine="709"/>
        <w:rPr>
          <w:b/>
        </w:rPr>
      </w:pPr>
    </w:p>
    <w:p w14:paraId="13F6B708" w14:textId="77777777" w:rsidR="00E26BA2" w:rsidRPr="004D6104" w:rsidRDefault="00BD3D85" w:rsidP="00B42251">
      <w:pPr>
        <w:widowControl w:val="0"/>
        <w:suppressAutoHyphens/>
        <w:ind w:right="282" w:firstLine="709"/>
      </w:pPr>
      <w:r w:rsidRPr="004D6104">
        <w:t xml:space="preserve">В период владения </w:t>
      </w:r>
      <w:r w:rsidR="007F4F62" w:rsidRPr="004D6104">
        <w:t>П</w:t>
      </w:r>
      <w:r w:rsidRPr="004D6104">
        <w:t xml:space="preserve">АО «ФСК ЕЭС» всеми </w:t>
      </w:r>
      <w:r w:rsidR="00071262" w:rsidRPr="004D6104">
        <w:t xml:space="preserve">обыкновенными </w:t>
      </w:r>
      <w:r w:rsidRPr="004D6104">
        <w:t>именными бездокументарными акциями Общества,</w:t>
      </w:r>
      <w:r w:rsidR="00210DAB" w:rsidRPr="004D6104">
        <w:t xml:space="preserve"> </w:t>
      </w:r>
      <w:r w:rsidRPr="004D6104">
        <w:t xml:space="preserve">решения по вопросам, относящимся к компетенции Общего собрания акционеров Общества, принимаются Правлением </w:t>
      </w:r>
      <w:r w:rsidR="007F4F62" w:rsidRPr="004D6104">
        <w:t>П</w:t>
      </w:r>
      <w:r w:rsidRPr="004D6104">
        <w:t>АО «ФСК ЕЭС».</w:t>
      </w:r>
    </w:p>
    <w:p w14:paraId="7AD858B0" w14:textId="77777777" w:rsidR="00790CED" w:rsidRPr="007E53B6" w:rsidRDefault="00790CED" w:rsidP="00B42251">
      <w:pPr>
        <w:widowControl w:val="0"/>
        <w:suppressAutoHyphens/>
        <w:ind w:right="282" w:firstLine="709"/>
        <w:rPr>
          <w:b/>
        </w:rPr>
      </w:pPr>
    </w:p>
    <w:p w14:paraId="58CF4D46" w14:textId="38317BFD" w:rsidR="00BD3D85" w:rsidRPr="004D6104" w:rsidRDefault="00BD3D85" w:rsidP="00B42251">
      <w:pPr>
        <w:widowControl w:val="0"/>
        <w:suppressAutoHyphens/>
        <w:ind w:right="282" w:firstLine="709"/>
      </w:pPr>
      <w:r w:rsidRPr="007E53B6">
        <w:rPr>
          <w:b/>
        </w:rPr>
        <w:t>Совет</w:t>
      </w:r>
      <w:r w:rsidRPr="00A06E0D">
        <w:rPr>
          <w:b/>
        </w:rPr>
        <w:t xml:space="preserve"> директоров Общества</w:t>
      </w:r>
      <w:r w:rsidR="00AA4D97">
        <w:rPr>
          <w:b/>
        </w:rPr>
        <w:t>.</w:t>
      </w:r>
    </w:p>
    <w:p w14:paraId="23D461A7" w14:textId="77777777" w:rsidR="00BD3D85" w:rsidRPr="007E53B6" w:rsidRDefault="00BD3D85" w:rsidP="00B42251">
      <w:pPr>
        <w:widowControl w:val="0"/>
        <w:suppressAutoHyphens/>
        <w:ind w:right="282" w:firstLine="709"/>
      </w:pPr>
    </w:p>
    <w:p w14:paraId="25B31ABD" w14:textId="77777777" w:rsidR="00DF3685" w:rsidRPr="004D6104" w:rsidRDefault="0053410B" w:rsidP="00B42251">
      <w:pPr>
        <w:widowControl w:val="0"/>
        <w:suppressAutoHyphens/>
        <w:ind w:right="282" w:firstLine="709"/>
      </w:pPr>
      <w:r w:rsidRPr="004D6104">
        <w:t>Целовальникова Анастасия Владимировна</w:t>
      </w:r>
      <w:r w:rsidR="007F4F62" w:rsidRPr="004D6104">
        <w:t xml:space="preserve"> - </w:t>
      </w:r>
      <w:r w:rsidR="0097017F" w:rsidRPr="004D6104">
        <w:t>Председатель Совета директоров</w:t>
      </w:r>
    </w:p>
    <w:p w14:paraId="63157AAF" w14:textId="77777777" w:rsidR="0097017F" w:rsidRPr="004D6104" w:rsidRDefault="0053410B" w:rsidP="00B42251">
      <w:pPr>
        <w:widowControl w:val="0"/>
        <w:suppressAutoHyphens/>
        <w:ind w:right="282" w:firstLine="709"/>
      </w:pPr>
      <w:r w:rsidRPr="004D6104">
        <w:t>Пименов Илья Борисович</w:t>
      </w:r>
      <w:r w:rsidR="0017082C" w:rsidRPr="004D6104">
        <w:t xml:space="preserve"> </w:t>
      </w:r>
      <w:r w:rsidR="007F4F62" w:rsidRPr="004D6104">
        <w:t>-</w:t>
      </w:r>
      <w:r w:rsidR="0017082C" w:rsidRPr="004D6104">
        <w:t xml:space="preserve"> член Совета директоров</w:t>
      </w:r>
    </w:p>
    <w:p w14:paraId="4A1063FD" w14:textId="77777777" w:rsidR="00BD7A9D" w:rsidRPr="004D6104" w:rsidRDefault="00BD7A9D" w:rsidP="00B42251">
      <w:pPr>
        <w:widowControl w:val="0"/>
        <w:suppressAutoHyphens/>
        <w:ind w:right="282" w:firstLine="709"/>
      </w:pPr>
      <w:r w:rsidRPr="004D6104">
        <w:t>Паришкура Дмитрий Николаевич - член Совета директоров</w:t>
      </w:r>
    </w:p>
    <w:p w14:paraId="71D8C7A2" w14:textId="77777777" w:rsidR="0097017F" w:rsidRPr="004D6104" w:rsidRDefault="0053410B" w:rsidP="00B42251">
      <w:pPr>
        <w:widowControl w:val="0"/>
        <w:suppressAutoHyphens/>
        <w:ind w:right="282" w:firstLine="709"/>
      </w:pPr>
      <w:r w:rsidRPr="004D6104">
        <w:t>Устюгов Дмитрий Вл</w:t>
      </w:r>
      <w:r w:rsidR="001E59AF" w:rsidRPr="004D6104">
        <w:t>ад</w:t>
      </w:r>
      <w:r w:rsidRPr="004D6104">
        <w:t>имирович</w:t>
      </w:r>
      <w:r w:rsidR="007F4F62" w:rsidRPr="004D6104">
        <w:t xml:space="preserve"> -</w:t>
      </w:r>
      <w:r w:rsidR="0017082C" w:rsidRPr="004D6104">
        <w:t xml:space="preserve"> </w:t>
      </w:r>
      <w:r w:rsidR="001E59AF" w:rsidRPr="004D6104">
        <w:t xml:space="preserve">заместитель председателя </w:t>
      </w:r>
      <w:r w:rsidR="0017082C" w:rsidRPr="004D6104">
        <w:t>Совета директоров</w:t>
      </w:r>
    </w:p>
    <w:p w14:paraId="246F932E" w14:textId="77777777" w:rsidR="0097017F" w:rsidRPr="004D6104" w:rsidRDefault="0053410B" w:rsidP="00B42251">
      <w:pPr>
        <w:widowControl w:val="0"/>
        <w:suppressAutoHyphens/>
        <w:ind w:right="282" w:firstLine="709"/>
      </w:pPr>
      <w:r w:rsidRPr="004D6104">
        <w:t>Васин Дмитрий Алексеевич</w:t>
      </w:r>
      <w:r w:rsidR="0017082C" w:rsidRPr="004D6104">
        <w:t xml:space="preserve"> </w:t>
      </w:r>
      <w:r w:rsidR="007F4F62" w:rsidRPr="004D6104">
        <w:t>-</w:t>
      </w:r>
      <w:r w:rsidR="0017082C" w:rsidRPr="004D6104">
        <w:t xml:space="preserve"> член Совета директоров</w:t>
      </w:r>
    </w:p>
    <w:p w14:paraId="676E12F7" w14:textId="77777777" w:rsidR="0097017F" w:rsidRPr="004D6104" w:rsidRDefault="0053410B" w:rsidP="00B42251">
      <w:pPr>
        <w:widowControl w:val="0"/>
        <w:suppressAutoHyphens/>
        <w:ind w:right="282" w:firstLine="709"/>
      </w:pPr>
      <w:r w:rsidRPr="004D6104">
        <w:t>Семин Сергей Александрович</w:t>
      </w:r>
      <w:r w:rsidR="0017082C" w:rsidRPr="004D6104">
        <w:t xml:space="preserve"> </w:t>
      </w:r>
      <w:r w:rsidR="007F4F62" w:rsidRPr="004D6104">
        <w:t xml:space="preserve">- </w:t>
      </w:r>
      <w:r w:rsidR="0017082C" w:rsidRPr="004D6104">
        <w:t xml:space="preserve">член Совета директоров </w:t>
      </w:r>
    </w:p>
    <w:p w14:paraId="04DA83F9" w14:textId="77777777" w:rsidR="0097017F" w:rsidRPr="004D6104" w:rsidRDefault="0097017F" w:rsidP="00B42251">
      <w:pPr>
        <w:widowControl w:val="0"/>
        <w:suppressAutoHyphens/>
        <w:ind w:right="282" w:firstLine="709"/>
      </w:pPr>
      <w:r w:rsidRPr="004D6104">
        <w:t>Зафесов Юрий Казбекович</w:t>
      </w:r>
      <w:r w:rsidR="007F4F62" w:rsidRPr="004D6104">
        <w:t xml:space="preserve"> -</w:t>
      </w:r>
      <w:r w:rsidR="0017082C" w:rsidRPr="004D6104">
        <w:t xml:space="preserve"> член Совета директоров</w:t>
      </w:r>
    </w:p>
    <w:p w14:paraId="4E058CB2" w14:textId="77777777" w:rsidR="0097017F" w:rsidRPr="004D6104" w:rsidRDefault="0097017F" w:rsidP="00B42251">
      <w:pPr>
        <w:widowControl w:val="0"/>
        <w:suppressAutoHyphens/>
        <w:ind w:right="282" w:firstLine="709"/>
        <w:rPr>
          <w:b/>
        </w:rPr>
      </w:pPr>
    </w:p>
    <w:p w14:paraId="45F36D11" w14:textId="7120E253" w:rsidR="00BD3D85" w:rsidRDefault="00BD3D85">
      <w:pPr>
        <w:widowControl w:val="0"/>
        <w:suppressAutoHyphens/>
        <w:ind w:right="282" w:firstLine="709"/>
        <w:rPr>
          <w:b/>
        </w:rPr>
      </w:pPr>
      <w:r w:rsidRPr="007E53B6">
        <w:rPr>
          <w:b/>
        </w:rPr>
        <w:t>Генеральный директор Общества</w:t>
      </w:r>
      <w:r w:rsidR="00AA4D97">
        <w:rPr>
          <w:b/>
        </w:rPr>
        <w:t>.</w:t>
      </w:r>
    </w:p>
    <w:p w14:paraId="5D6E7239" w14:textId="77777777" w:rsidR="00AA4D97" w:rsidRPr="004D6104" w:rsidRDefault="00AA4D97">
      <w:pPr>
        <w:widowControl w:val="0"/>
        <w:suppressAutoHyphens/>
        <w:ind w:right="282" w:firstLine="709"/>
      </w:pPr>
    </w:p>
    <w:p w14:paraId="26AC0E4D" w14:textId="77777777" w:rsidR="00BD3D85" w:rsidRPr="004D6104" w:rsidRDefault="00BD3D85" w:rsidP="00B42251">
      <w:pPr>
        <w:widowControl w:val="0"/>
        <w:suppressAutoHyphens/>
        <w:ind w:right="282" w:firstLine="709"/>
      </w:pPr>
      <w:r w:rsidRPr="004D6104">
        <w:t>Зафесов Юрий Казбекович</w:t>
      </w:r>
    </w:p>
    <w:p w14:paraId="31AD73BE" w14:textId="77777777" w:rsidR="00856C11" w:rsidRPr="007E53B6" w:rsidRDefault="00856C11" w:rsidP="00B42251">
      <w:pPr>
        <w:pStyle w:val="1"/>
        <w:keepNext w:val="0"/>
        <w:widowControl w:val="0"/>
        <w:suppressAutoHyphens/>
        <w:spacing w:before="0" w:after="0"/>
        <w:ind w:right="282"/>
        <w:jc w:val="both"/>
        <w:rPr>
          <w:b w:val="0"/>
          <w:bCs w:val="0"/>
        </w:rPr>
      </w:pPr>
    </w:p>
    <w:p w14:paraId="663E1CB5" w14:textId="77777777" w:rsidR="006A63B5" w:rsidRPr="004D6104" w:rsidRDefault="005F390D" w:rsidP="00B42251">
      <w:pPr>
        <w:widowControl w:val="0"/>
        <w:suppressAutoHyphens/>
        <w:ind w:right="282" w:firstLine="709"/>
        <w:rPr>
          <w:b/>
        </w:rPr>
      </w:pPr>
      <w:bookmarkStart w:id="10" w:name="_3.2.1._Совет_директоров"/>
      <w:bookmarkStart w:id="11" w:name="_Toc132433036"/>
      <w:bookmarkEnd w:id="10"/>
      <w:r w:rsidRPr="004D6104">
        <w:rPr>
          <w:b/>
        </w:rPr>
        <w:t>2</w:t>
      </w:r>
      <w:r w:rsidR="006A63B5" w:rsidRPr="004D6104">
        <w:rPr>
          <w:b/>
        </w:rPr>
        <w:t xml:space="preserve">.3. Представительства АО </w:t>
      </w:r>
      <w:r w:rsidR="0073144F" w:rsidRPr="004D6104">
        <w:rPr>
          <w:b/>
        </w:rPr>
        <w:t>«</w:t>
      </w:r>
      <w:r w:rsidR="006A63B5" w:rsidRPr="004D6104">
        <w:rPr>
          <w:b/>
        </w:rPr>
        <w:t>Э</w:t>
      </w:r>
      <w:r w:rsidR="00D67112" w:rsidRPr="004D6104">
        <w:rPr>
          <w:b/>
        </w:rPr>
        <w:t>ССК</w:t>
      </w:r>
      <w:r w:rsidR="006A63B5" w:rsidRPr="004D6104">
        <w:rPr>
          <w:b/>
        </w:rPr>
        <w:t xml:space="preserve"> ЕЭС</w:t>
      </w:r>
      <w:r w:rsidR="0073144F" w:rsidRPr="004D6104">
        <w:rPr>
          <w:b/>
        </w:rPr>
        <w:t>»</w:t>
      </w:r>
      <w:r w:rsidR="00673A2E" w:rsidRPr="004D6104">
        <w:rPr>
          <w:b/>
        </w:rPr>
        <w:t>.</w:t>
      </w:r>
    </w:p>
    <w:p w14:paraId="77E0400A" w14:textId="77777777" w:rsidR="00E66DC3" w:rsidRPr="004D6104" w:rsidRDefault="00E66DC3" w:rsidP="00B42251">
      <w:pPr>
        <w:pStyle w:val="24"/>
        <w:widowControl w:val="0"/>
        <w:suppressAutoHyphens/>
        <w:ind w:right="282" w:firstLine="709"/>
        <w:rPr>
          <w:sz w:val="24"/>
        </w:rPr>
      </w:pPr>
    </w:p>
    <w:p w14:paraId="7105BC3C" w14:textId="46A9D4EA" w:rsidR="00591271" w:rsidRPr="004D6104" w:rsidRDefault="00F93CC0" w:rsidP="00B42251">
      <w:pPr>
        <w:pStyle w:val="24"/>
        <w:widowControl w:val="0"/>
        <w:suppressAutoHyphens/>
        <w:ind w:right="282" w:firstLine="709"/>
        <w:rPr>
          <w:sz w:val="24"/>
        </w:rPr>
      </w:pPr>
      <w:r w:rsidRPr="004D6104">
        <w:rPr>
          <w:sz w:val="24"/>
        </w:rPr>
        <w:t xml:space="preserve">В связи с увеличением количества регламентированных закупочных процедур, проводимых  </w:t>
      </w:r>
      <w:r w:rsidR="00BC213F">
        <w:rPr>
          <w:sz w:val="24"/>
          <w:lang w:val="ru-RU"/>
        </w:rPr>
        <w:t>О</w:t>
      </w:r>
      <w:r w:rsidRPr="004D6104">
        <w:rPr>
          <w:sz w:val="24"/>
        </w:rPr>
        <w:t>АО «Э</w:t>
      </w:r>
      <w:r w:rsidR="00D67112" w:rsidRPr="004D6104">
        <w:rPr>
          <w:sz w:val="24"/>
        </w:rPr>
        <w:t>ССК</w:t>
      </w:r>
      <w:r w:rsidRPr="004D6104">
        <w:rPr>
          <w:sz w:val="24"/>
        </w:rPr>
        <w:t xml:space="preserve"> ЕЭС»,</w:t>
      </w:r>
      <w:r w:rsidR="006040D7" w:rsidRPr="004D6104">
        <w:rPr>
          <w:sz w:val="24"/>
          <w:lang w:val="ru-RU"/>
        </w:rPr>
        <w:t xml:space="preserve"> </w:t>
      </w:r>
      <w:r w:rsidRPr="004D6104">
        <w:rPr>
          <w:sz w:val="24"/>
        </w:rPr>
        <w:t>и необходимостью  организации более оперативного взаимодействия с Заказчиками, в 2006 году было принято решение об организации региональных Представительств Общества.</w:t>
      </w:r>
    </w:p>
    <w:p w14:paraId="04134CB3" w14:textId="49556902" w:rsidR="00F93CC0" w:rsidRPr="004D6104" w:rsidRDefault="00F93CC0" w:rsidP="00B42251">
      <w:pPr>
        <w:pStyle w:val="24"/>
        <w:widowControl w:val="0"/>
        <w:suppressAutoHyphens/>
        <w:ind w:right="282" w:firstLine="709"/>
        <w:rPr>
          <w:sz w:val="24"/>
        </w:rPr>
      </w:pPr>
      <w:r w:rsidRPr="004D6104">
        <w:rPr>
          <w:sz w:val="24"/>
        </w:rPr>
        <w:t>Основными  территориальными направлениями  регионального развития были выбраны г. Санкт-Петербург (</w:t>
      </w:r>
      <w:r w:rsidR="00206D2D" w:rsidRPr="004D6104">
        <w:rPr>
          <w:sz w:val="24"/>
        </w:rPr>
        <w:t xml:space="preserve">обеспечение деятельности </w:t>
      </w:r>
      <w:r w:rsidR="00925C74" w:rsidRPr="004D6104">
        <w:rPr>
          <w:sz w:val="24"/>
        </w:rPr>
        <w:t>филиала</w:t>
      </w:r>
      <w:r w:rsidRPr="004D6104">
        <w:rPr>
          <w:sz w:val="24"/>
        </w:rPr>
        <w:t xml:space="preserve"> </w:t>
      </w:r>
      <w:r w:rsidR="00BC213F">
        <w:rPr>
          <w:sz w:val="24"/>
          <w:lang w:val="ru-RU"/>
        </w:rPr>
        <w:t>О</w:t>
      </w:r>
      <w:r w:rsidRPr="004D6104">
        <w:rPr>
          <w:sz w:val="24"/>
        </w:rPr>
        <w:t xml:space="preserve">АО «ФСК ЕЭС» </w:t>
      </w:r>
      <w:r w:rsidR="003A253F" w:rsidRPr="004D6104">
        <w:rPr>
          <w:sz w:val="24"/>
        </w:rPr>
        <w:t xml:space="preserve">- </w:t>
      </w:r>
      <w:r w:rsidRPr="004D6104">
        <w:rPr>
          <w:sz w:val="24"/>
        </w:rPr>
        <w:t>МЭС Северо-Запада) и г. Екатеринбург (обеспечение деятельности филиал</w:t>
      </w:r>
      <w:r w:rsidR="00D67112" w:rsidRPr="004D6104">
        <w:rPr>
          <w:sz w:val="24"/>
        </w:rPr>
        <w:t>а</w:t>
      </w:r>
      <w:r w:rsidRPr="004D6104">
        <w:rPr>
          <w:sz w:val="24"/>
        </w:rPr>
        <w:t xml:space="preserve"> </w:t>
      </w:r>
      <w:r w:rsidR="00BC213F">
        <w:rPr>
          <w:sz w:val="24"/>
          <w:lang w:val="ru-RU"/>
        </w:rPr>
        <w:t>О</w:t>
      </w:r>
      <w:r w:rsidRPr="004D6104">
        <w:rPr>
          <w:sz w:val="24"/>
        </w:rPr>
        <w:t>АО «ФСК ЕЭС»</w:t>
      </w:r>
      <w:r w:rsidR="003A253F" w:rsidRPr="004D6104">
        <w:rPr>
          <w:sz w:val="24"/>
        </w:rPr>
        <w:t xml:space="preserve">- </w:t>
      </w:r>
      <w:r w:rsidRPr="004D6104">
        <w:rPr>
          <w:sz w:val="24"/>
        </w:rPr>
        <w:t xml:space="preserve"> МЭС Урала).</w:t>
      </w:r>
    </w:p>
    <w:p w14:paraId="73722F17" w14:textId="5E0A755C" w:rsidR="00F93CC0" w:rsidRPr="004D6104" w:rsidRDefault="00F93CC0" w:rsidP="00B42251">
      <w:pPr>
        <w:pStyle w:val="24"/>
        <w:widowControl w:val="0"/>
        <w:suppressAutoHyphens/>
        <w:ind w:right="282" w:firstLine="709"/>
        <w:rPr>
          <w:sz w:val="24"/>
        </w:rPr>
      </w:pPr>
      <w:r w:rsidRPr="004D6104">
        <w:rPr>
          <w:sz w:val="24"/>
        </w:rPr>
        <w:t>В целях обеспечения</w:t>
      </w:r>
      <w:r w:rsidR="00D67112" w:rsidRPr="004D6104">
        <w:rPr>
          <w:sz w:val="24"/>
        </w:rPr>
        <w:t xml:space="preserve"> деятельности филиала</w:t>
      </w:r>
      <w:r w:rsidRPr="004D6104">
        <w:rPr>
          <w:sz w:val="24"/>
        </w:rPr>
        <w:t xml:space="preserve"> </w:t>
      </w:r>
      <w:r w:rsidR="00BC213F">
        <w:rPr>
          <w:sz w:val="24"/>
          <w:lang w:val="ru-RU"/>
        </w:rPr>
        <w:t>О</w:t>
      </w:r>
      <w:r w:rsidRPr="004D6104">
        <w:rPr>
          <w:sz w:val="24"/>
        </w:rPr>
        <w:t xml:space="preserve">АО «ФСК ЕЭС» </w:t>
      </w:r>
      <w:r w:rsidR="003A253F" w:rsidRPr="004D6104">
        <w:rPr>
          <w:sz w:val="24"/>
        </w:rPr>
        <w:t xml:space="preserve">- </w:t>
      </w:r>
      <w:r w:rsidRPr="004D6104">
        <w:rPr>
          <w:sz w:val="24"/>
        </w:rPr>
        <w:t>МЭС Си</w:t>
      </w:r>
      <w:r w:rsidR="00D67112" w:rsidRPr="004D6104">
        <w:rPr>
          <w:sz w:val="24"/>
        </w:rPr>
        <w:t>бири</w:t>
      </w:r>
      <w:r w:rsidRPr="004D6104">
        <w:rPr>
          <w:sz w:val="24"/>
        </w:rPr>
        <w:t>, в 2007 г. было принято решение об организации Представительства в г. Красноярске. Представительство в г. Красноярске осуществляет деятельность  с 2008 г.</w:t>
      </w:r>
    </w:p>
    <w:p w14:paraId="7E856ACE" w14:textId="2FF6D3AA" w:rsidR="00F93CC0" w:rsidRPr="004D6104" w:rsidRDefault="00F93CC0" w:rsidP="00B42251">
      <w:pPr>
        <w:pStyle w:val="24"/>
        <w:widowControl w:val="0"/>
        <w:suppressAutoHyphens/>
        <w:ind w:right="282" w:firstLine="709"/>
        <w:rPr>
          <w:sz w:val="24"/>
        </w:rPr>
      </w:pPr>
      <w:r w:rsidRPr="004D6104">
        <w:rPr>
          <w:sz w:val="24"/>
        </w:rPr>
        <w:t xml:space="preserve">В 2008 г. были открыты Представительства </w:t>
      </w:r>
      <w:r w:rsidR="00BC213F">
        <w:rPr>
          <w:sz w:val="24"/>
          <w:lang w:val="ru-RU"/>
        </w:rPr>
        <w:t>О</w:t>
      </w:r>
      <w:r w:rsidRPr="004D6104">
        <w:rPr>
          <w:sz w:val="24"/>
        </w:rPr>
        <w:t>АО «</w:t>
      </w:r>
      <w:r w:rsidR="00D67112" w:rsidRPr="004D6104">
        <w:rPr>
          <w:sz w:val="24"/>
        </w:rPr>
        <w:t>ЭССК</w:t>
      </w:r>
      <w:r w:rsidRPr="004D6104">
        <w:rPr>
          <w:sz w:val="24"/>
        </w:rPr>
        <w:t xml:space="preserve"> ЕЭС» в г. Хабаровске (</w:t>
      </w:r>
      <w:r w:rsidRPr="004D6104">
        <w:rPr>
          <w:iCs/>
          <w:sz w:val="24"/>
        </w:rPr>
        <w:t xml:space="preserve">обеспечение деятельности филиала </w:t>
      </w:r>
      <w:r w:rsidR="00BC213F">
        <w:rPr>
          <w:iCs/>
          <w:sz w:val="24"/>
          <w:lang w:val="ru-RU"/>
        </w:rPr>
        <w:t>О</w:t>
      </w:r>
      <w:r w:rsidRPr="004D6104">
        <w:rPr>
          <w:iCs/>
          <w:sz w:val="24"/>
        </w:rPr>
        <w:t xml:space="preserve">АО «ФСК ЕЭС» </w:t>
      </w:r>
      <w:r w:rsidR="003A253F" w:rsidRPr="004D6104">
        <w:rPr>
          <w:iCs/>
          <w:sz w:val="24"/>
        </w:rPr>
        <w:t xml:space="preserve">- </w:t>
      </w:r>
      <w:r w:rsidRPr="004D6104">
        <w:rPr>
          <w:iCs/>
          <w:sz w:val="24"/>
        </w:rPr>
        <w:t>МЭС Востока) и г. Самаре (обеспечение деятельности</w:t>
      </w:r>
      <w:r w:rsidRPr="004D6104">
        <w:rPr>
          <w:sz w:val="24"/>
        </w:rPr>
        <w:t xml:space="preserve"> фи</w:t>
      </w:r>
      <w:r w:rsidR="00925C74" w:rsidRPr="004D6104">
        <w:rPr>
          <w:sz w:val="24"/>
        </w:rPr>
        <w:t xml:space="preserve">лиала </w:t>
      </w:r>
      <w:r w:rsidR="00BC213F">
        <w:rPr>
          <w:sz w:val="24"/>
          <w:lang w:val="ru-RU"/>
        </w:rPr>
        <w:t>О</w:t>
      </w:r>
      <w:r w:rsidR="00925C74" w:rsidRPr="004D6104">
        <w:rPr>
          <w:sz w:val="24"/>
        </w:rPr>
        <w:t xml:space="preserve">АО «ФСК ЕЭС» </w:t>
      </w:r>
      <w:r w:rsidR="003A253F" w:rsidRPr="004D6104">
        <w:rPr>
          <w:sz w:val="24"/>
        </w:rPr>
        <w:t xml:space="preserve">- </w:t>
      </w:r>
      <w:r w:rsidR="00925C74" w:rsidRPr="004D6104">
        <w:rPr>
          <w:sz w:val="24"/>
        </w:rPr>
        <w:t>МЭС Волги)</w:t>
      </w:r>
      <w:r w:rsidR="005402CF" w:rsidRPr="004D6104">
        <w:rPr>
          <w:sz w:val="24"/>
          <w:lang w:val="ru-RU"/>
        </w:rPr>
        <w:t>.</w:t>
      </w:r>
    </w:p>
    <w:p w14:paraId="5F5F5EF0" w14:textId="5F141B4B" w:rsidR="006C7532" w:rsidRPr="004D6104" w:rsidRDefault="00F56945" w:rsidP="00B42251">
      <w:pPr>
        <w:pStyle w:val="24"/>
        <w:widowControl w:val="0"/>
        <w:suppressAutoHyphens/>
        <w:ind w:right="282" w:firstLine="709"/>
        <w:rPr>
          <w:iCs/>
          <w:sz w:val="24"/>
        </w:rPr>
      </w:pPr>
      <w:r w:rsidRPr="004D6104">
        <w:rPr>
          <w:sz w:val="24"/>
        </w:rPr>
        <w:t>В 2010 г. был</w:t>
      </w:r>
      <w:r w:rsidR="006C7532" w:rsidRPr="004D6104">
        <w:rPr>
          <w:sz w:val="24"/>
        </w:rPr>
        <w:t>о</w:t>
      </w:r>
      <w:r w:rsidRPr="004D6104">
        <w:rPr>
          <w:sz w:val="24"/>
        </w:rPr>
        <w:t xml:space="preserve"> открыто Представительство </w:t>
      </w:r>
      <w:r w:rsidR="00BC213F">
        <w:rPr>
          <w:sz w:val="24"/>
          <w:lang w:val="ru-RU"/>
        </w:rPr>
        <w:t>О</w:t>
      </w:r>
      <w:r w:rsidRPr="004D6104">
        <w:rPr>
          <w:sz w:val="24"/>
        </w:rPr>
        <w:t>АО «</w:t>
      </w:r>
      <w:r w:rsidR="00D67112" w:rsidRPr="004D6104">
        <w:rPr>
          <w:sz w:val="24"/>
        </w:rPr>
        <w:t>ЭССК</w:t>
      </w:r>
      <w:r w:rsidRPr="004D6104">
        <w:rPr>
          <w:sz w:val="24"/>
        </w:rPr>
        <w:t xml:space="preserve"> ЕЭС» в г. Сургуте (</w:t>
      </w:r>
      <w:r w:rsidRPr="004D6104">
        <w:rPr>
          <w:iCs/>
          <w:sz w:val="24"/>
        </w:rPr>
        <w:t xml:space="preserve">обеспечение деятельности филиала </w:t>
      </w:r>
      <w:r w:rsidR="00BC213F">
        <w:rPr>
          <w:iCs/>
          <w:sz w:val="24"/>
          <w:lang w:val="ru-RU"/>
        </w:rPr>
        <w:t>О</w:t>
      </w:r>
      <w:r w:rsidRPr="004D6104">
        <w:rPr>
          <w:iCs/>
          <w:sz w:val="24"/>
        </w:rPr>
        <w:t xml:space="preserve">АО «ФСК ЕЭС» </w:t>
      </w:r>
      <w:r w:rsidR="003A253F" w:rsidRPr="004D6104">
        <w:rPr>
          <w:iCs/>
          <w:sz w:val="24"/>
        </w:rPr>
        <w:t xml:space="preserve">- </w:t>
      </w:r>
      <w:r w:rsidRPr="004D6104">
        <w:rPr>
          <w:iCs/>
          <w:sz w:val="24"/>
        </w:rPr>
        <w:t xml:space="preserve">МЭС </w:t>
      </w:r>
      <w:r w:rsidR="006C7532" w:rsidRPr="004D6104">
        <w:rPr>
          <w:iCs/>
          <w:sz w:val="24"/>
        </w:rPr>
        <w:t>Западной Сибири</w:t>
      </w:r>
      <w:r w:rsidRPr="004D6104">
        <w:rPr>
          <w:iCs/>
          <w:sz w:val="24"/>
        </w:rPr>
        <w:t>)</w:t>
      </w:r>
      <w:r w:rsidR="006C7532" w:rsidRPr="004D6104">
        <w:rPr>
          <w:iCs/>
          <w:sz w:val="24"/>
        </w:rPr>
        <w:t>.</w:t>
      </w:r>
    </w:p>
    <w:p w14:paraId="68CA1200" w14:textId="1FD0199B" w:rsidR="00332D97" w:rsidRPr="004D6104" w:rsidRDefault="00332D97" w:rsidP="00B42251">
      <w:pPr>
        <w:pStyle w:val="24"/>
        <w:widowControl w:val="0"/>
        <w:suppressAutoHyphens/>
        <w:ind w:right="282" w:firstLine="709"/>
        <w:rPr>
          <w:iCs/>
          <w:sz w:val="24"/>
        </w:rPr>
      </w:pPr>
      <w:r w:rsidRPr="004D6104">
        <w:rPr>
          <w:sz w:val="24"/>
        </w:rPr>
        <w:t xml:space="preserve">В </w:t>
      </w:r>
      <w:r w:rsidR="00803279" w:rsidRPr="004D6104">
        <w:rPr>
          <w:sz w:val="24"/>
        </w:rPr>
        <w:t>201</w:t>
      </w:r>
      <w:r w:rsidR="001414AB" w:rsidRPr="004D6104">
        <w:rPr>
          <w:sz w:val="24"/>
          <w:lang w:val="ru-RU"/>
        </w:rPr>
        <w:t>2</w:t>
      </w:r>
      <w:r w:rsidRPr="004D6104">
        <w:rPr>
          <w:sz w:val="24"/>
        </w:rPr>
        <w:t xml:space="preserve"> г. было открыто Представительство </w:t>
      </w:r>
      <w:r w:rsidR="00BC213F">
        <w:rPr>
          <w:sz w:val="24"/>
          <w:lang w:val="ru-RU"/>
        </w:rPr>
        <w:t>О</w:t>
      </w:r>
      <w:r w:rsidRPr="004D6104">
        <w:rPr>
          <w:sz w:val="24"/>
        </w:rPr>
        <w:t xml:space="preserve">АО «ЭССК ЕЭС» в г. </w:t>
      </w:r>
      <w:r w:rsidRPr="004D6104">
        <w:rPr>
          <w:sz w:val="24"/>
          <w:lang w:val="ru-RU"/>
        </w:rPr>
        <w:t>Железноводске</w:t>
      </w:r>
      <w:r w:rsidRPr="004D6104">
        <w:rPr>
          <w:sz w:val="24"/>
        </w:rPr>
        <w:t xml:space="preserve"> </w:t>
      </w:r>
      <w:r w:rsidRPr="004D6104">
        <w:rPr>
          <w:sz w:val="24"/>
        </w:rPr>
        <w:lastRenderedPageBreak/>
        <w:t>(</w:t>
      </w:r>
      <w:r w:rsidRPr="004D6104">
        <w:rPr>
          <w:iCs/>
          <w:sz w:val="24"/>
        </w:rPr>
        <w:t xml:space="preserve">обеспечение деятельности филиала </w:t>
      </w:r>
      <w:r w:rsidR="00BC213F">
        <w:rPr>
          <w:iCs/>
          <w:sz w:val="24"/>
          <w:lang w:val="ru-RU"/>
        </w:rPr>
        <w:t>О</w:t>
      </w:r>
      <w:r w:rsidRPr="004D6104">
        <w:rPr>
          <w:iCs/>
          <w:sz w:val="24"/>
        </w:rPr>
        <w:t xml:space="preserve">АО «ФСК ЕЭС» - МЭС </w:t>
      </w:r>
      <w:r w:rsidRPr="004D6104">
        <w:rPr>
          <w:iCs/>
          <w:sz w:val="24"/>
          <w:lang w:val="ru-RU"/>
        </w:rPr>
        <w:t>Юга</w:t>
      </w:r>
      <w:r w:rsidRPr="004D6104">
        <w:rPr>
          <w:iCs/>
          <w:sz w:val="24"/>
        </w:rPr>
        <w:t>).</w:t>
      </w:r>
    </w:p>
    <w:p w14:paraId="2B216AA9" w14:textId="23340F06" w:rsidR="00F93CC0" w:rsidRPr="004D6104" w:rsidRDefault="00F93CC0" w:rsidP="00B42251">
      <w:pPr>
        <w:pStyle w:val="24"/>
        <w:widowControl w:val="0"/>
        <w:suppressAutoHyphens/>
        <w:ind w:right="282" w:firstLine="709"/>
        <w:rPr>
          <w:sz w:val="24"/>
          <w:lang w:val="ru-RU"/>
        </w:rPr>
      </w:pPr>
      <w:r w:rsidRPr="004D6104">
        <w:rPr>
          <w:sz w:val="24"/>
        </w:rPr>
        <w:t>Представительства Общества являются обособленными подразделениями АО «</w:t>
      </w:r>
      <w:r w:rsidR="00D67112" w:rsidRPr="004D6104">
        <w:rPr>
          <w:sz w:val="24"/>
        </w:rPr>
        <w:t>ЭССК</w:t>
      </w:r>
      <w:r w:rsidRPr="004D6104">
        <w:rPr>
          <w:sz w:val="24"/>
        </w:rPr>
        <w:t xml:space="preserve"> ЕЭС», не имеющими статуса юридического лица, расположенными вне места нахождения Общества и осуществляющими представительство и защиту интересов </w:t>
      </w:r>
      <w:r w:rsidR="00BC213F">
        <w:rPr>
          <w:sz w:val="24"/>
          <w:lang w:val="ru-RU"/>
        </w:rPr>
        <w:t>Общества</w:t>
      </w:r>
      <w:r w:rsidRPr="004D6104">
        <w:rPr>
          <w:sz w:val="24"/>
        </w:rPr>
        <w:t>».</w:t>
      </w:r>
    </w:p>
    <w:p w14:paraId="3C059502" w14:textId="77777777" w:rsidR="000536F0" w:rsidRPr="00E50776" w:rsidRDefault="000536F0" w:rsidP="00B42251">
      <w:pPr>
        <w:pStyle w:val="24"/>
        <w:widowControl w:val="0"/>
        <w:suppressAutoHyphens/>
        <w:ind w:right="282" w:firstLine="709"/>
        <w:rPr>
          <w:sz w:val="24"/>
          <w:lang w:val="ru-RU"/>
        </w:rPr>
      </w:pPr>
    </w:p>
    <w:p w14:paraId="3D324FBC" w14:textId="2719CAFE" w:rsidR="000536F0" w:rsidRDefault="00FC2054" w:rsidP="00B42251">
      <w:pPr>
        <w:pStyle w:val="24"/>
        <w:widowControl w:val="0"/>
        <w:suppressAutoHyphens/>
        <w:ind w:right="282" w:firstLine="709"/>
        <w:rPr>
          <w:sz w:val="24"/>
          <w:lang w:val="en-US"/>
        </w:rPr>
      </w:pPr>
      <w:r>
        <w:rPr>
          <w:noProof/>
          <w:lang w:val="ru-RU" w:eastAsia="ru-RU"/>
        </w:rPr>
        <mc:AlternateContent>
          <mc:Choice Requires="wps">
            <w:drawing>
              <wp:anchor distT="0" distB="0" distL="114300" distR="114300" simplePos="0" relativeHeight="251662336" behindDoc="0" locked="0" layoutInCell="1" allowOverlap="1" wp14:anchorId="7645C17A" wp14:editId="6D1C6AB1">
                <wp:simplePos x="0" y="0"/>
                <wp:positionH relativeFrom="column">
                  <wp:posOffset>1499870</wp:posOffset>
                </wp:positionH>
                <wp:positionV relativeFrom="paragraph">
                  <wp:posOffset>108585</wp:posOffset>
                </wp:positionV>
                <wp:extent cx="57150" cy="58522"/>
                <wp:effectExtent l="0" t="0" r="19050" b="17780"/>
                <wp:wrapNone/>
                <wp:docPr id="2" name="Прямоугольник 2"/>
                <wp:cNvGraphicFramePr/>
                <a:graphic xmlns:a="http://schemas.openxmlformats.org/drawingml/2006/main">
                  <a:graphicData uri="http://schemas.microsoft.com/office/word/2010/wordprocessingShape">
                    <wps:wsp>
                      <wps:cNvSpPr/>
                      <wps:spPr>
                        <a:xfrm>
                          <a:off x="0" y="0"/>
                          <a:ext cx="57150" cy="5852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054CC68" id="Прямоугольник 2" o:spid="_x0000_s1026" style="position:absolute;margin-left:118.1pt;margin-top:8.55pt;width:4.5pt;height:4.6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" fillcolor="white [3212]" strokecolor="white [3212]" strokeweight="2pt"/>
            </w:pict>
          </mc:Fallback>
        </mc:AlternateContent>
      </w:r>
      <w:r w:rsidR="000536F0">
        <w:rPr>
          <w:noProof/>
          <w:lang w:val="ru-RU" w:eastAsia="ru-RU"/>
        </w:rPr>
        <w:drawing>
          <wp:inline distT="0" distB="0" distL="0" distR="0" wp14:anchorId="00126528" wp14:editId="5CBF7151">
            <wp:extent cx="5904656" cy="3706411"/>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04656" cy="3706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E29A940" w14:textId="322B4027" w:rsidR="000536F0" w:rsidRPr="00A92809" w:rsidRDefault="00A92809" w:rsidP="00B42251">
      <w:pPr>
        <w:pStyle w:val="24"/>
        <w:widowControl w:val="0"/>
        <w:suppressAutoHyphens/>
        <w:ind w:right="282"/>
        <w:jc w:val="center"/>
        <w:rPr>
          <w:b/>
          <w:sz w:val="24"/>
          <w:lang w:val="ru-RU"/>
        </w:rPr>
      </w:pPr>
      <w:r w:rsidRPr="00A92809">
        <w:rPr>
          <w:b/>
          <w:sz w:val="24"/>
          <w:lang w:val="ru-RU"/>
        </w:rPr>
        <w:t>Рис.1 Представительства АО «ЭССК ЕЭС»</w:t>
      </w:r>
      <w:r w:rsidR="00CC14C0" w:rsidRPr="00CC14C0">
        <w:rPr>
          <w:noProof/>
        </w:rPr>
        <w:t xml:space="preserve"> </w:t>
      </w:r>
    </w:p>
    <w:p w14:paraId="2F4EE0CE" w14:textId="629CC83E" w:rsidR="00F93CC0" w:rsidRPr="00A92809" w:rsidRDefault="00F93CC0" w:rsidP="00B42251">
      <w:pPr>
        <w:pStyle w:val="24"/>
        <w:widowControl w:val="0"/>
        <w:suppressAutoHyphens/>
        <w:ind w:right="282" w:firstLine="709"/>
        <w:jc w:val="center"/>
        <w:rPr>
          <w:b/>
          <w:color w:val="FF0000"/>
          <w:sz w:val="24"/>
        </w:rPr>
      </w:pPr>
    </w:p>
    <w:p w14:paraId="00130F8A" w14:textId="4EF9B633" w:rsidR="00F93CC0" w:rsidRPr="008E3F13" w:rsidRDefault="00F93CC0" w:rsidP="00B42251">
      <w:pPr>
        <w:pStyle w:val="24"/>
        <w:widowControl w:val="0"/>
        <w:suppressAutoHyphens/>
        <w:ind w:right="282" w:firstLine="709"/>
        <w:rPr>
          <w:b/>
          <w:sz w:val="24"/>
        </w:rPr>
      </w:pPr>
      <w:r w:rsidRPr="008E3F13">
        <w:rPr>
          <w:b/>
          <w:sz w:val="24"/>
        </w:rPr>
        <w:t>2.3.1. Представительство в г. Санкт-Петербург</w:t>
      </w:r>
      <w:r>
        <w:rPr>
          <w:b/>
          <w:sz w:val="24"/>
        </w:rPr>
        <w:t>е</w:t>
      </w:r>
      <w:r w:rsidRPr="008E3F13">
        <w:rPr>
          <w:b/>
          <w:sz w:val="24"/>
        </w:rPr>
        <w:t>.</w:t>
      </w:r>
      <w:r w:rsidR="00D443F1" w:rsidRPr="00D443F1">
        <w:rPr>
          <w:noProof/>
          <w:lang w:val="ru-RU"/>
        </w:rPr>
        <w:t xml:space="preserve"> </w:t>
      </w:r>
    </w:p>
    <w:p w14:paraId="4D647270" w14:textId="0CE68F8B" w:rsidR="00BC213F" w:rsidRDefault="00BC213F" w:rsidP="00B42251">
      <w:pPr>
        <w:widowControl w:val="0"/>
        <w:suppressAutoHyphens/>
        <w:ind w:right="282" w:firstLine="709"/>
      </w:pPr>
    </w:p>
    <w:p w14:paraId="3A8F2F0C" w14:textId="041D8D68" w:rsidR="00F93CC0" w:rsidRPr="007A2336" w:rsidRDefault="00CC14C0" w:rsidP="00B42251">
      <w:pPr>
        <w:widowControl w:val="0"/>
        <w:suppressAutoHyphens/>
        <w:ind w:right="282" w:firstLine="709"/>
      </w:pPr>
      <w:r>
        <w:rPr>
          <w:noProof/>
        </w:rPr>
        <w:drawing>
          <wp:anchor distT="0" distB="0" distL="114300" distR="114300" simplePos="0" relativeHeight="251654144" behindDoc="0" locked="0" layoutInCell="1" allowOverlap="1" wp14:anchorId="66992F98" wp14:editId="559C8E1E">
            <wp:simplePos x="0" y="0"/>
            <wp:positionH relativeFrom="column">
              <wp:posOffset>5119370</wp:posOffset>
            </wp:positionH>
            <wp:positionV relativeFrom="paragraph">
              <wp:posOffset>6350</wp:posOffset>
            </wp:positionV>
            <wp:extent cx="998855" cy="655320"/>
            <wp:effectExtent l="0" t="0" r="0" b="0"/>
            <wp:wrapSquare wrapText="bothSides"/>
            <wp:docPr id="11" name="Рисунок 11" descr="C:\Users\EF1A2~1.GAN\AppData\Local\Temp\Rar$DIa0.980\ПС Выборгск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F1A2~1.GAN\AppData\Local\Temp\Rar$DIa0.980\ПС Выборгская.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98855" cy="655320"/>
                    </a:xfrm>
                    <a:prstGeom prst="rect">
                      <a:avLst/>
                    </a:prstGeom>
                    <a:noFill/>
                    <a:ln>
                      <a:noFill/>
                    </a:ln>
                  </pic:spPr>
                </pic:pic>
              </a:graphicData>
            </a:graphic>
            <wp14:sizeRelV relativeFrom="margin">
              <wp14:pctHeight>0</wp14:pctHeight>
            </wp14:sizeRelV>
          </wp:anchor>
        </w:drawing>
      </w:r>
      <w:r w:rsidR="00F93CC0" w:rsidRPr="007A2336">
        <w:t xml:space="preserve">Решение об учреждении Представительства </w:t>
      </w:r>
      <w:r w:rsidR="00BC213F">
        <w:t>О</w:t>
      </w:r>
      <w:r w:rsidR="00F93CC0" w:rsidRPr="007A2336">
        <w:t>АО «</w:t>
      </w:r>
      <w:r w:rsidR="00D67112">
        <w:t>ЭССК</w:t>
      </w:r>
      <w:r w:rsidR="00F93CC0" w:rsidRPr="007A2336">
        <w:t xml:space="preserve"> ЕЭС» в г. Санкт-П</w:t>
      </w:r>
      <w:r w:rsidR="00F93CC0">
        <w:t>етербурге было принято Советом д</w:t>
      </w:r>
      <w:r w:rsidR="00F93CC0" w:rsidRPr="007A2336">
        <w:t>иректоров Общества 21 апреля 2006 г. (Протокол №</w:t>
      </w:r>
      <w:r w:rsidR="007A4D8F">
        <w:t xml:space="preserve"> </w:t>
      </w:r>
      <w:r w:rsidR="00F93CC0" w:rsidRPr="007A2336">
        <w:t>25).</w:t>
      </w:r>
    </w:p>
    <w:p w14:paraId="220CB3F5" w14:textId="77777777" w:rsidR="00F93CC0" w:rsidRPr="007A2336" w:rsidRDefault="00F93CC0" w:rsidP="00B42251">
      <w:pPr>
        <w:widowControl w:val="0"/>
        <w:suppressAutoHyphens/>
        <w:ind w:right="282" w:firstLine="709"/>
      </w:pPr>
      <w:r w:rsidRPr="007A2336">
        <w:t>Приказом №</w:t>
      </w:r>
      <w:r w:rsidR="007A4D8F">
        <w:t xml:space="preserve"> </w:t>
      </w:r>
      <w:r w:rsidRPr="007A2336">
        <w:t>128 от 27.07.2006  с 1 августа 2006 г. в структуру исполнительного аппарата Общества внесено изменение в качестве дополнения нового структурного подразделения – «Представительство в г. Санкт-Петербург».</w:t>
      </w:r>
    </w:p>
    <w:p w14:paraId="5C607440" w14:textId="77777777" w:rsidR="00F93CC0" w:rsidRPr="00E06A6E" w:rsidRDefault="00F93CC0" w:rsidP="00B42251">
      <w:pPr>
        <w:widowControl w:val="0"/>
        <w:suppressAutoHyphens/>
        <w:ind w:right="282" w:firstLine="709"/>
        <w:rPr>
          <w:color w:val="000000"/>
        </w:rPr>
      </w:pPr>
      <w:r w:rsidRPr="007A2336">
        <w:t xml:space="preserve">В основе деятельности Представительства лежит оперативное проведение закупочных </w:t>
      </w:r>
      <w:r w:rsidRPr="00E06A6E">
        <w:t xml:space="preserve">процедур в соответствии с </w:t>
      </w:r>
      <w:r w:rsidR="00BF0D91">
        <w:t xml:space="preserve">Единым Стандартом закупок </w:t>
      </w:r>
      <w:r w:rsidR="007F4F62">
        <w:t>П</w:t>
      </w:r>
      <w:r w:rsidRPr="00E06A6E">
        <w:t>АО «</w:t>
      </w:r>
      <w:r w:rsidR="00C558F4">
        <w:t>ФСК</w:t>
      </w:r>
      <w:r w:rsidRPr="00E06A6E">
        <w:t xml:space="preserve"> ЕЭС»</w:t>
      </w:r>
      <w:r w:rsidR="00BF0D91">
        <w:t xml:space="preserve"> (Положением о закупке)</w:t>
      </w:r>
      <w:r w:rsidR="00A059F9" w:rsidRPr="00A059F9">
        <w:t xml:space="preserve"> </w:t>
      </w:r>
      <w:r w:rsidRPr="007A2336">
        <w:t xml:space="preserve">и </w:t>
      </w:r>
      <w:r w:rsidR="001A7933">
        <w:t>Гражданским</w:t>
      </w:r>
      <w:r w:rsidR="00D42833">
        <w:t xml:space="preserve"> кодекс</w:t>
      </w:r>
      <w:r w:rsidR="00BF0D91">
        <w:t>ом</w:t>
      </w:r>
      <w:r w:rsidR="00EB6EE2">
        <w:t xml:space="preserve"> </w:t>
      </w:r>
      <w:r w:rsidRPr="007A2336">
        <w:t>РФ</w:t>
      </w:r>
      <w:r w:rsidR="00D42833">
        <w:t>.</w:t>
      </w:r>
    </w:p>
    <w:p w14:paraId="7B58A891" w14:textId="77777777" w:rsidR="00F93CC0" w:rsidRPr="007A2336" w:rsidRDefault="00F93CC0" w:rsidP="00B42251">
      <w:pPr>
        <w:widowControl w:val="0"/>
        <w:suppressAutoHyphens/>
        <w:ind w:right="282" w:firstLine="709"/>
      </w:pPr>
      <w:r w:rsidRPr="007A2336">
        <w:t>Целями и задачами Представительства в г. Санкт-Петербурге в настоящее время являются:</w:t>
      </w:r>
    </w:p>
    <w:p w14:paraId="1347C368" w14:textId="77777777" w:rsidR="00F93CC0" w:rsidRPr="007A2336" w:rsidRDefault="00EB6EE2" w:rsidP="00B42251">
      <w:pPr>
        <w:widowControl w:val="0"/>
        <w:tabs>
          <w:tab w:val="left" w:pos="993"/>
        </w:tabs>
        <w:suppressAutoHyphens/>
        <w:ind w:right="282" w:firstLine="709"/>
      </w:pPr>
      <w:r>
        <w:t>-</w:t>
      </w:r>
      <w:r>
        <w:tab/>
      </w:r>
      <w:r w:rsidR="00F93CC0" w:rsidRPr="007A2336">
        <w:t xml:space="preserve">осуществление функций организатора закупочных процедур, в качестве заказчиков которых выступают филиалы </w:t>
      </w:r>
      <w:r w:rsidR="007F4F62">
        <w:t>П</w:t>
      </w:r>
      <w:r w:rsidR="00F93CC0" w:rsidRPr="007A2336">
        <w:t>АО «ФСК ЕЭС» и иные заказчики;</w:t>
      </w:r>
    </w:p>
    <w:p w14:paraId="432022A8" w14:textId="77777777" w:rsidR="00F93CC0" w:rsidRPr="007A2336" w:rsidRDefault="00EB6EE2" w:rsidP="00B42251">
      <w:pPr>
        <w:widowControl w:val="0"/>
        <w:tabs>
          <w:tab w:val="left" w:pos="993"/>
        </w:tabs>
        <w:suppressAutoHyphens/>
        <w:ind w:right="282" w:firstLine="709"/>
      </w:pPr>
      <w:r>
        <w:t>-</w:t>
      </w:r>
      <w:r>
        <w:tab/>
      </w:r>
      <w:r w:rsidR="00F93CC0" w:rsidRPr="007A2336">
        <w:t>расширение деловых связей Общества в Северо-Западном федеральном округе.</w:t>
      </w:r>
    </w:p>
    <w:p w14:paraId="42DE5183" w14:textId="238D2AFF" w:rsidR="00D443F1" w:rsidRDefault="00D57AFF" w:rsidP="00CC14C0">
      <w:pPr>
        <w:suppressAutoHyphens/>
        <w:ind w:right="282"/>
      </w:pPr>
      <w:r>
        <w:t xml:space="preserve">В </w:t>
      </w:r>
      <w:r w:rsidR="008A2BBA">
        <w:t>201</w:t>
      </w:r>
      <w:r w:rsidR="00A47D0D">
        <w:t>7</w:t>
      </w:r>
      <w:r w:rsidR="008A2BBA" w:rsidRPr="007A2336">
        <w:t xml:space="preserve"> </w:t>
      </w:r>
      <w:r w:rsidR="00F93CC0" w:rsidRPr="007A2336">
        <w:t>году Представительство оказывало услуги</w:t>
      </w:r>
      <w:r w:rsidR="00EB6EE2">
        <w:t xml:space="preserve"> </w:t>
      </w:r>
      <w:r w:rsidR="00F93CC0">
        <w:t>филиалу АО «Ц</w:t>
      </w:r>
      <w:r w:rsidR="00D67112">
        <w:t xml:space="preserve">ИУС </w:t>
      </w:r>
      <w:r w:rsidR="00F93CC0">
        <w:t>ЕЭС» - ЦИУС Северо-Запада</w:t>
      </w:r>
      <w:r w:rsidR="005402CF">
        <w:t>,</w:t>
      </w:r>
      <w:r w:rsidR="00EB6EE2">
        <w:t xml:space="preserve"> </w:t>
      </w:r>
      <w:r w:rsidR="006021D4">
        <w:t xml:space="preserve">филиалу </w:t>
      </w:r>
      <w:r w:rsidR="007F4F62">
        <w:t>П</w:t>
      </w:r>
      <w:r w:rsidR="000467A8">
        <w:t>АО «ФСК ЕЭС»</w:t>
      </w:r>
      <w:r w:rsidR="00C60A8D">
        <w:t xml:space="preserve">- </w:t>
      </w:r>
      <w:r w:rsidR="00925C74">
        <w:t>МЭС Северо-Запад</w:t>
      </w:r>
      <w:r w:rsidR="009B3828">
        <w:t>.</w:t>
      </w:r>
      <w:r w:rsidR="00D443F1" w:rsidRPr="00D443F1">
        <w:rPr>
          <w:noProof/>
        </w:rPr>
        <w:t xml:space="preserve"> </w:t>
      </w:r>
    </w:p>
    <w:p w14:paraId="65E9D732" w14:textId="138274D6" w:rsidR="00D443F1" w:rsidRPr="00D443F1" w:rsidRDefault="00D443F1" w:rsidP="00B42251">
      <w:pPr>
        <w:widowControl w:val="0"/>
        <w:suppressAutoHyphens/>
        <w:ind w:right="282" w:firstLine="709"/>
        <w:rPr>
          <w:b/>
        </w:rPr>
      </w:pPr>
    </w:p>
    <w:p w14:paraId="56F17360" w14:textId="20ACF3F6" w:rsidR="00D443F1" w:rsidRPr="00EE5003" w:rsidRDefault="00F93CC0" w:rsidP="00B42251">
      <w:pPr>
        <w:widowControl w:val="0"/>
        <w:suppressAutoHyphens/>
        <w:ind w:right="282" w:firstLine="709"/>
        <w:rPr>
          <w:noProof/>
        </w:rPr>
      </w:pPr>
      <w:r w:rsidRPr="001744C2">
        <w:rPr>
          <w:b/>
        </w:rPr>
        <w:t>2.3.2. Представительство в г. Екатеринбурге.</w:t>
      </w:r>
      <w:r w:rsidR="00D443F1" w:rsidRPr="00D443F1">
        <w:rPr>
          <w:noProof/>
        </w:rPr>
        <w:t xml:space="preserve"> </w:t>
      </w:r>
    </w:p>
    <w:p w14:paraId="218708A2" w14:textId="6D4AC3CB" w:rsidR="00BC213F" w:rsidRDefault="00BC213F">
      <w:pPr>
        <w:widowControl w:val="0"/>
        <w:suppressAutoHyphens/>
        <w:ind w:right="282" w:firstLine="567"/>
      </w:pPr>
    </w:p>
    <w:p w14:paraId="556EA71C" w14:textId="68462E31" w:rsidR="00F93CC0" w:rsidRPr="001744C2" w:rsidRDefault="00CC14C0">
      <w:pPr>
        <w:widowControl w:val="0"/>
        <w:suppressAutoHyphens/>
        <w:ind w:right="282" w:firstLine="567"/>
      </w:pPr>
      <w:r>
        <w:rPr>
          <w:noProof/>
        </w:rPr>
        <w:drawing>
          <wp:anchor distT="0" distB="0" distL="114300" distR="114300" simplePos="0" relativeHeight="251655168" behindDoc="0" locked="0" layoutInCell="1" allowOverlap="1" wp14:anchorId="21A8866F" wp14:editId="066AA8DB">
            <wp:simplePos x="0" y="0"/>
            <wp:positionH relativeFrom="column">
              <wp:posOffset>5130165</wp:posOffset>
            </wp:positionH>
            <wp:positionV relativeFrom="paragraph">
              <wp:posOffset>10795</wp:posOffset>
            </wp:positionV>
            <wp:extent cx="1021080" cy="676275"/>
            <wp:effectExtent l="0" t="0" r="7620" b="9525"/>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210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93CC0" w:rsidRPr="001744C2">
        <w:t xml:space="preserve">Представительство </w:t>
      </w:r>
      <w:r w:rsidR="00BC213F">
        <w:t>О</w:t>
      </w:r>
      <w:r w:rsidR="00F93CC0" w:rsidRPr="001744C2">
        <w:t>АО «</w:t>
      </w:r>
      <w:r w:rsidR="00D67112">
        <w:t>ЭССК</w:t>
      </w:r>
      <w:r w:rsidR="00F93CC0" w:rsidRPr="001744C2">
        <w:t xml:space="preserve"> ЕЭС» в г. Екатеринбург</w:t>
      </w:r>
      <w:r w:rsidR="00F93CC0">
        <w:t>е</w:t>
      </w:r>
      <w:r w:rsidR="00F93CC0" w:rsidRPr="001744C2">
        <w:t xml:space="preserve"> создано на основании решения Совета директоров </w:t>
      </w:r>
      <w:r w:rsidR="00BC213F">
        <w:t>О</w:t>
      </w:r>
      <w:r w:rsidR="00F93CC0" w:rsidRPr="001744C2">
        <w:t>АО «</w:t>
      </w:r>
      <w:r w:rsidR="00D67112">
        <w:t>ЭССК</w:t>
      </w:r>
      <w:r w:rsidR="00F93CC0" w:rsidRPr="001744C2">
        <w:t xml:space="preserve"> ЕЭС» от 30 января 2007 г</w:t>
      </w:r>
      <w:r w:rsidR="007A4D8F">
        <w:t>.</w:t>
      </w:r>
      <w:r w:rsidR="00F93CC0" w:rsidRPr="001744C2">
        <w:t xml:space="preserve"> (Протокол № 34).</w:t>
      </w:r>
    </w:p>
    <w:p w14:paraId="110DD3A3" w14:textId="77777777" w:rsidR="003A2C78" w:rsidRPr="00895A18" w:rsidRDefault="003A2C78" w:rsidP="003A2C78">
      <w:pPr>
        <w:ind w:firstLine="567"/>
      </w:pPr>
      <w:r w:rsidRPr="00895A18">
        <w:t>Целями и задачами Представительства являются:</w:t>
      </w:r>
    </w:p>
    <w:p w14:paraId="5A7CCE5C" w14:textId="77777777" w:rsidR="003A2C78" w:rsidRPr="00895A18" w:rsidRDefault="003A2C78" w:rsidP="00CC14C0">
      <w:pPr>
        <w:ind w:right="282" w:firstLine="567"/>
      </w:pPr>
      <w:r w:rsidRPr="00895A18">
        <w:lastRenderedPageBreak/>
        <w:t>- осуществление функций организатора закупочных процедур для нужд филиала ПАО «ФСК ЕЭС» - МЭС Урала</w:t>
      </w:r>
      <w:r w:rsidR="00487C2A">
        <w:t xml:space="preserve"> и филиала АО «ЦИУС ЕЭС» - ЦИУС </w:t>
      </w:r>
      <w:r w:rsidR="006021D4">
        <w:t>Урала.</w:t>
      </w:r>
      <w:r w:rsidR="00487C2A">
        <w:t xml:space="preserve"> </w:t>
      </w:r>
    </w:p>
    <w:p w14:paraId="01057777" w14:textId="77777777" w:rsidR="003A2C78" w:rsidRPr="00895A18" w:rsidRDefault="003A2C78" w:rsidP="00CC14C0">
      <w:pPr>
        <w:ind w:right="282" w:firstLine="567"/>
      </w:pPr>
      <w:r w:rsidRPr="00895A18">
        <w:t>Магистральные электрические сети Урала (МЭС Урала) - филиал ПАО «ФСК ЕЭС», работает на территории Уральского и Приволжского федеральных округов. В зону обслуж</w:t>
      </w:r>
      <w:r w:rsidRPr="00895A18">
        <w:t>и</w:t>
      </w:r>
      <w:r w:rsidRPr="00895A18">
        <w:t>вания входят 7 субъектов Российской Федерации с населением около 17 млн</w:t>
      </w:r>
      <w:r w:rsidR="00BC4DA2" w:rsidRPr="001C643D">
        <w:t>.</w:t>
      </w:r>
      <w:r w:rsidRPr="00895A18">
        <w:t xml:space="preserve"> человек.</w:t>
      </w:r>
    </w:p>
    <w:p w14:paraId="49C4D41D" w14:textId="77777777" w:rsidR="003A2C78" w:rsidRPr="00895A18" w:rsidRDefault="003A2C78" w:rsidP="00CC14C0">
      <w:pPr>
        <w:ind w:right="282" w:firstLine="567"/>
      </w:pPr>
      <w:r w:rsidRPr="00895A18">
        <w:t>В подчинении находятся четыре предприятия магистральных электросетей (ПМЭС) – Свердловское,  Южно-Уральское, Пермское и Оренбургское.</w:t>
      </w:r>
    </w:p>
    <w:p w14:paraId="1F0A4C1B" w14:textId="77777777" w:rsidR="00F93CC0" w:rsidRPr="00405C18" w:rsidRDefault="00D57AFF" w:rsidP="00CC14C0">
      <w:pPr>
        <w:widowControl w:val="0"/>
        <w:suppressAutoHyphens/>
        <w:ind w:right="282" w:firstLine="709"/>
      </w:pPr>
      <w:r>
        <w:t xml:space="preserve">В </w:t>
      </w:r>
      <w:r w:rsidR="008A2BBA">
        <w:t>201</w:t>
      </w:r>
      <w:r w:rsidR="00A47D0D">
        <w:t>7</w:t>
      </w:r>
      <w:r w:rsidR="008A2BBA" w:rsidRPr="007A2336">
        <w:t xml:space="preserve"> </w:t>
      </w:r>
      <w:r w:rsidR="00F93CC0" w:rsidRPr="007A2336">
        <w:t>году Представительство оказывало услуги</w:t>
      </w:r>
      <w:r w:rsidR="00EB6EE2">
        <w:t xml:space="preserve"> </w:t>
      </w:r>
      <w:r w:rsidR="00F93CC0" w:rsidRPr="001744C2">
        <w:t>филиал</w:t>
      </w:r>
      <w:r w:rsidR="00F93CC0">
        <w:t>ам</w:t>
      </w:r>
      <w:r w:rsidR="00F93CC0" w:rsidRPr="001744C2">
        <w:t xml:space="preserve"> </w:t>
      </w:r>
      <w:r w:rsidR="007F4F62">
        <w:t>П</w:t>
      </w:r>
      <w:r w:rsidR="00F93CC0" w:rsidRPr="001744C2">
        <w:t xml:space="preserve">АО «ФСК ЕЭС» </w:t>
      </w:r>
      <w:r w:rsidR="00487C2A">
        <w:t xml:space="preserve">- </w:t>
      </w:r>
      <w:r w:rsidR="00F93CC0">
        <w:t xml:space="preserve">МЭС </w:t>
      </w:r>
      <w:r w:rsidR="00405C18">
        <w:t>Урала</w:t>
      </w:r>
      <w:r w:rsidR="00EB6EE2">
        <w:t xml:space="preserve"> </w:t>
      </w:r>
      <w:r w:rsidR="00405C18">
        <w:t xml:space="preserve">и </w:t>
      </w:r>
      <w:r w:rsidR="00487C2A">
        <w:t xml:space="preserve"> </w:t>
      </w:r>
      <w:r w:rsidR="00405C18">
        <w:t>АО «ЦИУС</w:t>
      </w:r>
      <w:r w:rsidR="00A059F9" w:rsidRPr="00A059F9">
        <w:t xml:space="preserve"> </w:t>
      </w:r>
      <w:r w:rsidR="00405C18">
        <w:t>ЕЭС» - ЦИУС Урала</w:t>
      </w:r>
      <w:r w:rsidR="00487C2A">
        <w:t>.</w:t>
      </w:r>
    </w:p>
    <w:p w14:paraId="69167881" w14:textId="79B73F5E" w:rsidR="000A702F" w:rsidRPr="001C643D" w:rsidRDefault="000A702F" w:rsidP="00B42251">
      <w:pPr>
        <w:widowControl w:val="0"/>
        <w:suppressAutoHyphens/>
        <w:ind w:right="282" w:firstLine="709"/>
      </w:pPr>
    </w:p>
    <w:p w14:paraId="1E19DEC2" w14:textId="33B4E630" w:rsidR="00F93CC0" w:rsidRDefault="00F93CC0" w:rsidP="00B42251">
      <w:pPr>
        <w:pStyle w:val="24"/>
        <w:widowControl w:val="0"/>
        <w:suppressAutoHyphens/>
        <w:ind w:right="282" w:firstLine="709"/>
        <w:rPr>
          <w:b/>
          <w:sz w:val="24"/>
        </w:rPr>
      </w:pPr>
      <w:r w:rsidRPr="00033D23">
        <w:rPr>
          <w:b/>
          <w:sz w:val="24"/>
        </w:rPr>
        <w:t>2.3.3. Представительство в г. Красноярске.</w:t>
      </w:r>
    </w:p>
    <w:p w14:paraId="5462EF70" w14:textId="002078CD" w:rsidR="00BC213F" w:rsidRDefault="00BC213F" w:rsidP="00B42251">
      <w:pPr>
        <w:widowControl w:val="0"/>
        <w:suppressAutoHyphens/>
        <w:ind w:right="282" w:firstLine="709"/>
      </w:pPr>
    </w:p>
    <w:p w14:paraId="0A5B3B1C" w14:textId="78C705E5" w:rsidR="00F93CC0" w:rsidRDefault="00CC14C0" w:rsidP="00B42251">
      <w:pPr>
        <w:widowControl w:val="0"/>
        <w:suppressAutoHyphens/>
        <w:ind w:right="282" w:firstLine="709"/>
      </w:pPr>
      <w:r>
        <w:rPr>
          <w:noProof/>
        </w:rPr>
        <w:drawing>
          <wp:anchor distT="0" distB="0" distL="114300" distR="114300" simplePos="0" relativeHeight="251656192" behindDoc="0" locked="0" layoutInCell="1" allowOverlap="1" wp14:anchorId="08F00BBB" wp14:editId="673736D9">
            <wp:simplePos x="0" y="0"/>
            <wp:positionH relativeFrom="column">
              <wp:posOffset>5100320</wp:posOffset>
            </wp:positionH>
            <wp:positionV relativeFrom="paragraph">
              <wp:posOffset>13970</wp:posOffset>
            </wp:positionV>
            <wp:extent cx="998855" cy="666115"/>
            <wp:effectExtent l="0" t="0" r="0" b="635"/>
            <wp:wrapSquare wrapText="bothSides"/>
            <wp:docPr id="14" name="Рисунок 14" descr="C:\Users\EF1A2~1.GAN\AppData\Local\Temp\Rar$DIa0.940\Назаровская ГРЭ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F1A2~1.GAN\AppData\Local\Temp\Rar$DIa0.940\Назаровская ГРЭС.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98855" cy="666115"/>
                    </a:xfrm>
                    <a:prstGeom prst="rect">
                      <a:avLst/>
                    </a:prstGeom>
                    <a:noFill/>
                    <a:ln>
                      <a:noFill/>
                    </a:ln>
                  </pic:spPr>
                </pic:pic>
              </a:graphicData>
            </a:graphic>
          </wp:anchor>
        </w:drawing>
      </w:r>
      <w:r w:rsidR="00F93CC0" w:rsidRPr="00031AC8">
        <w:t xml:space="preserve">Представительство </w:t>
      </w:r>
      <w:r w:rsidR="00BC213F">
        <w:t>О</w:t>
      </w:r>
      <w:r w:rsidR="00F93CC0" w:rsidRPr="00487272">
        <w:t>АО «</w:t>
      </w:r>
      <w:r w:rsidR="00D67112">
        <w:t>ЭССК</w:t>
      </w:r>
      <w:r w:rsidR="00F93CC0" w:rsidRPr="00487272">
        <w:t xml:space="preserve"> ЕЭС»</w:t>
      </w:r>
      <w:r w:rsidR="00EB6EE2">
        <w:t xml:space="preserve"> </w:t>
      </w:r>
      <w:r w:rsidR="00F93CC0" w:rsidRPr="00031AC8">
        <w:t xml:space="preserve">в г. Красноярске создано на основании решения Совета директоров </w:t>
      </w:r>
      <w:r w:rsidR="00BC213F">
        <w:t>О</w:t>
      </w:r>
      <w:r w:rsidR="00F93CC0" w:rsidRPr="00031AC8">
        <w:t>АО «</w:t>
      </w:r>
      <w:r w:rsidR="00D67112">
        <w:t>ЭССК</w:t>
      </w:r>
      <w:r w:rsidR="00F93CC0" w:rsidRPr="00031AC8">
        <w:t xml:space="preserve"> ЕЭС» от 30 января 2007</w:t>
      </w:r>
      <w:r w:rsidR="007A4D8F">
        <w:t xml:space="preserve"> </w:t>
      </w:r>
      <w:r w:rsidR="00F93CC0" w:rsidRPr="00031AC8">
        <w:t xml:space="preserve">г. </w:t>
      </w:r>
      <w:r w:rsidR="00F93CC0">
        <w:t>(Протокол №34).</w:t>
      </w:r>
    </w:p>
    <w:p w14:paraId="68F74E34" w14:textId="77777777" w:rsidR="00F93CC0" w:rsidRDefault="00F93CC0" w:rsidP="00B42251">
      <w:pPr>
        <w:widowControl w:val="0"/>
        <w:suppressAutoHyphens/>
        <w:ind w:right="282" w:firstLine="709"/>
      </w:pPr>
      <w:r w:rsidRPr="00031AC8">
        <w:t xml:space="preserve">В соответствии с Приказом </w:t>
      </w:r>
      <w:r>
        <w:t>АО «</w:t>
      </w:r>
      <w:r w:rsidR="00D67112">
        <w:t>ЭССК</w:t>
      </w:r>
      <w:r>
        <w:t xml:space="preserve"> ЕЭС» </w:t>
      </w:r>
      <w:r w:rsidRPr="00031AC8">
        <w:t>от 26 ноября 2007</w:t>
      </w:r>
      <w:r w:rsidR="007A4D8F">
        <w:t xml:space="preserve"> </w:t>
      </w:r>
      <w:r w:rsidRPr="00031AC8">
        <w:t xml:space="preserve">г. №1180 </w:t>
      </w:r>
      <w:r>
        <w:t>«О</w:t>
      </w:r>
      <w:r w:rsidRPr="00031AC8">
        <w:t>б утверждении структуры исполнительного аппарата Общества</w:t>
      </w:r>
      <w:r>
        <w:t>»</w:t>
      </w:r>
      <w:r w:rsidRPr="00031AC8">
        <w:t xml:space="preserve"> работа Представительства в г. Красноярске начата с 18 марта 2008 г.</w:t>
      </w:r>
    </w:p>
    <w:p w14:paraId="72800119" w14:textId="77777777" w:rsidR="00F93CC0" w:rsidRPr="00031AC8" w:rsidRDefault="00F93CC0" w:rsidP="00B42251">
      <w:pPr>
        <w:widowControl w:val="0"/>
        <w:suppressAutoHyphens/>
        <w:ind w:right="282" w:firstLine="709"/>
      </w:pPr>
      <w:r w:rsidRPr="00031AC8">
        <w:t>Представительство осуществляет свою деятельность в соответствии с законодательством Российской Федерации, Уставом</w:t>
      </w:r>
      <w:r>
        <w:t xml:space="preserve"> и</w:t>
      </w:r>
      <w:r w:rsidRPr="00031AC8">
        <w:t xml:space="preserve"> организационно-распорядительными документами </w:t>
      </w:r>
      <w:r>
        <w:t>АО «</w:t>
      </w:r>
      <w:r w:rsidR="00D67112">
        <w:t>ЭССК</w:t>
      </w:r>
      <w:r>
        <w:t xml:space="preserve"> ЕЭС», а также </w:t>
      </w:r>
      <w:r w:rsidRPr="00031AC8">
        <w:t>Положением</w:t>
      </w:r>
      <w:r>
        <w:t xml:space="preserve"> о Представительстве в г. Красноярске от 30 января 2007 г.</w:t>
      </w:r>
      <w:r w:rsidR="00BC5B37" w:rsidRPr="00BC5B37">
        <w:rPr>
          <w:noProof/>
        </w:rPr>
        <w:t xml:space="preserve"> </w:t>
      </w:r>
    </w:p>
    <w:p w14:paraId="33B6FE9D" w14:textId="77777777" w:rsidR="005402CF" w:rsidRDefault="00F93CC0" w:rsidP="00B42251">
      <w:pPr>
        <w:widowControl w:val="0"/>
        <w:suppressAutoHyphens/>
        <w:ind w:left="207" w:right="282" w:firstLine="709"/>
      </w:pPr>
      <w:r w:rsidRPr="00031AC8">
        <w:t>Основными видами деятельности Представительства являются:</w:t>
      </w:r>
    </w:p>
    <w:p w14:paraId="0E52A17C" w14:textId="77777777" w:rsidR="00EB6EE2" w:rsidRPr="00EB6EE2" w:rsidRDefault="005402CF" w:rsidP="00B42251">
      <w:pPr>
        <w:pStyle w:val="aff2"/>
        <w:widowControl w:val="0"/>
        <w:numPr>
          <w:ilvl w:val="0"/>
          <w:numId w:val="15"/>
        </w:numPr>
        <w:tabs>
          <w:tab w:val="left" w:pos="993"/>
        </w:tabs>
        <w:suppressAutoHyphens/>
        <w:spacing w:after="0" w:line="240" w:lineRule="auto"/>
        <w:ind w:left="0" w:right="282" w:firstLine="709"/>
        <w:contextualSpacing w:val="0"/>
      </w:pPr>
      <w:r w:rsidRPr="00EB6EE2">
        <w:rPr>
          <w:rFonts w:ascii="Times New Roman" w:eastAsia="Times New Roman" w:hAnsi="Times New Roman"/>
          <w:sz w:val="24"/>
          <w:szCs w:val="24"/>
          <w:lang w:eastAsia="ru-RU"/>
        </w:rPr>
        <w:t>осуществление функций организатора регламентированных закупочных процедур;</w:t>
      </w:r>
    </w:p>
    <w:p w14:paraId="1309BA5D" w14:textId="77777777" w:rsidR="004F278D" w:rsidRPr="004F278D" w:rsidRDefault="00F93CC0" w:rsidP="00B42251">
      <w:pPr>
        <w:pStyle w:val="aff2"/>
        <w:widowControl w:val="0"/>
        <w:numPr>
          <w:ilvl w:val="0"/>
          <w:numId w:val="15"/>
        </w:numPr>
        <w:tabs>
          <w:tab w:val="left" w:pos="993"/>
        </w:tabs>
        <w:suppressAutoHyphens/>
        <w:spacing w:after="0" w:line="240" w:lineRule="auto"/>
        <w:ind w:left="0" w:right="282" w:firstLine="709"/>
        <w:contextualSpacing w:val="0"/>
      </w:pPr>
      <w:r w:rsidRPr="00EB6EE2">
        <w:rPr>
          <w:rFonts w:ascii="Times New Roman" w:eastAsia="Times New Roman" w:hAnsi="Times New Roman"/>
          <w:sz w:val="24"/>
          <w:szCs w:val="24"/>
          <w:lang w:eastAsia="ru-RU"/>
        </w:rPr>
        <w:t>расширение деловых связей, защита и представительство интересов Общества на территории Российской Федерации, в том числе в Сибирском федеральном округе</w:t>
      </w:r>
      <w:r w:rsidR="005402CF" w:rsidRPr="00EB6EE2">
        <w:rPr>
          <w:rFonts w:ascii="Times New Roman" w:eastAsia="Times New Roman" w:hAnsi="Times New Roman"/>
          <w:sz w:val="24"/>
          <w:szCs w:val="24"/>
          <w:lang w:eastAsia="ru-RU"/>
        </w:rPr>
        <w:t>.</w:t>
      </w:r>
    </w:p>
    <w:p w14:paraId="773F2A9E" w14:textId="0606E4F9" w:rsidR="00F93CC0" w:rsidRPr="004F278D" w:rsidRDefault="00925C74" w:rsidP="00B42251">
      <w:pPr>
        <w:pStyle w:val="aff2"/>
        <w:widowControl w:val="0"/>
        <w:suppressAutoHyphens/>
        <w:spacing w:after="0" w:line="240" w:lineRule="auto"/>
        <w:ind w:left="0" w:right="282" w:firstLine="709"/>
        <w:contextualSpacing w:val="0"/>
        <w:rPr>
          <w:rFonts w:ascii="Times New Roman" w:eastAsia="Times New Roman" w:hAnsi="Times New Roman"/>
          <w:sz w:val="24"/>
          <w:szCs w:val="24"/>
          <w:lang w:eastAsia="ru-RU"/>
        </w:rPr>
      </w:pPr>
      <w:r w:rsidRPr="004F278D">
        <w:rPr>
          <w:rFonts w:ascii="Times New Roman" w:eastAsia="Times New Roman" w:hAnsi="Times New Roman"/>
          <w:sz w:val="24"/>
          <w:szCs w:val="24"/>
          <w:lang w:eastAsia="ru-RU"/>
        </w:rPr>
        <w:t xml:space="preserve">В </w:t>
      </w:r>
      <w:r w:rsidR="008A2BBA">
        <w:rPr>
          <w:rFonts w:ascii="Times New Roman" w:eastAsia="Times New Roman" w:hAnsi="Times New Roman"/>
          <w:sz w:val="24"/>
          <w:szCs w:val="24"/>
          <w:lang w:eastAsia="ru-RU"/>
        </w:rPr>
        <w:t>201</w:t>
      </w:r>
      <w:r w:rsidR="00A47D0D">
        <w:rPr>
          <w:rFonts w:ascii="Times New Roman" w:eastAsia="Times New Roman" w:hAnsi="Times New Roman"/>
          <w:sz w:val="24"/>
          <w:szCs w:val="24"/>
          <w:lang w:eastAsia="ru-RU"/>
        </w:rPr>
        <w:t>7</w:t>
      </w:r>
      <w:r w:rsidR="008A2BBA" w:rsidRPr="004F278D">
        <w:rPr>
          <w:rFonts w:ascii="Times New Roman" w:eastAsia="Times New Roman" w:hAnsi="Times New Roman"/>
          <w:sz w:val="24"/>
          <w:szCs w:val="24"/>
          <w:lang w:eastAsia="ru-RU"/>
        </w:rPr>
        <w:t xml:space="preserve"> </w:t>
      </w:r>
      <w:r w:rsidR="00F93CC0" w:rsidRPr="004F278D">
        <w:rPr>
          <w:rFonts w:ascii="Times New Roman" w:eastAsia="Times New Roman" w:hAnsi="Times New Roman"/>
          <w:sz w:val="24"/>
          <w:szCs w:val="24"/>
          <w:lang w:eastAsia="ru-RU"/>
        </w:rPr>
        <w:t xml:space="preserve">году Представительство оказывало услуги филиалу </w:t>
      </w:r>
      <w:r w:rsidR="007F4F62">
        <w:rPr>
          <w:rFonts w:ascii="Times New Roman" w:eastAsia="Times New Roman" w:hAnsi="Times New Roman"/>
          <w:sz w:val="24"/>
          <w:szCs w:val="24"/>
          <w:lang w:eastAsia="ru-RU"/>
        </w:rPr>
        <w:t>П</w:t>
      </w:r>
      <w:r w:rsidR="00F93CC0" w:rsidRPr="004F278D">
        <w:rPr>
          <w:rFonts w:ascii="Times New Roman" w:eastAsia="Times New Roman" w:hAnsi="Times New Roman"/>
          <w:sz w:val="24"/>
          <w:szCs w:val="24"/>
          <w:lang w:eastAsia="ru-RU"/>
        </w:rPr>
        <w:t>АО «ФСК ЕЭС» - МЭС Сибири</w:t>
      </w:r>
      <w:r w:rsidRPr="004F278D">
        <w:rPr>
          <w:rFonts w:ascii="Times New Roman" w:eastAsia="Times New Roman" w:hAnsi="Times New Roman"/>
          <w:sz w:val="24"/>
          <w:szCs w:val="24"/>
          <w:lang w:eastAsia="ru-RU"/>
        </w:rPr>
        <w:t xml:space="preserve"> и</w:t>
      </w:r>
      <w:r w:rsidR="006040D7" w:rsidRPr="006040D7">
        <w:rPr>
          <w:rFonts w:ascii="Times New Roman" w:eastAsia="Times New Roman" w:hAnsi="Times New Roman"/>
          <w:sz w:val="24"/>
          <w:szCs w:val="24"/>
          <w:lang w:eastAsia="ru-RU"/>
        </w:rPr>
        <w:t xml:space="preserve"> </w:t>
      </w:r>
      <w:r w:rsidRPr="004F278D">
        <w:rPr>
          <w:rFonts w:ascii="Times New Roman" w:eastAsia="Times New Roman" w:hAnsi="Times New Roman"/>
          <w:sz w:val="24"/>
          <w:szCs w:val="24"/>
          <w:lang w:eastAsia="ru-RU"/>
        </w:rPr>
        <w:t>филиалу</w:t>
      </w:r>
      <w:r w:rsidR="00F93CC0" w:rsidRPr="004F278D">
        <w:rPr>
          <w:rFonts w:ascii="Times New Roman" w:eastAsia="Times New Roman" w:hAnsi="Times New Roman"/>
          <w:sz w:val="24"/>
          <w:szCs w:val="24"/>
          <w:lang w:eastAsia="ru-RU"/>
        </w:rPr>
        <w:t xml:space="preserve"> АО «ЦИУС</w:t>
      </w:r>
      <w:r w:rsidR="00D67112" w:rsidRPr="004F278D">
        <w:rPr>
          <w:rFonts w:ascii="Times New Roman" w:eastAsia="Times New Roman" w:hAnsi="Times New Roman"/>
          <w:sz w:val="24"/>
          <w:szCs w:val="24"/>
          <w:lang w:eastAsia="ru-RU"/>
        </w:rPr>
        <w:t xml:space="preserve"> ЕЭС</w:t>
      </w:r>
      <w:r w:rsidR="00060DB3" w:rsidRPr="004F278D">
        <w:rPr>
          <w:rFonts w:ascii="Times New Roman" w:eastAsia="Times New Roman" w:hAnsi="Times New Roman"/>
          <w:sz w:val="24"/>
          <w:szCs w:val="24"/>
          <w:lang w:eastAsia="ru-RU"/>
        </w:rPr>
        <w:t>»</w:t>
      </w:r>
      <w:r w:rsidR="00D67112" w:rsidRPr="004F278D">
        <w:rPr>
          <w:rFonts w:ascii="Times New Roman" w:eastAsia="Times New Roman" w:hAnsi="Times New Roman"/>
          <w:sz w:val="24"/>
          <w:szCs w:val="24"/>
          <w:lang w:eastAsia="ru-RU"/>
        </w:rPr>
        <w:t xml:space="preserve"> -</w:t>
      </w:r>
      <w:r w:rsidR="00F93CC0" w:rsidRPr="004F278D">
        <w:rPr>
          <w:rFonts w:ascii="Times New Roman" w:eastAsia="Times New Roman" w:hAnsi="Times New Roman"/>
          <w:sz w:val="24"/>
          <w:szCs w:val="24"/>
          <w:lang w:eastAsia="ru-RU"/>
        </w:rPr>
        <w:t xml:space="preserve"> ЦИУС Сибири. </w:t>
      </w:r>
    </w:p>
    <w:p w14:paraId="4D52EF60" w14:textId="10B96D26" w:rsidR="00E53D87" w:rsidRDefault="00E53D87" w:rsidP="00B42251">
      <w:pPr>
        <w:widowControl w:val="0"/>
        <w:suppressAutoHyphens/>
        <w:ind w:right="282" w:firstLine="709"/>
      </w:pPr>
    </w:p>
    <w:p w14:paraId="01B61902" w14:textId="06A26750" w:rsidR="00F93CC0" w:rsidRDefault="00F93CC0" w:rsidP="00B42251">
      <w:pPr>
        <w:pStyle w:val="24"/>
        <w:widowControl w:val="0"/>
        <w:suppressAutoHyphens/>
        <w:ind w:right="282" w:firstLine="709"/>
        <w:rPr>
          <w:b/>
          <w:sz w:val="24"/>
          <w:lang w:val="ru-RU"/>
        </w:rPr>
      </w:pPr>
      <w:r w:rsidRPr="008E3F13">
        <w:rPr>
          <w:b/>
          <w:sz w:val="24"/>
        </w:rPr>
        <w:t>2.3.</w:t>
      </w:r>
      <w:r>
        <w:rPr>
          <w:b/>
          <w:sz w:val="24"/>
        </w:rPr>
        <w:t>4</w:t>
      </w:r>
      <w:r w:rsidRPr="008E3F13">
        <w:rPr>
          <w:b/>
          <w:sz w:val="24"/>
        </w:rPr>
        <w:t xml:space="preserve">. Представительство в г. </w:t>
      </w:r>
      <w:r>
        <w:rPr>
          <w:b/>
          <w:sz w:val="24"/>
        </w:rPr>
        <w:t>Самаре</w:t>
      </w:r>
      <w:r w:rsidRPr="008E3F13">
        <w:rPr>
          <w:b/>
          <w:sz w:val="24"/>
        </w:rPr>
        <w:t>.</w:t>
      </w:r>
      <w:r w:rsidR="00CC14C0" w:rsidRPr="00CC14C0">
        <w:rPr>
          <w:noProof/>
        </w:rPr>
        <w:t xml:space="preserve"> </w:t>
      </w:r>
    </w:p>
    <w:p w14:paraId="10E3AA89" w14:textId="28C531E9" w:rsidR="00BC213F" w:rsidRPr="00BC213F" w:rsidRDefault="00BC213F" w:rsidP="00B42251">
      <w:pPr>
        <w:pStyle w:val="24"/>
        <w:widowControl w:val="0"/>
        <w:suppressAutoHyphens/>
        <w:ind w:right="282" w:firstLine="709"/>
        <w:rPr>
          <w:b/>
          <w:sz w:val="24"/>
          <w:lang w:val="ru-RU"/>
        </w:rPr>
      </w:pPr>
    </w:p>
    <w:p w14:paraId="4E054900" w14:textId="1F622CA0" w:rsidR="00F93CC0" w:rsidRPr="002A5F8E" w:rsidRDefault="00CC14C0" w:rsidP="00B42251">
      <w:pPr>
        <w:widowControl w:val="0"/>
        <w:suppressAutoHyphens/>
        <w:ind w:right="282" w:firstLine="709"/>
      </w:pPr>
      <w:r>
        <w:rPr>
          <w:noProof/>
        </w:rPr>
        <w:drawing>
          <wp:anchor distT="0" distB="0" distL="114300" distR="114300" simplePos="0" relativeHeight="251658240" behindDoc="0" locked="0" layoutInCell="1" allowOverlap="1" wp14:anchorId="69DC1F8E" wp14:editId="1869A490">
            <wp:simplePos x="0" y="0"/>
            <wp:positionH relativeFrom="column">
              <wp:posOffset>4850130</wp:posOffset>
            </wp:positionH>
            <wp:positionV relativeFrom="paragraph">
              <wp:posOffset>8890</wp:posOffset>
            </wp:positionV>
            <wp:extent cx="1266825" cy="628015"/>
            <wp:effectExtent l="0" t="0" r="9525" b="635"/>
            <wp:wrapSquare wrapText="bothSides"/>
            <wp:docPr id="166913" name="Рисунок 166913" descr="Картинки по запросу самара гэ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Картинки по запросу самара гэс"/>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66825" cy="628015"/>
                    </a:xfrm>
                    <a:prstGeom prst="rect">
                      <a:avLst/>
                    </a:prstGeom>
                    <a:noFill/>
                    <a:ln>
                      <a:noFill/>
                    </a:ln>
                  </pic:spPr>
                </pic:pic>
              </a:graphicData>
            </a:graphic>
          </wp:anchor>
        </w:drawing>
      </w:r>
      <w:r w:rsidR="00F93CC0" w:rsidRPr="002A5F8E">
        <w:t xml:space="preserve">Решение об учреждении Представительства </w:t>
      </w:r>
      <w:r w:rsidR="00BC213F">
        <w:t>О</w:t>
      </w:r>
      <w:r w:rsidR="00F93CC0" w:rsidRPr="002A5F8E">
        <w:t>АО «</w:t>
      </w:r>
      <w:r w:rsidR="00D67112">
        <w:t>ЭССК</w:t>
      </w:r>
      <w:r w:rsidR="00F93CC0" w:rsidRPr="002A5F8E">
        <w:t xml:space="preserve"> ЕЭС» в г. </w:t>
      </w:r>
      <w:r w:rsidR="00F93CC0">
        <w:t xml:space="preserve">Самаре </w:t>
      </w:r>
      <w:r w:rsidR="00F93CC0" w:rsidRPr="002A5F8E">
        <w:t xml:space="preserve">было принято Советом </w:t>
      </w:r>
      <w:r w:rsidR="0072003E">
        <w:t>д</w:t>
      </w:r>
      <w:r w:rsidR="00F93CC0" w:rsidRPr="002A5F8E">
        <w:t xml:space="preserve">иректоров Общества </w:t>
      </w:r>
      <w:r w:rsidR="00F93CC0" w:rsidRPr="00361623">
        <w:t>31 марта 2008 г. (Протокол № 43).</w:t>
      </w:r>
    </w:p>
    <w:p w14:paraId="3BCE7252" w14:textId="77777777" w:rsidR="00F93CC0" w:rsidRPr="002A5F8E" w:rsidRDefault="00F93CC0" w:rsidP="00B42251">
      <w:pPr>
        <w:widowControl w:val="0"/>
        <w:suppressAutoHyphens/>
        <w:ind w:right="282" w:firstLine="709"/>
      </w:pPr>
      <w:r w:rsidRPr="00885AFA">
        <w:t>Приказом №</w:t>
      </w:r>
      <w:r w:rsidRPr="00D61880">
        <w:t xml:space="preserve">14в </w:t>
      </w:r>
      <w:r w:rsidRPr="00885AFA">
        <w:t>от 30.06.2008 с 01 июля</w:t>
      </w:r>
      <w:r w:rsidRPr="002A5F8E">
        <w:t xml:space="preserve"> 200</w:t>
      </w:r>
      <w:r>
        <w:t>8</w:t>
      </w:r>
      <w:r w:rsidRPr="002A5F8E">
        <w:t xml:space="preserve"> г. в структуру исполнительного аппарата Общества внесено изменение в качестве дополнения нового структурного подразделения – «Представительство в г. </w:t>
      </w:r>
      <w:r>
        <w:t>Самаре</w:t>
      </w:r>
      <w:r w:rsidRPr="002A5F8E">
        <w:t>».</w:t>
      </w:r>
    </w:p>
    <w:p w14:paraId="7A048E26" w14:textId="77777777" w:rsidR="00F93CC0" w:rsidRPr="002A5F8E" w:rsidRDefault="00F93CC0" w:rsidP="00B42251">
      <w:pPr>
        <w:widowControl w:val="0"/>
        <w:suppressAutoHyphens/>
        <w:ind w:right="282" w:firstLine="709"/>
        <w:rPr>
          <w:color w:val="000000"/>
        </w:rPr>
      </w:pPr>
      <w:r w:rsidRPr="002A5F8E">
        <w:t xml:space="preserve">В основе деятельности Представительства лежит оперативное проведение закупочных процедур в соответствии с </w:t>
      </w:r>
      <w:r w:rsidR="00BF0D91">
        <w:t xml:space="preserve">Единым Стандартом закупок </w:t>
      </w:r>
      <w:r w:rsidR="007F4F62">
        <w:t>П</w:t>
      </w:r>
      <w:r w:rsidRPr="002A5F8E">
        <w:t>АО «</w:t>
      </w:r>
      <w:r w:rsidR="00C558F4">
        <w:t>ФСК</w:t>
      </w:r>
      <w:r w:rsidRPr="002A5F8E">
        <w:t xml:space="preserve"> ЕЭС»</w:t>
      </w:r>
      <w:r w:rsidR="00BF0D91">
        <w:t xml:space="preserve"> (Положением о закупке)</w:t>
      </w:r>
      <w:r w:rsidR="00A059F9" w:rsidRPr="00A059F9">
        <w:t xml:space="preserve"> </w:t>
      </w:r>
      <w:r w:rsidRPr="002A5F8E">
        <w:t xml:space="preserve">и </w:t>
      </w:r>
      <w:r w:rsidR="001A7933">
        <w:t>Гражданским</w:t>
      </w:r>
      <w:r w:rsidR="00D42833">
        <w:t xml:space="preserve"> кодекс</w:t>
      </w:r>
      <w:r w:rsidR="00BF0D91">
        <w:t>ом</w:t>
      </w:r>
      <w:r w:rsidR="00D42833">
        <w:t xml:space="preserve"> </w:t>
      </w:r>
      <w:r w:rsidRPr="002A5F8E">
        <w:t xml:space="preserve">РФ. </w:t>
      </w:r>
    </w:p>
    <w:p w14:paraId="1BCE4A42" w14:textId="77777777" w:rsidR="00F93CC0" w:rsidRPr="002A5F8E" w:rsidRDefault="00F93CC0" w:rsidP="00B42251">
      <w:pPr>
        <w:widowControl w:val="0"/>
        <w:suppressAutoHyphens/>
        <w:ind w:right="282" w:firstLine="709"/>
      </w:pPr>
      <w:r w:rsidRPr="002A5F8E">
        <w:t xml:space="preserve">Целями и задачами Представительства в г. </w:t>
      </w:r>
      <w:r>
        <w:t>Самаре</w:t>
      </w:r>
      <w:r w:rsidRPr="002A5F8E">
        <w:t xml:space="preserve"> в настоящее время являются:</w:t>
      </w:r>
    </w:p>
    <w:p w14:paraId="54038298" w14:textId="77777777" w:rsidR="00F93CC0" w:rsidRPr="002A5F8E" w:rsidRDefault="00EB6EE2" w:rsidP="00B42251">
      <w:pPr>
        <w:widowControl w:val="0"/>
        <w:tabs>
          <w:tab w:val="left" w:pos="993"/>
        </w:tabs>
        <w:suppressAutoHyphens/>
        <w:ind w:right="282" w:firstLine="709"/>
      </w:pPr>
      <w:r>
        <w:t>-</w:t>
      </w:r>
      <w:r>
        <w:tab/>
      </w:r>
      <w:r w:rsidR="00F93CC0" w:rsidRPr="002A5F8E">
        <w:t xml:space="preserve">осуществление функций организатора закупочных процедур, в качестве заказчиков которых выступают филиалы </w:t>
      </w:r>
      <w:r w:rsidR="007F4F62">
        <w:t>П</w:t>
      </w:r>
      <w:r w:rsidR="00F93CC0" w:rsidRPr="002A5F8E">
        <w:t>АО «ФСК ЕЭС» и иные заказчики;</w:t>
      </w:r>
    </w:p>
    <w:p w14:paraId="25B5D909" w14:textId="77777777" w:rsidR="00F93CC0" w:rsidRPr="002A5F8E" w:rsidRDefault="00EB6EE2" w:rsidP="00B42251">
      <w:pPr>
        <w:widowControl w:val="0"/>
        <w:tabs>
          <w:tab w:val="left" w:pos="993"/>
        </w:tabs>
        <w:suppressAutoHyphens/>
        <w:ind w:right="282" w:firstLine="709"/>
      </w:pPr>
      <w:r>
        <w:t>-</w:t>
      </w:r>
      <w:r>
        <w:tab/>
      </w:r>
      <w:r w:rsidR="00F93CC0" w:rsidRPr="002A5F8E">
        <w:t xml:space="preserve">расширение деловых связей Общества в </w:t>
      </w:r>
      <w:r w:rsidR="00F93CC0">
        <w:t>Приволжском</w:t>
      </w:r>
      <w:r w:rsidR="00F93CC0" w:rsidRPr="002A5F8E">
        <w:t xml:space="preserve"> федеральном округе.</w:t>
      </w:r>
    </w:p>
    <w:p w14:paraId="4C54039D" w14:textId="518AE69E" w:rsidR="00F93CC0" w:rsidRPr="001047D0" w:rsidRDefault="00F93CC0" w:rsidP="00B42251">
      <w:pPr>
        <w:widowControl w:val="0"/>
        <w:suppressAutoHyphens/>
        <w:ind w:right="282" w:firstLine="709"/>
      </w:pPr>
      <w:r>
        <w:t xml:space="preserve">В </w:t>
      </w:r>
      <w:r w:rsidR="008A2BBA">
        <w:t>201</w:t>
      </w:r>
      <w:r w:rsidR="00A47D0D">
        <w:t>7</w:t>
      </w:r>
      <w:r w:rsidR="008A2BBA" w:rsidRPr="002A5F8E">
        <w:t xml:space="preserve"> </w:t>
      </w:r>
      <w:r w:rsidRPr="002A5F8E">
        <w:t xml:space="preserve">году Представительство оказывало услуги </w:t>
      </w:r>
      <w:r>
        <w:t xml:space="preserve">филиалу </w:t>
      </w:r>
      <w:r w:rsidR="007F4F62">
        <w:t>П</w:t>
      </w:r>
      <w:r w:rsidRPr="00C910BA">
        <w:t xml:space="preserve">АО «ФСК ЕЭС» </w:t>
      </w:r>
      <w:r w:rsidR="00D42833">
        <w:t xml:space="preserve">- </w:t>
      </w:r>
      <w:r w:rsidRPr="00C910BA">
        <w:t>МЭС Вол</w:t>
      </w:r>
      <w:r>
        <w:t>ги</w:t>
      </w:r>
      <w:r w:rsidR="00EB6EE2">
        <w:t xml:space="preserve"> </w:t>
      </w:r>
      <w:r w:rsidR="00405C18">
        <w:t>и филиалу АО «ЦИУС</w:t>
      </w:r>
      <w:r w:rsidR="007A4D8F">
        <w:t xml:space="preserve"> </w:t>
      </w:r>
      <w:r w:rsidR="00405C18">
        <w:t>ЕЭС» - ЦИУС Волги</w:t>
      </w:r>
      <w:r>
        <w:t>.</w:t>
      </w:r>
    </w:p>
    <w:p w14:paraId="4E1B739A" w14:textId="77777777" w:rsidR="00E53D87" w:rsidRDefault="00E53D87" w:rsidP="00B42251">
      <w:pPr>
        <w:pStyle w:val="24"/>
        <w:widowControl w:val="0"/>
        <w:suppressAutoHyphens/>
        <w:ind w:right="282" w:firstLine="709"/>
        <w:rPr>
          <w:b/>
          <w:sz w:val="24"/>
        </w:rPr>
      </w:pPr>
    </w:p>
    <w:p w14:paraId="125CFF20" w14:textId="77777777" w:rsidR="00CC14C0" w:rsidRDefault="00CC14C0" w:rsidP="00B42251">
      <w:pPr>
        <w:pStyle w:val="24"/>
        <w:widowControl w:val="0"/>
        <w:suppressAutoHyphens/>
        <w:ind w:right="282" w:firstLine="709"/>
        <w:rPr>
          <w:noProof/>
        </w:rPr>
      </w:pPr>
    </w:p>
    <w:p w14:paraId="0E2EC56C" w14:textId="3169D253" w:rsidR="00F93CC0" w:rsidRDefault="00F93CC0" w:rsidP="00B42251">
      <w:pPr>
        <w:pStyle w:val="24"/>
        <w:widowControl w:val="0"/>
        <w:suppressAutoHyphens/>
        <w:ind w:right="282" w:firstLine="709"/>
        <w:rPr>
          <w:b/>
          <w:sz w:val="24"/>
          <w:lang w:val="ru-RU"/>
        </w:rPr>
      </w:pPr>
      <w:r w:rsidRPr="008E3F13">
        <w:rPr>
          <w:b/>
          <w:sz w:val="24"/>
        </w:rPr>
        <w:t>2.3.</w:t>
      </w:r>
      <w:r>
        <w:rPr>
          <w:b/>
          <w:sz w:val="24"/>
        </w:rPr>
        <w:t>5</w:t>
      </w:r>
      <w:r w:rsidRPr="008E3F13">
        <w:rPr>
          <w:b/>
          <w:sz w:val="24"/>
        </w:rPr>
        <w:t xml:space="preserve">. Представительство в г. </w:t>
      </w:r>
      <w:r>
        <w:rPr>
          <w:b/>
          <w:sz w:val="24"/>
        </w:rPr>
        <w:t>Хабаровске</w:t>
      </w:r>
      <w:r w:rsidRPr="008E3F13">
        <w:rPr>
          <w:b/>
          <w:sz w:val="24"/>
        </w:rPr>
        <w:t>.</w:t>
      </w:r>
      <w:r w:rsidR="00CC14C0" w:rsidRPr="00CC14C0">
        <w:rPr>
          <w:noProof/>
        </w:rPr>
        <w:t xml:space="preserve"> </w:t>
      </w:r>
    </w:p>
    <w:p w14:paraId="09120D82" w14:textId="43B6792B" w:rsidR="00BC213F" w:rsidRPr="00BC213F" w:rsidRDefault="00CC14C0" w:rsidP="00B42251">
      <w:pPr>
        <w:pStyle w:val="24"/>
        <w:widowControl w:val="0"/>
        <w:suppressAutoHyphens/>
        <w:ind w:right="282" w:firstLine="709"/>
        <w:rPr>
          <w:b/>
          <w:sz w:val="24"/>
          <w:lang w:val="ru-RU"/>
        </w:rPr>
      </w:pPr>
      <w:r w:rsidRPr="000A702F">
        <w:rPr>
          <w:noProof/>
          <w:lang w:val="ru-RU" w:eastAsia="ru-RU"/>
        </w:rPr>
        <w:drawing>
          <wp:anchor distT="0" distB="0" distL="114300" distR="114300" simplePos="0" relativeHeight="251659264" behindDoc="0" locked="0" layoutInCell="1" allowOverlap="1" wp14:anchorId="1F3F30DA" wp14:editId="76F75CB6">
            <wp:simplePos x="0" y="0"/>
            <wp:positionH relativeFrom="column">
              <wp:posOffset>5044440</wp:posOffset>
            </wp:positionH>
            <wp:positionV relativeFrom="paragraph">
              <wp:posOffset>6985</wp:posOffset>
            </wp:positionV>
            <wp:extent cx="1075055" cy="789305"/>
            <wp:effectExtent l="0" t="0" r="0" b="0"/>
            <wp:wrapSquare wrapText="bothSides"/>
            <wp:docPr id="166924" name="Picture 11" descr="Спецпереход 500 кВ через Амур и Амурскую протоку у Хабаровска"/>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6915" name="Picture 11" descr="Спецпереход 500 кВ через Амур и Амурскую протоку у Хабаровска"/>
                    <pic:cNvPicPr>
                      <a:picLocks noGrp="1" noChangeAspect="1" noChangeArrowheads="1"/>
                    </pic:cNvPicPr>
                  </pic:nvPicPr>
                  <pic:blipFill rotWithShape="1">
                    <a:blip r:embed="rId16" cstate="print">
                      <a:extLst>
                        <a:ext uri="{28A0092B-C50C-407E-A947-70E740481C1C}">
                          <a14:useLocalDpi xmlns:a14="http://schemas.microsoft.com/office/drawing/2010/main" val="0"/>
                        </a:ext>
                      </a:extLst>
                    </a:blip>
                    <a:srcRect b="34038"/>
                    <a:stretch/>
                  </pic:blipFill>
                  <pic:spPr bwMode="auto">
                    <a:xfrm>
                      <a:off x="0" y="0"/>
                      <a:ext cx="1075055" cy="7893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3FFB76A" w14:textId="1D15F895" w:rsidR="00F93CC0" w:rsidRPr="002A5F8E" w:rsidRDefault="00F93CC0" w:rsidP="00B42251">
      <w:pPr>
        <w:widowControl w:val="0"/>
        <w:suppressAutoHyphens/>
        <w:ind w:right="282" w:firstLine="709"/>
      </w:pPr>
      <w:r w:rsidRPr="002A5F8E">
        <w:t xml:space="preserve">Решение об учреждении Представительства </w:t>
      </w:r>
      <w:r w:rsidR="00BC213F">
        <w:t>О</w:t>
      </w:r>
      <w:r w:rsidRPr="002A5F8E">
        <w:t>АО «</w:t>
      </w:r>
      <w:r w:rsidR="00D67112">
        <w:t>ЭССК</w:t>
      </w:r>
      <w:r w:rsidRPr="002A5F8E">
        <w:t xml:space="preserve"> ЕЭС» в г. </w:t>
      </w:r>
      <w:r>
        <w:t>Хабаровске</w:t>
      </w:r>
      <w:r w:rsidRPr="002A5F8E">
        <w:t xml:space="preserve"> было принято Советом </w:t>
      </w:r>
      <w:r w:rsidR="0072003E">
        <w:t>д</w:t>
      </w:r>
      <w:r w:rsidRPr="002A5F8E">
        <w:t xml:space="preserve">иректоров Общества </w:t>
      </w:r>
      <w:r>
        <w:t>3</w:t>
      </w:r>
      <w:r w:rsidRPr="002A5F8E">
        <w:t xml:space="preserve">1 </w:t>
      </w:r>
      <w:r>
        <w:t>марта</w:t>
      </w:r>
      <w:r w:rsidRPr="002A5F8E">
        <w:t xml:space="preserve"> 200</w:t>
      </w:r>
      <w:r>
        <w:t>8</w:t>
      </w:r>
      <w:r w:rsidRPr="002A5F8E">
        <w:t xml:space="preserve"> г. (Протокол №</w:t>
      </w:r>
      <w:r>
        <w:t xml:space="preserve"> 43</w:t>
      </w:r>
      <w:r w:rsidRPr="002A5F8E">
        <w:t>).</w:t>
      </w:r>
    </w:p>
    <w:p w14:paraId="642C588A" w14:textId="77777777" w:rsidR="00F93CC0" w:rsidRPr="002A5F8E" w:rsidRDefault="00F93CC0" w:rsidP="00B42251">
      <w:pPr>
        <w:widowControl w:val="0"/>
        <w:suppressAutoHyphens/>
        <w:ind w:right="282" w:firstLine="709"/>
      </w:pPr>
      <w:r w:rsidRPr="003950AE">
        <w:lastRenderedPageBreak/>
        <w:t>Приказом № 18в от 16.07.2008</w:t>
      </w:r>
      <w:r w:rsidR="002A2972" w:rsidRPr="002A2972">
        <w:t xml:space="preserve"> </w:t>
      </w:r>
      <w:r w:rsidRPr="002A5F8E">
        <w:t xml:space="preserve">с </w:t>
      </w:r>
      <w:r>
        <w:t>0</w:t>
      </w:r>
      <w:r w:rsidRPr="002A5F8E">
        <w:t>1 августа 200</w:t>
      </w:r>
      <w:r>
        <w:t>8</w:t>
      </w:r>
      <w:r w:rsidRPr="002A5F8E">
        <w:t xml:space="preserve"> г. в структуру исполнительного аппарата Общества внесено изменение в качестве дополнения нового структурного подразделения – «Представительство в г. </w:t>
      </w:r>
      <w:r>
        <w:t>Хабаровске</w:t>
      </w:r>
      <w:r w:rsidRPr="002A5F8E">
        <w:t>».</w:t>
      </w:r>
    </w:p>
    <w:p w14:paraId="144D89B7" w14:textId="77777777" w:rsidR="00F93CC0" w:rsidRPr="002A5F8E" w:rsidRDefault="00F93CC0" w:rsidP="00B42251">
      <w:pPr>
        <w:widowControl w:val="0"/>
        <w:suppressAutoHyphens/>
        <w:ind w:right="282" w:firstLine="709"/>
        <w:rPr>
          <w:color w:val="000000"/>
        </w:rPr>
      </w:pPr>
      <w:r w:rsidRPr="002A5F8E">
        <w:t xml:space="preserve">В основе деятельности Представительства лежит оперативное проведение закупочных процедур в соответствии с </w:t>
      </w:r>
      <w:r w:rsidR="00BF0D91">
        <w:t xml:space="preserve">Единым Стандартом закупок </w:t>
      </w:r>
      <w:r w:rsidR="007F4F62">
        <w:t>П</w:t>
      </w:r>
      <w:r w:rsidRPr="002A5F8E">
        <w:t>АО «</w:t>
      </w:r>
      <w:r w:rsidR="00C558F4">
        <w:t>ФСК</w:t>
      </w:r>
      <w:r w:rsidRPr="002A5F8E">
        <w:t xml:space="preserve"> ЕЭС»</w:t>
      </w:r>
      <w:r w:rsidR="00EB6EE2">
        <w:t xml:space="preserve"> </w:t>
      </w:r>
      <w:r w:rsidR="00BF0D91">
        <w:t xml:space="preserve">(Положением о закупке) </w:t>
      </w:r>
      <w:r w:rsidRPr="002A5F8E">
        <w:t xml:space="preserve">и </w:t>
      </w:r>
      <w:r w:rsidR="001A7933" w:rsidRPr="002A5F8E">
        <w:t>Г</w:t>
      </w:r>
      <w:r w:rsidR="001A7933">
        <w:t>ражданским</w:t>
      </w:r>
      <w:r w:rsidR="000467A8">
        <w:t xml:space="preserve"> </w:t>
      </w:r>
      <w:r w:rsidRPr="002A5F8E">
        <w:t>К</w:t>
      </w:r>
      <w:r w:rsidR="000467A8">
        <w:t>одекс</w:t>
      </w:r>
      <w:r w:rsidR="00BF0D91">
        <w:t>ом</w:t>
      </w:r>
      <w:r w:rsidRPr="002A5F8E">
        <w:t xml:space="preserve"> РФ. </w:t>
      </w:r>
    </w:p>
    <w:p w14:paraId="7DA8F450" w14:textId="77777777" w:rsidR="00F93CC0" w:rsidRPr="002A5F8E" w:rsidRDefault="00F93CC0" w:rsidP="00B42251">
      <w:pPr>
        <w:widowControl w:val="0"/>
        <w:suppressAutoHyphens/>
        <w:ind w:right="282" w:firstLine="709"/>
      </w:pPr>
      <w:r w:rsidRPr="002A5F8E">
        <w:t xml:space="preserve">Целями и задачами Представительства в г. </w:t>
      </w:r>
      <w:r>
        <w:t>Хабаровске</w:t>
      </w:r>
      <w:r w:rsidRPr="002A5F8E">
        <w:t xml:space="preserve"> в настоящее время являются:</w:t>
      </w:r>
    </w:p>
    <w:p w14:paraId="55B1A22A" w14:textId="77777777" w:rsidR="00F93CC0" w:rsidRPr="002A5F8E" w:rsidRDefault="00EB6EE2" w:rsidP="00B42251">
      <w:pPr>
        <w:widowControl w:val="0"/>
        <w:tabs>
          <w:tab w:val="left" w:pos="993"/>
        </w:tabs>
        <w:suppressAutoHyphens/>
        <w:ind w:right="282" w:firstLine="709"/>
      </w:pPr>
      <w:r>
        <w:t>-</w:t>
      </w:r>
      <w:r>
        <w:tab/>
      </w:r>
      <w:r w:rsidR="00F93CC0" w:rsidRPr="002A5F8E">
        <w:t xml:space="preserve">осуществление функций организатора закупочных процедур, в качестве заказчиков которых выступают филиалы </w:t>
      </w:r>
      <w:r w:rsidR="001A0FF7">
        <w:t>П</w:t>
      </w:r>
      <w:r w:rsidR="00F93CC0" w:rsidRPr="002A5F8E">
        <w:t>АО «ФСК ЕЭС» и</w:t>
      </w:r>
      <w:r>
        <w:t xml:space="preserve"> </w:t>
      </w:r>
      <w:r w:rsidR="00096D40">
        <w:t>АО «ЦИУС ЕЭС» и</w:t>
      </w:r>
      <w:r w:rsidR="00F93CC0" w:rsidRPr="002A5F8E">
        <w:t xml:space="preserve"> иные заказчики;</w:t>
      </w:r>
    </w:p>
    <w:p w14:paraId="1AA6FDE7" w14:textId="77777777" w:rsidR="00F93CC0" w:rsidRPr="002A5F8E" w:rsidRDefault="00EB6EE2" w:rsidP="00B42251">
      <w:pPr>
        <w:widowControl w:val="0"/>
        <w:tabs>
          <w:tab w:val="left" w:pos="993"/>
        </w:tabs>
        <w:suppressAutoHyphens/>
        <w:ind w:right="282" w:firstLine="709"/>
      </w:pPr>
      <w:r>
        <w:t>-</w:t>
      </w:r>
      <w:r>
        <w:tab/>
      </w:r>
      <w:r w:rsidR="00F93CC0" w:rsidRPr="002A5F8E">
        <w:t xml:space="preserve">расширение деловых связей Общества в </w:t>
      </w:r>
      <w:r w:rsidR="00F93CC0">
        <w:t>Дальневосточном</w:t>
      </w:r>
      <w:r w:rsidR="00F93CC0" w:rsidRPr="002A5F8E">
        <w:t xml:space="preserve"> федеральном округе.</w:t>
      </w:r>
    </w:p>
    <w:p w14:paraId="136735D3" w14:textId="77777777" w:rsidR="00F93CC0" w:rsidRDefault="00925C74" w:rsidP="00B42251">
      <w:pPr>
        <w:widowControl w:val="0"/>
        <w:tabs>
          <w:tab w:val="left" w:pos="993"/>
        </w:tabs>
        <w:suppressAutoHyphens/>
        <w:ind w:right="282" w:firstLine="709"/>
      </w:pPr>
      <w:r>
        <w:t xml:space="preserve">В </w:t>
      </w:r>
      <w:r w:rsidR="008A2BBA">
        <w:t>201</w:t>
      </w:r>
      <w:r w:rsidR="00A47D0D">
        <w:t>7</w:t>
      </w:r>
      <w:r w:rsidR="008A2BBA" w:rsidRPr="002A5F8E">
        <w:t xml:space="preserve"> </w:t>
      </w:r>
      <w:r w:rsidR="00F93CC0" w:rsidRPr="002A5F8E">
        <w:t xml:space="preserve">году Представительство оказывало услуги </w:t>
      </w:r>
      <w:r w:rsidR="00F93CC0">
        <w:t>ф</w:t>
      </w:r>
      <w:r w:rsidR="00F93CC0" w:rsidRPr="002A5F8E">
        <w:t>илиал</w:t>
      </w:r>
      <w:r w:rsidR="00F93CC0">
        <w:t xml:space="preserve">у </w:t>
      </w:r>
      <w:r w:rsidR="001A0FF7">
        <w:t>П</w:t>
      </w:r>
      <w:r w:rsidR="00F93CC0">
        <w:t>АО «ФСК ЕЭС» - МЭС Вос</w:t>
      </w:r>
      <w:r w:rsidR="00096D40">
        <w:t>тока и филиалу</w:t>
      </w:r>
      <w:r w:rsidR="00F93CC0">
        <w:t xml:space="preserve"> АО «ЦИУС ЕЭС» - ЦИУС Востока.</w:t>
      </w:r>
    </w:p>
    <w:p w14:paraId="7988AE40" w14:textId="77777777" w:rsidR="008A2BBA" w:rsidRDefault="008A2BBA" w:rsidP="00B42251">
      <w:pPr>
        <w:widowControl w:val="0"/>
        <w:tabs>
          <w:tab w:val="left" w:pos="993"/>
        </w:tabs>
        <w:suppressAutoHyphens/>
        <w:ind w:right="282" w:firstLine="709"/>
      </w:pPr>
    </w:p>
    <w:p w14:paraId="614559DD" w14:textId="77777777" w:rsidR="00AA4D97" w:rsidRDefault="00AA4D97" w:rsidP="00844488">
      <w:pPr>
        <w:widowControl w:val="0"/>
        <w:suppressAutoHyphens/>
        <w:ind w:right="282" w:firstLine="709"/>
        <w:rPr>
          <w:b/>
        </w:rPr>
      </w:pPr>
    </w:p>
    <w:p w14:paraId="0B91BBD9" w14:textId="58BE2426" w:rsidR="006C7532" w:rsidRPr="008E3F13" w:rsidRDefault="006C7532" w:rsidP="00844488">
      <w:pPr>
        <w:widowControl w:val="0"/>
        <w:suppressAutoHyphens/>
        <w:ind w:right="282" w:firstLine="709"/>
        <w:rPr>
          <w:b/>
        </w:rPr>
      </w:pPr>
      <w:r w:rsidRPr="008E3F13">
        <w:rPr>
          <w:b/>
        </w:rPr>
        <w:t>2.3.</w:t>
      </w:r>
      <w:r>
        <w:rPr>
          <w:b/>
        </w:rPr>
        <w:t>6</w:t>
      </w:r>
      <w:r w:rsidRPr="008E3F13">
        <w:rPr>
          <w:b/>
        </w:rPr>
        <w:t xml:space="preserve">. Представительство в г. </w:t>
      </w:r>
      <w:r>
        <w:rPr>
          <w:b/>
        </w:rPr>
        <w:t>Сургуте</w:t>
      </w:r>
      <w:r w:rsidRPr="008E3F13">
        <w:rPr>
          <w:b/>
        </w:rPr>
        <w:t>.</w:t>
      </w:r>
      <w:r w:rsidR="00CC14C0" w:rsidRPr="00CC14C0">
        <w:rPr>
          <w:noProof/>
        </w:rPr>
        <w:t xml:space="preserve"> </w:t>
      </w:r>
    </w:p>
    <w:p w14:paraId="72888B8D" w14:textId="4A84BCE5" w:rsidR="00BC213F" w:rsidRDefault="00BC213F" w:rsidP="00B42251">
      <w:pPr>
        <w:widowControl w:val="0"/>
        <w:suppressAutoHyphens/>
        <w:ind w:right="282" w:firstLine="709"/>
      </w:pPr>
    </w:p>
    <w:p w14:paraId="62E64CA5" w14:textId="08B09871" w:rsidR="006C7532" w:rsidRDefault="00CC14C0" w:rsidP="00B42251">
      <w:pPr>
        <w:widowControl w:val="0"/>
        <w:suppressAutoHyphens/>
        <w:ind w:right="282" w:firstLine="709"/>
      </w:pPr>
      <w:r>
        <w:rPr>
          <w:noProof/>
        </w:rPr>
        <w:drawing>
          <wp:anchor distT="0" distB="0" distL="114300" distR="114300" simplePos="0" relativeHeight="251660288" behindDoc="0" locked="0" layoutInCell="1" allowOverlap="1" wp14:anchorId="58A1AB59" wp14:editId="44E41BAD">
            <wp:simplePos x="0" y="0"/>
            <wp:positionH relativeFrom="column">
              <wp:posOffset>4928870</wp:posOffset>
            </wp:positionH>
            <wp:positionV relativeFrom="paragraph">
              <wp:posOffset>8255</wp:posOffset>
            </wp:positionV>
            <wp:extent cx="1170940" cy="781050"/>
            <wp:effectExtent l="0" t="0" r="0" b="0"/>
            <wp:wrapSquare wrapText="bothSides"/>
            <wp:docPr id="166925" name="Рисунок 166925" descr="C:\Users\EF1A2~1.GAN\AppData\Local\Temp\Rar$DIa0.209\ПС Святог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EF1A2~1.GAN\AppData\Local\Temp\Rar$DIa0.209\ПС Святогор.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70940" cy="781050"/>
                    </a:xfrm>
                    <a:prstGeom prst="rect">
                      <a:avLst/>
                    </a:prstGeom>
                    <a:noFill/>
                    <a:ln>
                      <a:noFill/>
                    </a:ln>
                  </pic:spPr>
                </pic:pic>
              </a:graphicData>
            </a:graphic>
          </wp:anchor>
        </w:drawing>
      </w:r>
      <w:r w:rsidR="006C7532" w:rsidRPr="002A5F8E">
        <w:t xml:space="preserve">Решение об учреждении Представительства </w:t>
      </w:r>
      <w:r w:rsidR="00BC213F">
        <w:t>О</w:t>
      </w:r>
      <w:r w:rsidR="006C7532" w:rsidRPr="002A5F8E">
        <w:t>АО «</w:t>
      </w:r>
      <w:r w:rsidR="00D67112">
        <w:t>ЭССК</w:t>
      </w:r>
      <w:r w:rsidR="006C7532" w:rsidRPr="002A5F8E">
        <w:t xml:space="preserve"> ЕЭС» в г. </w:t>
      </w:r>
      <w:r w:rsidR="001E57BA">
        <w:t>Сургуте</w:t>
      </w:r>
      <w:r w:rsidR="006C7532" w:rsidRPr="002A5F8E">
        <w:t xml:space="preserve"> было принято Советом </w:t>
      </w:r>
      <w:r w:rsidR="0072003E">
        <w:t>д</w:t>
      </w:r>
      <w:r w:rsidR="006C7532" w:rsidRPr="002A5F8E">
        <w:t xml:space="preserve">иректоров Общества </w:t>
      </w:r>
      <w:r w:rsidR="006C7532">
        <w:t>3</w:t>
      </w:r>
      <w:r w:rsidR="001E57BA">
        <w:t>0</w:t>
      </w:r>
      <w:r w:rsidR="00A059F9" w:rsidRPr="00A059F9">
        <w:t xml:space="preserve"> </w:t>
      </w:r>
      <w:r w:rsidR="001E57BA">
        <w:t>апреля 2010</w:t>
      </w:r>
      <w:r w:rsidR="006C7532" w:rsidRPr="002A5F8E">
        <w:t xml:space="preserve"> г. (Протокол №</w:t>
      </w:r>
      <w:r w:rsidR="001E57BA">
        <w:t xml:space="preserve"> 64</w:t>
      </w:r>
      <w:r w:rsidR="006C7532" w:rsidRPr="002A5F8E">
        <w:t>).</w:t>
      </w:r>
    </w:p>
    <w:p w14:paraId="41E2FC19" w14:textId="77777777" w:rsidR="00BC213F" w:rsidRDefault="00925C74" w:rsidP="00895A18">
      <w:pPr>
        <w:widowControl w:val="0"/>
        <w:suppressAutoHyphens/>
        <w:ind w:right="282" w:firstLine="709"/>
      </w:pPr>
      <w:r w:rsidRPr="00A024D3">
        <w:t xml:space="preserve">Приказом № </w:t>
      </w:r>
      <w:r w:rsidR="00295295">
        <w:t>16в/10 от 31.08</w:t>
      </w:r>
      <w:r w:rsidR="00A024D3">
        <w:t>.2010</w:t>
      </w:r>
      <w:r w:rsidRPr="00A024D3">
        <w:t xml:space="preserve"> года с 01 </w:t>
      </w:r>
      <w:r w:rsidR="00295295">
        <w:t>сентября 2010</w:t>
      </w:r>
      <w:r w:rsidRPr="00A024D3">
        <w:t xml:space="preserve"> г. в структуру исполнительного аппарата Общества внесено изменение в качестве дополнения нового структурного подразделения – «Представительство в г. </w:t>
      </w:r>
      <w:r w:rsidR="00FB541A" w:rsidRPr="00A024D3">
        <w:t>Сургуте</w:t>
      </w:r>
      <w:r w:rsidRPr="00295295">
        <w:t>».</w:t>
      </w:r>
      <w:r w:rsidR="00487C2A">
        <w:t xml:space="preserve"> </w:t>
      </w:r>
    </w:p>
    <w:p w14:paraId="38173F5E" w14:textId="3BEE309C" w:rsidR="008A2BBA" w:rsidRPr="00895A18" w:rsidRDefault="008A2BBA" w:rsidP="00895A18">
      <w:pPr>
        <w:widowControl w:val="0"/>
        <w:suppressAutoHyphens/>
        <w:ind w:right="282" w:firstLine="709"/>
      </w:pPr>
      <w:r w:rsidRPr="000B3A4F">
        <w:t xml:space="preserve">Цель работы Представительства АО «ЭССК ЕЭС» в г. Сургуте: решать задачи, поставленные Исполнительным аппаратом  АО «ЭССК ЕЭС» и Заказчиком - филиалом ПАО «ФСК ЕЭС» - МЭС Западной Сибири. </w:t>
      </w:r>
    </w:p>
    <w:p w14:paraId="6EE6C26D" w14:textId="77777777" w:rsidR="000B0B83" w:rsidRPr="000B0B83" w:rsidRDefault="000B0B83" w:rsidP="00844488">
      <w:pPr>
        <w:widowControl w:val="0"/>
        <w:suppressAutoHyphens/>
        <w:ind w:right="282" w:firstLine="709"/>
      </w:pPr>
      <w:r w:rsidRPr="00895A18">
        <w:t>В течение 201</w:t>
      </w:r>
      <w:r w:rsidR="00A47D0D">
        <w:t>7</w:t>
      </w:r>
      <w:r w:rsidRPr="00895A18">
        <w:t xml:space="preserve"> года, в рамках проведения  текущих закупочных процедур на выполнение работ по техническому обслуживанию и ремонту, в том числе и капитальному, на линиях электропередачи Ханты-Мансийского, Ямало-Ненецкого автономных округов и юга Тюменской области, повышена надежность электроснабжения ряда предприятий нефтегазового комплекса и энергорайонов Западной Сибири.</w:t>
      </w:r>
    </w:p>
    <w:p w14:paraId="25BDC22A" w14:textId="77777777" w:rsidR="008A2BBA" w:rsidRDefault="008A2BBA" w:rsidP="00895A18">
      <w:pPr>
        <w:widowControl w:val="0"/>
        <w:suppressAutoHyphens/>
        <w:ind w:right="282" w:firstLine="709"/>
      </w:pPr>
      <w:r w:rsidRPr="000B3A4F">
        <w:t>То, насколько эффективно эти задачи решаются, является главной оценкой деятельности</w:t>
      </w:r>
      <w:r w:rsidR="006021D4">
        <w:t xml:space="preserve"> Представительства</w:t>
      </w:r>
      <w:r w:rsidRPr="000B3A4F">
        <w:t>. Четко слаженная работа обеспечивает  максимальную оптимизацию расходования Заказчиком денежных средств, что улучшает управляемость финансовыми потоками, повышает прозрачность закупочной деятельности</w:t>
      </w:r>
      <w:r w:rsidR="001A7933">
        <w:t>,</w:t>
      </w:r>
      <w:r w:rsidRPr="000B3A4F">
        <w:t xml:space="preserve"> и развивает конкурентную среду.  И в целом участвует в развитии Западного региона.</w:t>
      </w:r>
    </w:p>
    <w:p w14:paraId="7BCE94C1" w14:textId="117D9D19" w:rsidR="008A2BBA" w:rsidRDefault="008A2BBA" w:rsidP="00895A18">
      <w:pPr>
        <w:widowControl w:val="0"/>
        <w:suppressAutoHyphens/>
        <w:ind w:right="282" w:firstLine="709"/>
      </w:pPr>
      <w:r w:rsidRPr="000B3A4F">
        <w:t>Несмотря на нестабильную экономическую ситуацию в стране, Представительство в г. Сургуте прикладывает  максимум усилий для выполнения основных ключевых производственных показателей</w:t>
      </w:r>
      <w:r>
        <w:t>.</w:t>
      </w:r>
    </w:p>
    <w:p w14:paraId="3F2DA59A" w14:textId="1AD5F5AB" w:rsidR="001B3F19" w:rsidRDefault="001B3F19" w:rsidP="001C643D">
      <w:pPr>
        <w:widowControl w:val="0"/>
        <w:suppressAutoHyphens/>
        <w:ind w:right="282"/>
      </w:pPr>
    </w:p>
    <w:p w14:paraId="149CEF7F" w14:textId="32435CA0" w:rsidR="00BC213F" w:rsidRDefault="00332D97" w:rsidP="00B42251">
      <w:pPr>
        <w:pStyle w:val="24"/>
        <w:widowControl w:val="0"/>
        <w:suppressAutoHyphens/>
        <w:ind w:right="282" w:firstLine="709"/>
        <w:rPr>
          <w:b/>
          <w:sz w:val="24"/>
          <w:lang w:val="ru-RU"/>
        </w:rPr>
      </w:pPr>
      <w:r w:rsidRPr="008E3F13">
        <w:rPr>
          <w:b/>
          <w:sz w:val="24"/>
        </w:rPr>
        <w:t>2.3.</w:t>
      </w:r>
      <w:r>
        <w:rPr>
          <w:b/>
          <w:sz w:val="24"/>
          <w:lang w:val="ru-RU"/>
        </w:rPr>
        <w:t>7</w:t>
      </w:r>
      <w:r w:rsidRPr="008E3F13">
        <w:rPr>
          <w:b/>
          <w:sz w:val="24"/>
        </w:rPr>
        <w:t xml:space="preserve">. Представительство в г. </w:t>
      </w:r>
      <w:r>
        <w:rPr>
          <w:b/>
          <w:sz w:val="24"/>
          <w:lang w:val="ru-RU"/>
        </w:rPr>
        <w:t>Железноводске</w:t>
      </w:r>
      <w:r w:rsidRPr="008E3F13">
        <w:rPr>
          <w:b/>
          <w:sz w:val="24"/>
        </w:rPr>
        <w:t>.</w:t>
      </w:r>
      <w:r w:rsidR="00487C2A">
        <w:rPr>
          <w:b/>
          <w:sz w:val="24"/>
          <w:lang w:val="ru-RU"/>
        </w:rPr>
        <w:t xml:space="preserve">    </w:t>
      </w:r>
    </w:p>
    <w:p w14:paraId="5536D797" w14:textId="0AB686ED" w:rsidR="00332D97" w:rsidRPr="001C643D" w:rsidRDefault="00487C2A" w:rsidP="00B42251">
      <w:pPr>
        <w:pStyle w:val="24"/>
        <w:widowControl w:val="0"/>
        <w:suppressAutoHyphens/>
        <w:ind w:right="282" w:firstLine="709"/>
        <w:rPr>
          <w:b/>
          <w:sz w:val="24"/>
          <w:lang w:val="ru-RU"/>
        </w:rPr>
      </w:pPr>
      <w:r>
        <w:rPr>
          <w:b/>
          <w:sz w:val="24"/>
          <w:lang w:val="ru-RU"/>
        </w:rPr>
        <w:t xml:space="preserve">                                   </w:t>
      </w:r>
    </w:p>
    <w:p w14:paraId="0AF32831" w14:textId="5D453B78" w:rsidR="008A2BBA" w:rsidRPr="009B1136" w:rsidRDefault="00CC14C0" w:rsidP="008A2BBA">
      <w:pPr>
        <w:widowControl w:val="0"/>
        <w:suppressAutoHyphens/>
        <w:ind w:right="282" w:firstLine="709"/>
      </w:pPr>
      <w:r>
        <w:rPr>
          <w:noProof/>
        </w:rPr>
        <w:drawing>
          <wp:anchor distT="0" distB="0" distL="114300" distR="114300" simplePos="0" relativeHeight="251661312" behindDoc="0" locked="0" layoutInCell="1" allowOverlap="1" wp14:anchorId="26A6BFC6" wp14:editId="498D1638">
            <wp:simplePos x="0" y="0"/>
            <wp:positionH relativeFrom="column">
              <wp:posOffset>5024120</wp:posOffset>
            </wp:positionH>
            <wp:positionV relativeFrom="paragraph">
              <wp:posOffset>5080</wp:posOffset>
            </wp:positionV>
            <wp:extent cx="1089025" cy="1129030"/>
            <wp:effectExtent l="0" t="0" r="0" b="0"/>
            <wp:wrapSquare wrapText="bothSides"/>
            <wp:docPr id="166926" name="Рисунок 166926" descr="Картинки по запросу Ильенко электроподстан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Картинки по запросу Ильенко электроподстанция"/>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89025" cy="1129030"/>
                    </a:xfrm>
                    <a:prstGeom prst="rect">
                      <a:avLst/>
                    </a:prstGeom>
                    <a:noFill/>
                    <a:ln>
                      <a:noFill/>
                    </a:ln>
                  </pic:spPr>
                </pic:pic>
              </a:graphicData>
            </a:graphic>
          </wp:anchor>
        </w:drawing>
      </w:r>
      <w:r w:rsidR="008A2BBA" w:rsidRPr="009B1136">
        <w:t xml:space="preserve">Решение об учреждении Представительства </w:t>
      </w:r>
      <w:r w:rsidR="00BC213F">
        <w:t>О</w:t>
      </w:r>
      <w:r w:rsidR="008A2BBA" w:rsidRPr="009B1136">
        <w:t>АО «ЭССК ЕЭС» в г. Железноводске было принято Советом директоров Общества 21 мая 2012 г. (Протокол № 84).</w:t>
      </w:r>
    </w:p>
    <w:p w14:paraId="2D598A10" w14:textId="77777777" w:rsidR="008A2BBA" w:rsidRPr="009B1136" w:rsidRDefault="008A2BBA" w:rsidP="008A2BBA">
      <w:pPr>
        <w:widowControl w:val="0"/>
        <w:suppressAutoHyphens/>
        <w:ind w:right="282" w:firstLine="709"/>
      </w:pPr>
      <w:r w:rsidRPr="009B1136">
        <w:t>Приказом № 21/1в/12 от 01.12.2012 с 01 декабря 2012 г. в структуру исполнительного аппарата Общества внесено изменение в качестве дополнения нового структурного подразделения – «Представительство в г. Железноводске».</w:t>
      </w:r>
    </w:p>
    <w:p w14:paraId="5F124C5F" w14:textId="77777777" w:rsidR="008A2BBA" w:rsidRPr="009B1136" w:rsidRDefault="008A2BBA" w:rsidP="008A2BBA">
      <w:pPr>
        <w:widowControl w:val="0"/>
        <w:suppressAutoHyphens/>
        <w:ind w:right="282" w:firstLine="709"/>
        <w:rPr>
          <w:color w:val="000000"/>
        </w:rPr>
      </w:pPr>
      <w:r w:rsidRPr="009B1136">
        <w:t>В основе деятельности Представительства лежит оперативное проведение закупочных процедур</w:t>
      </w:r>
      <w:r>
        <w:t xml:space="preserve"> по закупке товаров, работ (услуг) для обеспечения </w:t>
      </w:r>
      <w:r w:rsidRPr="00F7713C">
        <w:t>ремонтно-</w:t>
      </w:r>
      <w:r w:rsidR="006021D4" w:rsidRPr="00F7713C">
        <w:t>эксплуатационно</w:t>
      </w:r>
      <w:r w:rsidR="006021D4">
        <w:t>го</w:t>
      </w:r>
      <w:r w:rsidR="006021D4" w:rsidRPr="00F7713C">
        <w:t xml:space="preserve"> обслуживани</w:t>
      </w:r>
      <w:r w:rsidR="006021D4">
        <w:t>я</w:t>
      </w:r>
      <w:r w:rsidR="006021D4" w:rsidRPr="00F7713C">
        <w:t xml:space="preserve"> </w:t>
      </w:r>
      <w:r w:rsidRPr="00F7713C">
        <w:t>магистральных электрических сетей на территории Южного и Северо-Кавказского округов</w:t>
      </w:r>
      <w:r>
        <w:t>,</w:t>
      </w:r>
      <w:r w:rsidRPr="009B1136">
        <w:t xml:space="preserve"> в соответствии с </w:t>
      </w:r>
      <w:r w:rsidR="00F27289">
        <w:t xml:space="preserve">Единым Стандартом закупок </w:t>
      </w:r>
      <w:r w:rsidRPr="009B1136">
        <w:t xml:space="preserve">ПАО «ФСК ЕЭС» </w:t>
      </w:r>
      <w:r w:rsidR="00F27289">
        <w:lastRenderedPageBreak/>
        <w:t xml:space="preserve">(Положением о закупке) </w:t>
      </w:r>
      <w:r w:rsidRPr="009B1136">
        <w:t xml:space="preserve">и </w:t>
      </w:r>
      <w:r w:rsidR="006021D4" w:rsidRPr="009B1136">
        <w:t>Гражданск</w:t>
      </w:r>
      <w:r w:rsidR="006021D4">
        <w:t>им</w:t>
      </w:r>
      <w:r w:rsidR="006021D4" w:rsidRPr="009B1136">
        <w:t xml:space="preserve"> Кодекс</w:t>
      </w:r>
      <w:r w:rsidR="006021D4">
        <w:t>ом</w:t>
      </w:r>
      <w:r w:rsidR="006021D4" w:rsidRPr="009B1136">
        <w:t xml:space="preserve"> </w:t>
      </w:r>
      <w:r w:rsidRPr="009B1136">
        <w:t>РФ.</w:t>
      </w:r>
    </w:p>
    <w:p w14:paraId="5C08BA11" w14:textId="77777777" w:rsidR="008A2BBA" w:rsidRPr="009B1136" w:rsidRDefault="008A2BBA" w:rsidP="008A2BBA">
      <w:pPr>
        <w:widowControl w:val="0"/>
        <w:suppressAutoHyphens/>
        <w:ind w:right="282" w:firstLine="709"/>
      </w:pPr>
      <w:r w:rsidRPr="009B1136">
        <w:t>Целями и задачами Представительства в г. Железноводске в настоящее время являются:</w:t>
      </w:r>
    </w:p>
    <w:p w14:paraId="55D70B0C" w14:textId="77777777" w:rsidR="008A2BBA" w:rsidRPr="00743409" w:rsidRDefault="008A2BBA" w:rsidP="008A2BBA">
      <w:pPr>
        <w:pStyle w:val="aff2"/>
        <w:widowControl w:val="0"/>
        <w:numPr>
          <w:ilvl w:val="0"/>
          <w:numId w:val="44"/>
        </w:numPr>
        <w:suppressAutoHyphens/>
        <w:spacing w:after="0" w:line="240" w:lineRule="auto"/>
        <w:ind w:left="993" w:right="282" w:hanging="284"/>
        <w:rPr>
          <w:rFonts w:ascii="Times New Roman" w:eastAsia="Times New Roman" w:hAnsi="Times New Roman"/>
          <w:sz w:val="24"/>
          <w:szCs w:val="24"/>
          <w:lang w:eastAsia="ru-RU"/>
        </w:rPr>
      </w:pPr>
      <w:r w:rsidRPr="00743409">
        <w:rPr>
          <w:rFonts w:ascii="Times New Roman" w:eastAsia="Times New Roman" w:hAnsi="Times New Roman"/>
          <w:sz w:val="24"/>
          <w:szCs w:val="24"/>
          <w:lang w:eastAsia="ru-RU"/>
        </w:rPr>
        <w:t>осуществление функций организатора закупочных процедур, в качестве заказчиков которых выступают филиалы ПАО «ФСК ЕЭС» и иные заказчики;</w:t>
      </w:r>
    </w:p>
    <w:p w14:paraId="35CFA247" w14:textId="77777777" w:rsidR="008A2BBA" w:rsidRPr="00743409" w:rsidRDefault="008A2BBA" w:rsidP="008A2BBA">
      <w:pPr>
        <w:pStyle w:val="aff2"/>
        <w:widowControl w:val="0"/>
        <w:numPr>
          <w:ilvl w:val="0"/>
          <w:numId w:val="44"/>
        </w:numPr>
        <w:suppressAutoHyphens/>
        <w:spacing w:after="0" w:line="240" w:lineRule="auto"/>
        <w:ind w:left="993" w:right="282" w:hanging="284"/>
        <w:rPr>
          <w:rFonts w:ascii="Times New Roman" w:eastAsia="Times New Roman" w:hAnsi="Times New Roman"/>
          <w:sz w:val="24"/>
          <w:szCs w:val="24"/>
          <w:lang w:eastAsia="ru-RU"/>
        </w:rPr>
      </w:pPr>
      <w:r w:rsidRPr="00743409">
        <w:rPr>
          <w:rFonts w:ascii="Times New Roman" w:eastAsia="Times New Roman" w:hAnsi="Times New Roman"/>
          <w:sz w:val="24"/>
          <w:szCs w:val="24"/>
          <w:lang w:eastAsia="ru-RU"/>
        </w:rPr>
        <w:t>расширение деловых связей Общества в Южном федеральном округе.</w:t>
      </w:r>
    </w:p>
    <w:p w14:paraId="79914C3D" w14:textId="77777777" w:rsidR="008A2BBA" w:rsidRDefault="008A2BBA" w:rsidP="00844488">
      <w:pPr>
        <w:widowControl w:val="0"/>
        <w:suppressAutoHyphens/>
        <w:ind w:right="282" w:firstLine="709"/>
      </w:pPr>
      <w:r w:rsidRPr="009B1136">
        <w:t>В 201</w:t>
      </w:r>
      <w:r w:rsidR="00A47D0D">
        <w:t>7</w:t>
      </w:r>
      <w:r w:rsidRPr="009B1136">
        <w:t xml:space="preserve"> году Представительство оказывало услуги филиалам ПАО «ФСК ЕЭС» - МЭС Юга и Сочинское ПМЭС, филиалу АО «ЦИУС ЕЭС» - ЦИУС Юга, АО</w:t>
      </w:r>
      <w:r>
        <w:t> </w:t>
      </w:r>
      <w:r w:rsidRPr="009B1136">
        <w:t>«Кубанские магистральные сети»</w:t>
      </w:r>
      <w:r>
        <w:t>.</w:t>
      </w:r>
    </w:p>
    <w:p w14:paraId="5626C72E" w14:textId="77777777" w:rsidR="00332D97" w:rsidRPr="00E470B3" w:rsidRDefault="008A2BBA" w:rsidP="00844488">
      <w:pPr>
        <w:widowControl w:val="0"/>
        <w:suppressAutoHyphens/>
        <w:ind w:right="282" w:firstLine="709"/>
      </w:pPr>
      <w:r w:rsidRPr="00E23EC1">
        <w:t>Первое извещение о проведении закупочной процедуры опубликовано 28.04.2012</w:t>
      </w:r>
      <w:r w:rsidR="001A7933">
        <w:t>,</w:t>
      </w:r>
      <w:r w:rsidRPr="00E23EC1">
        <w:t xml:space="preserve"> и на сегодняшний день </w:t>
      </w:r>
      <w:r>
        <w:t xml:space="preserve">сотрудниками Представительства </w:t>
      </w:r>
      <w:r w:rsidRPr="00E23EC1">
        <w:t>проведено более 700 закупочных процедур</w:t>
      </w:r>
      <w:r>
        <w:t xml:space="preserve">. </w:t>
      </w:r>
    </w:p>
    <w:p w14:paraId="28B415D7" w14:textId="77777777" w:rsidR="00332D97" w:rsidRDefault="00332D97">
      <w:pPr>
        <w:widowControl w:val="0"/>
        <w:suppressAutoHyphens/>
        <w:ind w:right="282" w:firstLine="709"/>
      </w:pPr>
    </w:p>
    <w:p w14:paraId="1FB6A2B0" w14:textId="77777777" w:rsidR="001A7933" w:rsidRDefault="001A7933">
      <w:pPr>
        <w:widowControl w:val="0"/>
        <w:suppressAutoHyphens/>
        <w:ind w:right="282" w:firstLine="709"/>
      </w:pPr>
    </w:p>
    <w:p w14:paraId="3C8BFBA6" w14:textId="77777777" w:rsidR="002D5853" w:rsidRDefault="002D5853" w:rsidP="00B42251">
      <w:pPr>
        <w:pStyle w:val="1"/>
        <w:keepNext w:val="0"/>
        <w:widowControl w:val="0"/>
        <w:suppressAutoHyphens/>
        <w:spacing w:before="0" w:after="0"/>
        <w:ind w:right="282"/>
        <w:jc w:val="both"/>
      </w:pPr>
      <w:r w:rsidRPr="00056279">
        <w:t>2.4. Организационная структура Общества.</w:t>
      </w:r>
    </w:p>
    <w:p w14:paraId="0BFD61D6" w14:textId="77777777" w:rsidR="00BC213F" w:rsidRPr="00BC213F" w:rsidRDefault="00BC213F" w:rsidP="00BC213F"/>
    <w:p w14:paraId="6141F49B" w14:textId="0DC4630A" w:rsidR="009F0CA9" w:rsidRDefault="00056279" w:rsidP="00844488">
      <w:pPr>
        <w:widowControl w:val="0"/>
        <w:suppressAutoHyphens/>
        <w:ind w:right="282" w:firstLine="709"/>
        <w:rPr>
          <w:highlight w:val="yellow"/>
        </w:rPr>
      </w:pPr>
      <w:r w:rsidRPr="00230009">
        <w:t>Структура исполнительного аппарата</w:t>
      </w:r>
      <w:r w:rsidR="002D5853" w:rsidRPr="00230009">
        <w:t xml:space="preserve"> Общества</w:t>
      </w:r>
      <w:r w:rsidRPr="00230009">
        <w:t xml:space="preserve"> утверждена</w:t>
      </w:r>
      <w:bookmarkStart w:id="12" w:name="_3.4._Организационная_структура_Обще"/>
      <w:bookmarkEnd w:id="11"/>
      <w:bookmarkEnd w:id="12"/>
      <w:r w:rsidR="0097017F" w:rsidRPr="00230009">
        <w:t xml:space="preserve"> </w:t>
      </w:r>
      <w:r w:rsidR="0063575D" w:rsidRPr="00230009">
        <w:t>п</w:t>
      </w:r>
      <w:r w:rsidRPr="00230009">
        <w:t>рик</w:t>
      </w:r>
      <w:r w:rsidR="00501F44" w:rsidRPr="00230009">
        <w:t>азом Генерального ди</w:t>
      </w:r>
      <w:r w:rsidR="00C4581A" w:rsidRPr="00230009">
        <w:t xml:space="preserve">ректора от </w:t>
      </w:r>
      <w:r w:rsidR="006F2F4F" w:rsidRPr="006F2F4F">
        <w:t>01</w:t>
      </w:r>
      <w:r w:rsidR="006F2F4F" w:rsidRPr="00230009">
        <w:t xml:space="preserve"> </w:t>
      </w:r>
      <w:r w:rsidR="006F2F4F">
        <w:t xml:space="preserve">сентября </w:t>
      </w:r>
      <w:r w:rsidR="006F2F4F" w:rsidRPr="00230009">
        <w:t xml:space="preserve"> 201</w:t>
      </w:r>
      <w:r w:rsidR="006F2F4F">
        <w:t xml:space="preserve">7 </w:t>
      </w:r>
      <w:r w:rsidR="006F2F4F" w:rsidRPr="00230009">
        <w:t xml:space="preserve"> </w:t>
      </w:r>
      <w:r w:rsidR="00501F44" w:rsidRPr="00230009">
        <w:t xml:space="preserve">г. </w:t>
      </w:r>
      <w:r w:rsidRPr="00230009">
        <w:t>(Приложение 1).</w:t>
      </w:r>
    </w:p>
    <w:p w14:paraId="3A51CE54" w14:textId="77777777" w:rsidR="009F0CA9" w:rsidRDefault="009F0CA9" w:rsidP="00844488">
      <w:pPr>
        <w:widowControl w:val="0"/>
        <w:suppressAutoHyphens/>
        <w:ind w:right="282" w:firstLine="709"/>
        <w:rPr>
          <w:highlight w:val="yellow"/>
        </w:rPr>
      </w:pPr>
    </w:p>
    <w:p w14:paraId="0E312D51" w14:textId="77777777" w:rsidR="00C77BFB" w:rsidRPr="00AC50CC" w:rsidRDefault="00C77BFB" w:rsidP="00844488">
      <w:pPr>
        <w:widowControl w:val="0"/>
        <w:suppressAutoHyphens/>
        <w:ind w:right="282" w:firstLine="709"/>
        <w:jc w:val="center"/>
        <w:rPr>
          <w:b/>
          <w:iCs/>
        </w:rPr>
      </w:pPr>
      <w:bookmarkStart w:id="13" w:name="_4._ПРОИЗВОДСТВЕННАЯ_ДЕЯТЕЛЬНОСТЬ"/>
      <w:bookmarkStart w:id="14" w:name="_Toc71081145"/>
      <w:bookmarkStart w:id="15" w:name="_Toc132433049"/>
      <w:bookmarkEnd w:id="13"/>
    </w:p>
    <w:p w14:paraId="15978064" w14:textId="77777777" w:rsidR="00AA4D97" w:rsidRDefault="00AA4D97" w:rsidP="00844488">
      <w:pPr>
        <w:widowControl w:val="0"/>
        <w:suppressAutoHyphens/>
        <w:ind w:right="282" w:firstLine="709"/>
        <w:jc w:val="center"/>
        <w:rPr>
          <w:b/>
          <w:iCs/>
        </w:rPr>
      </w:pPr>
    </w:p>
    <w:p w14:paraId="6F653532" w14:textId="77777777" w:rsidR="00B901A0" w:rsidRPr="007E53B6" w:rsidRDefault="005F390D" w:rsidP="00844488">
      <w:pPr>
        <w:widowControl w:val="0"/>
        <w:suppressAutoHyphens/>
        <w:ind w:right="282" w:firstLine="709"/>
        <w:jc w:val="center"/>
      </w:pPr>
      <w:r w:rsidRPr="00844488">
        <w:rPr>
          <w:b/>
          <w:iCs/>
        </w:rPr>
        <w:t>3</w:t>
      </w:r>
      <w:r w:rsidR="00B901A0" w:rsidRPr="00844488">
        <w:rPr>
          <w:b/>
          <w:iCs/>
        </w:rPr>
        <w:t xml:space="preserve">. </w:t>
      </w:r>
      <w:r w:rsidR="00E71D26" w:rsidRPr="00844488">
        <w:rPr>
          <w:b/>
        </w:rPr>
        <w:t>ОСНОВНАЯ</w:t>
      </w:r>
      <w:r w:rsidR="00B901A0" w:rsidRPr="00844488">
        <w:rPr>
          <w:b/>
        </w:rPr>
        <w:t xml:space="preserve"> ДЕЯТЕЛЬНОСТЬ</w:t>
      </w:r>
    </w:p>
    <w:p w14:paraId="18B6A059" w14:textId="77777777" w:rsidR="004C37E5" w:rsidRPr="004C37E5" w:rsidRDefault="004C37E5" w:rsidP="00B42251">
      <w:pPr>
        <w:suppressAutoHyphens/>
        <w:ind w:right="282"/>
      </w:pPr>
    </w:p>
    <w:p w14:paraId="31324070" w14:textId="77777777" w:rsidR="007A4D8F" w:rsidRPr="004D6104" w:rsidRDefault="008D0336" w:rsidP="00B42251">
      <w:pPr>
        <w:suppressAutoHyphens/>
        <w:spacing w:after="120"/>
        <w:ind w:right="282" w:firstLine="567"/>
        <w:rPr>
          <w:b/>
          <w:bCs/>
        </w:rPr>
      </w:pPr>
      <w:r w:rsidRPr="004D6104">
        <w:rPr>
          <w:b/>
          <w:bCs/>
        </w:rPr>
        <w:t>3</w:t>
      </w:r>
      <w:r w:rsidR="007A4D8F" w:rsidRPr="004D6104">
        <w:rPr>
          <w:b/>
          <w:bCs/>
        </w:rPr>
        <w:t xml:space="preserve">.1 </w:t>
      </w:r>
      <w:r w:rsidR="004C37E5" w:rsidRPr="004D6104">
        <w:rPr>
          <w:b/>
          <w:bCs/>
        </w:rPr>
        <w:t>Общая информация об основной</w:t>
      </w:r>
      <w:r w:rsidRPr="004D6104">
        <w:rPr>
          <w:b/>
          <w:bCs/>
        </w:rPr>
        <w:t xml:space="preserve"> </w:t>
      </w:r>
      <w:r w:rsidR="007A4D8F" w:rsidRPr="004D6104">
        <w:rPr>
          <w:b/>
          <w:bCs/>
        </w:rPr>
        <w:t xml:space="preserve"> деятельност</w:t>
      </w:r>
      <w:r w:rsidR="004C37E5" w:rsidRPr="004D6104">
        <w:rPr>
          <w:b/>
          <w:bCs/>
        </w:rPr>
        <w:t>и</w:t>
      </w:r>
      <w:r w:rsidR="007A4D8F" w:rsidRPr="004D6104">
        <w:rPr>
          <w:b/>
          <w:bCs/>
        </w:rPr>
        <w:t xml:space="preserve"> АО «ЭССК ЕЭС».</w:t>
      </w:r>
    </w:p>
    <w:p w14:paraId="6FDED4D0" w14:textId="77777777" w:rsidR="006E23CC" w:rsidRPr="004D6104" w:rsidRDefault="006E23CC" w:rsidP="00B42251">
      <w:pPr>
        <w:suppressAutoHyphens/>
        <w:ind w:right="282" w:firstLine="567"/>
      </w:pPr>
      <w:r w:rsidRPr="004D6104">
        <w:t xml:space="preserve">Основной деятельностью АО «ЭССК ЕЭС» является организация и проведение регламентированных закупочных процедур в соответствии с заключенными  агентскими договорами в интересах и по поручениям Заказчиков. </w:t>
      </w:r>
    </w:p>
    <w:p w14:paraId="52971E61" w14:textId="77777777" w:rsidR="006E23CC" w:rsidRPr="004D6104" w:rsidRDefault="006E23CC" w:rsidP="00B42251">
      <w:pPr>
        <w:suppressAutoHyphens/>
        <w:ind w:right="282" w:firstLine="567"/>
      </w:pPr>
      <w:r w:rsidRPr="004D6104">
        <w:t>В своей деятельности по проведению конкурсов и иных регламентированных процедур по закупке товаров, работ, услуг в рамках исполнения агентских договоров АО «ЭССК ЕЭС» руководствуется поручениями Заказчика на проведение процедуры, регламентирующими закупочную деятельность документами, принятыми Заказчиком и действующим</w:t>
      </w:r>
      <w:r w:rsidR="00435DD6" w:rsidRPr="004D6104">
        <w:t>и</w:t>
      </w:r>
      <w:r w:rsidRPr="004D6104">
        <w:t xml:space="preserve"> на момент проведения процедур. </w:t>
      </w:r>
    </w:p>
    <w:p w14:paraId="0A7561F5" w14:textId="77777777" w:rsidR="006E23CC" w:rsidRPr="004D6104" w:rsidRDefault="006E23CC" w:rsidP="00B42251">
      <w:pPr>
        <w:tabs>
          <w:tab w:val="left" w:pos="180"/>
        </w:tabs>
        <w:suppressAutoHyphens/>
        <w:ind w:right="282" w:firstLine="567"/>
      </w:pPr>
      <w:r w:rsidRPr="004D6104">
        <w:t xml:space="preserve">При организации </w:t>
      </w:r>
      <w:r w:rsidR="008D0336" w:rsidRPr="004D6104">
        <w:t>основной</w:t>
      </w:r>
      <w:r w:rsidRPr="004D6104">
        <w:t xml:space="preserve"> деятельности АО «ЭССК ЕЭС» использует  методологические подходы к процессу управления закупками согласно нормативной базе по управлению закупками, а именно:</w:t>
      </w:r>
    </w:p>
    <w:p w14:paraId="543BAB00" w14:textId="77777777" w:rsidR="006E23CC" w:rsidRPr="004D6104" w:rsidRDefault="006E23CC" w:rsidP="00B42251">
      <w:pPr>
        <w:pStyle w:val="aff2"/>
        <w:numPr>
          <w:ilvl w:val="0"/>
          <w:numId w:val="17"/>
        </w:numPr>
        <w:suppressAutoHyphens/>
        <w:spacing w:line="240" w:lineRule="auto"/>
        <w:ind w:left="0" w:right="282"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 xml:space="preserve">При проведении регламентированных закупочных процедур формируется Конкурсная (Закупочная) Комиссия, которая принимает </w:t>
      </w:r>
      <w:r w:rsidR="008F2B56" w:rsidRPr="004D6104">
        <w:rPr>
          <w:rFonts w:ascii="Times New Roman" w:eastAsia="Times New Roman" w:hAnsi="Times New Roman"/>
          <w:sz w:val="24"/>
          <w:szCs w:val="24"/>
          <w:lang w:eastAsia="ru-RU"/>
        </w:rPr>
        <w:t>все</w:t>
      </w:r>
      <w:r w:rsidRPr="004D6104">
        <w:rPr>
          <w:rFonts w:ascii="Times New Roman" w:eastAsia="Times New Roman" w:hAnsi="Times New Roman"/>
          <w:sz w:val="24"/>
          <w:szCs w:val="24"/>
          <w:lang w:eastAsia="ru-RU"/>
        </w:rPr>
        <w:t xml:space="preserve"> решения при её проведении (в том числе определяет победителя процедуры).</w:t>
      </w:r>
    </w:p>
    <w:p w14:paraId="101C0548" w14:textId="77777777" w:rsidR="006E23CC" w:rsidRPr="004D6104" w:rsidRDefault="006E23CC" w:rsidP="00B42251">
      <w:pPr>
        <w:pStyle w:val="aff2"/>
        <w:numPr>
          <w:ilvl w:val="0"/>
          <w:numId w:val="17"/>
        </w:numPr>
        <w:suppressAutoHyphens/>
        <w:spacing w:line="240" w:lineRule="auto"/>
        <w:ind w:left="0" w:right="282"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 xml:space="preserve">При проведении открытых процедур информация о проведении регламентированной закупочной процедуры публикуется </w:t>
      </w:r>
      <w:r w:rsidR="00667382" w:rsidRPr="004D6104">
        <w:rPr>
          <w:rFonts w:ascii="Times New Roman" w:eastAsia="Times New Roman" w:hAnsi="Times New Roman"/>
          <w:sz w:val="24"/>
          <w:szCs w:val="24"/>
          <w:lang w:eastAsia="ru-RU"/>
        </w:rPr>
        <w:t>в Единой информационной системе в сфере закупок (далее – ЕИС)</w:t>
      </w:r>
      <w:r w:rsidRPr="004D6104">
        <w:rPr>
          <w:rFonts w:ascii="Times New Roman" w:eastAsia="Times New Roman" w:hAnsi="Times New Roman"/>
          <w:sz w:val="24"/>
          <w:szCs w:val="24"/>
          <w:lang w:eastAsia="ru-RU"/>
        </w:rPr>
        <w:t xml:space="preserve"> и иных открытых источниках, утвержденных </w:t>
      </w:r>
      <w:r w:rsidR="00DD2B6C" w:rsidRPr="004D6104">
        <w:rPr>
          <w:rFonts w:ascii="Times New Roman" w:eastAsia="Times New Roman" w:hAnsi="Times New Roman"/>
          <w:sz w:val="24"/>
          <w:szCs w:val="24"/>
          <w:lang w:eastAsia="ru-RU"/>
        </w:rPr>
        <w:t xml:space="preserve">нормативными </w:t>
      </w:r>
      <w:r w:rsidR="00B838B0" w:rsidRPr="004D6104">
        <w:rPr>
          <w:rFonts w:ascii="Times New Roman" w:eastAsia="Times New Roman" w:hAnsi="Times New Roman"/>
          <w:sz w:val="24"/>
          <w:szCs w:val="24"/>
          <w:lang w:eastAsia="ru-RU"/>
        </w:rPr>
        <w:t>документам</w:t>
      </w:r>
      <w:r w:rsidR="00DD2B6C" w:rsidRPr="004D6104">
        <w:rPr>
          <w:rFonts w:ascii="Times New Roman" w:eastAsia="Times New Roman" w:hAnsi="Times New Roman"/>
          <w:sz w:val="24"/>
          <w:szCs w:val="24"/>
          <w:lang w:eastAsia="ru-RU"/>
        </w:rPr>
        <w:t>и Заказчиками</w:t>
      </w:r>
      <w:r w:rsidRPr="004D6104">
        <w:rPr>
          <w:rFonts w:ascii="Times New Roman" w:eastAsia="Times New Roman" w:hAnsi="Times New Roman"/>
          <w:sz w:val="24"/>
          <w:szCs w:val="24"/>
          <w:lang w:eastAsia="ru-RU"/>
        </w:rPr>
        <w:t xml:space="preserve">, что обеспечивает прозрачность закупки и конкурентную среду. </w:t>
      </w:r>
    </w:p>
    <w:p w14:paraId="1E034C50" w14:textId="77777777" w:rsidR="006E23CC" w:rsidRPr="004D6104" w:rsidRDefault="006E23CC" w:rsidP="00B42251">
      <w:pPr>
        <w:pStyle w:val="aff2"/>
        <w:numPr>
          <w:ilvl w:val="0"/>
          <w:numId w:val="17"/>
        </w:numPr>
        <w:suppressAutoHyphens/>
        <w:spacing w:line="240" w:lineRule="auto"/>
        <w:ind w:left="0" w:right="282"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Конкурсная (закупочная) документация разрабатывается в строгом соответствии с нормативными документами Заказчика</w:t>
      </w:r>
      <w:r w:rsidR="001A7933" w:rsidRPr="004D6104">
        <w:rPr>
          <w:rFonts w:ascii="Times New Roman" w:eastAsia="Times New Roman" w:hAnsi="Times New Roman"/>
          <w:sz w:val="24"/>
          <w:szCs w:val="24"/>
          <w:lang w:eastAsia="ru-RU"/>
        </w:rPr>
        <w:t>,</w:t>
      </w:r>
      <w:r w:rsidRPr="004D6104">
        <w:rPr>
          <w:rFonts w:ascii="Times New Roman" w:eastAsia="Times New Roman" w:hAnsi="Times New Roman"/>
          <w:sz w:val="24"/>
          <w:szCs w:val="24"/>
          <w:lang w:eastAsia="ru-RU"/>
        </w:rPr>
        <w:t xml:space="preserve"> и утверждается на заседании Конкурсной (Закупочной) Комиссии.</w:t>
      </w:r>
    </w:p>
    <w:p w14:paraId="7F935287" w14:textId="77777777" w:rsidR="006E23CC" w:rsidRPr="004D6104" w:rsidRDefault="006E23CC" w:rsidP="00B42251">
      <w:pPr>
        <w:pStyle w:val="aff2"/>
        <w:numPr>
          <w:ilvl w:val="0"/>
          <w:numId w:val="17"/>
        </w:numPr>
        <w:suppressAutoHyphens/>
        <w:spacing w:line="240" w:lineRule="auto"/>
        <w:ind w:left="0" w:right="282"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При проведении регламентированных закупочных процедур Конкурсная (Закупочная) Комиссия формирует состав экспертной комиссии для проведения оценки поступивших к рассмотрению предложений.</w:t>
      </w:r>
    </w:p>
    <w:p w14:paraId="51D21175" w14:textId="77777777" w:rsidR="006E23CC" w:rsidRPr="004D6104" w:rsidRDefault="006E23CC" w:rsidP="00B42251">
      <w:pPr>
        <w:pStyle w:val="aff2"/>
        <w:numPr>
          <w:ilvl w:val="0"/>
          <w:numId w:val="17"/>
        </w:numPr>
        <w:suppressAutoHyphens/>
        <w:spacing w:line="240" w:lineRule="auto"/>
        <w:ind w:left="0" w:right="282"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 xml:space="preserve">В соответствии с утвержденным </w:t>
      </w:r>
      <w:r w:rsidR="008F2B56" w:rsidRPr="004D6104">
        <w:rPr>
          <w:rFonts w:ascii="Times New Roman" w:eastAsia="Times New Roman" w:hAnsi="Times New Roman"/>
          <w:sz w:val="24"/>
          <w:szCs w:val="24"/>
          <w:lang w:eastAsia="ru-RU"/>
        </w:rPr>
        <w:t xml:space="preserve">Единым Стандартом закупок </w:t>
      </w:r>
      <w:r w:rsidRPr="004D6104">
        <w:rPr>
          <w:rFonts w:ascii="Times New Roman" w:eastAsia="Times New Roman" w:hAnsi="Times New Roman"/>
          <w:sz w:val="24"/>
          <w:szCs w:val="24"/>
          <w:lang w:eastAsia="ru-RU"/>
        </w:rPr>
        <w:t>Заказчика</w:t>
      </w:r>
      <w:r w:rsidR="008F2B56" w:rsidRPr="004D6104">
        <w:rPr>
          <w:rFonts w:ascii="Times New Roman" w:eastAsia="Times New Roman" w:hAnsi="Times New Roman"/>
          <w:sz w:val="24"/>
          <w:szCs w:val="24"/>
          <w:lang w:eastAsia="ru-RU"/>
        </w:rPr>
        <w:t xml:space="preserve"> (Положением о закупке)</w:t>
      </w:r>
      <w:r w:rsidRPr="004D6104">
        <w:rPr>
          <w:rFonts w:ascii="Times New Roman" w:eastAsia="Times New Roman" w:hAnsi="Times New Roman"/>
          <w:sz w:val="24"/>
          <w:szCs w:val="24"/>
          <w:lang w:eastAsia="ru-RU"/>
        </w:rPr>
        <w:t xml:space="preserve"> и требованиями Закупочной документации АО «ЭССК ЕЭС» разрабатывает критерии экспертной оценки и руководство для экспертов, в соответствии с которым проходит экспертиза поступивших к рассмотрению предложений. </w:t>
      </w:r>
    </w:p>
    <w:p w14:paraId="02F49EA2" w14:textId="77777777" w:rsidR="006E23CC" w:rsidRPr="004D6104" w:rsidRDefault="006E23CC" w:rsidP="00B42251">
      <w:pPr>
        <w:pStyle w:val="aff2"/>
        <w:numPr>
          <w:ilvl w:val="0"/>
          <w:numId w:val="17"/>
        </w:numPr>
        <w:suppressAutoHyphens/>
        <w:spacing w:line="240" w:lineRule="auto"/>
        <w:ind w:left="0" w:right="282"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lastRenderedPageBreak/>
        <w:t>Решение о результатах регламентированной закупочной процедуры принимается на заседании Конкурсной (Закупочной) Комиссии.</w:t>
      </w:r>
    </w:p>
    <w:p w14:paraId="7D765A41" w14:textId="77777777" w:rsidR="006E23CC" w:rsidRPr="004D6104" w:rsidRDefault="006E23CC" w:rsidP="00B42251">
      <w:pPr>
        <w:pStyle w:val="aff2"/>
        <w:numPr>
          <w:ilvl w:val="0"/>
          <w:numId w:val="17"/>
        </w:numPr>
        <w:suppressAutoHyphens/>
        <w:spacing w:line="240" w:lineRule="auto"/>
        <w:ind w:left="0" w:right="282"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 xml:space="preserve">В соответствии с </w:t>
      </w:r>
      <w:r w:rsidR="009B215D" w:rsidRPr="004D6104">
        <w:rPr>
          <w:rFonts w:ascii="Times New Roman" w:eastAsia="Times New Roman" w:hAnsi="Times New Roman"/>
          <w:sz w:val="24"/>
          <w:szCs w:val="24"/>
          <w:lang w:eastAsia="ru-RU"/>
        </w:rPr>
        <w:t xml:space="preserve">требованиями утвержденной Закупочной документации по каждой закупке </w:t>
      </w:r>
      <w:r w:rsidRPr="004D6104">
        <w:rPr>
          <w:rFonts w:ascii="Times New Roman" w:eastAsia="Times New Roman" w:hAnsi="Times New Roman"/>
          <w:sz w:val="24"/>
          <w:szCs w:val="24"/>
          <w:lang w:eastAsia="ru-RU"/>
        </w:rPr>
        <w:t>применяются аукционные процедуры понижения цены (переторжки).</w:t>
      </w:r>
    </w:p>
    <w:p w14:paraId="407172AA" w14:textId="77777777" w:rsidR="006E23CC" w:rsidRPr="004D6104" w:rsidRDefault="00E41A04" w:rsidP="00B42251">
      <w:pPr>
        <w:pStyle w:val="aff2"/>
        <w:suppressAutoHyphens/>
        <w:spacing w:after="0" w:line="240" w:lineRule="auto"/>
        <w:ind w:left="0" w:right="282" w:firstLine="709"/>
        <w:contextualSpacing w:val="0"/>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 xml:space="preserve">В соответствии с требованиями </w:t>
      </w:r>
      <w:r w:rsidR="00D70551" w:rsidRPr="00844488">
        <w:rPr>
          <w:rFonts w:ascii="Times New Roman" w:hAnsi="Times New Roman"/>
          <w:sz w:val="24"/>
          <w:szCs w:val="24"/>
        </w:rPr>
        <w:t xml:space="preserve">Федерального Закона Российской Федерации от 18 июля 2011 года № 223-ФЗ «О закупках товаров, работ, услуг отдельными видами юридических лиц» </w:t>
      </w:r>
      <w:r w:rsidR="00D70551" w:rsidRPr="004D6104">
        <w:rPr>
          <w:rFonts w:ascii="Times New Roman" w:eastAsia="Times New Roman" w:hAnsi="Times New Roman"/>
          <w:sz w:val="24"/>
          <w:szCs w:val="24"/>
          <w:lang w:eastAsia="ru-RU"/>
        </w:rPr>
        <w:t>информация о закупочных процедурах</w:t>
      </w:r>
      <w:r w:rsidRPr="004D6104">
        <w:rPr>
          <w:rFonts w:ascii="Times New Roman" w:eastAsia="Times New Roman" w:hAnsi="Times New Roman"/>
          <w:sz w:val="24"/>
          <w:szCs w:val="24"/>
          <w:lang w:eastAsia="ru-RU"/>
        </w:rPr>
        <w:t xml:space="preserve"> в полном объеме и установленные сроки публикуется в ЕИС.</w:t>
      </w:r>
    </w:p>
    <w:p w14:paraId="5B48C8AF" w14:textId="77777777" w:rsidR="006E23CC" w:rsidRPr="004D6104" w:rsidRDefault="006E23CC" w:rsidP="00B42251">
      <w:pPr>
        <w:suppressAutoHyphens/>
        <w:ind w:right="282" w:firstLine="709"/>
      </w:pPr>
      <w:r w:rsidRPr="004D6104">
        <w:t xml:space="preserve">АО «ЭССК ЕЭС» проводит все предусмотренные </w:t>
      </w:r>
      <w:r w:rsidR="00A57102" w:rsidRPr="004D6104">
        <w:t xml:space="preserve">Единым Стандартом закупок (Положением о закупке) Заказчиков </w:t>
      </w:r>
      <w:r w:rsidRPr="004D6104">
        <w:t>виды конкурентных регламентированных закупочных процедур, в том числе с использованием средств электронной коммерции на электронных торговых площадках «ТЗС-Электра», В2В</w:t>
      </w:r>
      <w:r w:rsidR="00C453A9" w:rsidRPr="004D6104">
        <w:t>, РТС Тендер, ЕЭТП</w:t>
      </w:r>
    </w:p>
    <w:p w14:paraId="129EF735" w14:textId="77777777" w:rsidR="00BC213F" w:rsidRDefault="00BC213F" w:rsidP="00844488">
      <w:pPr>
        <w:ind w:firstLine="709"/>
        <w:jc w:val="center"/>
      </w:pPr>
    </w:p>
    <w:p w14:paraId="7BF9EA93" w14:textId="32EE6042" w:rsidR="000E43CB" w:rsidRDefault="000E43CB" w:rsidP="00BC213F">
      <w:pPr>
        <w:ind w:firstLine="709"/>
        <w:rPr>
          <w:b/>
          <w:iCs/>
        </w:rPr>
      </w:pPr>
      <w:r>
        <w:rPr>
          <w:b/>
          <w:iCs/>
        </w:rPr>
        <w:t>3</w:t>
      </w:r>
      <w:r w:rsidRPr="009960A0">
        <w:rPr>
          <w:b/>
          <w:iCs/>
        </w:rPr>
        <w:t>.1.1.</w:t>
      </w:r>
      <w:r>
        <w:rPr>
          <w:b/>
          <w:iCs/>
        </w:rPr>
        <w:t xml:space="preserve"> </w:t>
      </w:r>
      <w:r w:rsidRPr="009960A0">
        <w:rPr>
          <w:b/>
          <w:iCs/>
        </w:rPr>
        <w:t>Основные</w:t>
      </w:r>
      <w:r>
        <w:rPr>
          <w:b/>
          <w:iCs/>
        </w:rPr>
        <w:t xml:space="preserve"> </w:t>
      </w:r>
      <w:r w:rsidRPr="009960A0">
        <w:rPr>
          <w:b/>
          <w:iCs/>
        </w:rPr>
        <w:t>итоги</w:t>
      </w:r>
      <w:r>
        <w:rPr>
          <w:b/>
          <w:iCs/>
        </w:rPr>
        <w:t xml:space="preserve"> </w:t>
      </w:r>
      <w:r w:rsidRPr="009960A0">
        <w:rPr>
          <w:b/>
          <w:iCs/>
        </w:rPr>
        <w:t>деятельности</w:t>
      </w:r>
      <w:r>
        <w:rPr>
          <w:b/>
          <w:iCs/>
        </w:rPr>
        <w:t xml:space="preserve"> </w:t>
      </w:r>
      <w:r w:rsidRPr="009960A0">
        <w:rPr>
          <w:b/>
          <w:iCs/>
        </w:rPr>
        <w:t>Общества</w:t>
      </w:r>
      <w:r>
        <w:rPr>
          <w:b/>
          <w:iCs/>
        </w:rPr>
        <w:t xml:space="preserve"> </w:t>
      </w:r>
      <w:r w:rsidRPr="009960A0">
        <w:rPr>
          <w:b/>
          <w:iCs/>
        </w:rPr>
        <w:t>в</w:t>
      </w:r>
      <w:r>
        <w:rPr>
          <w:b/>
          <w:iCs/>
        </w:rPr>
        <w:t xml:space="preserve"> </w:t>
      </w:r>
      <w:r w:rsidRPr="009960A0">
        <w:rPr>
          <w:b/>
          <w:iCs/>
        </w:rPr>
        <w:t>201</w:t>
      </w:r>
      <w:r w:rsidRPr="00782BAB">
        <w:rPr>
          <w:b/>
          <w:iCs/>
        </w:rPr>
        <w:t>7</w:t>
      </w:r>
      <w:r>
        <w:rPr>
          <w:b/>
          <w:iCs/>
        </w:rPr>
        <w:t xml:space="preserve"> </w:t>
      </w:r>
      <w:r w:rsidRPr="009960A0">
        <w:rPr>
          <w:b/>
          <w:iCs/>
        </w:rPr>
        <w:t>году.</w:t>
      </w:r>
    </w:p>
    <w:p w14:paraId="3DA8F3BA" w14:textId="77777777" w:rsidR="000E43CB" w:rsidRPr="009960A0" w:rsidRDefault="000E43CB" w:rsidP="000E43CB">
      <w:pPr>
        <w:ind w:firstLine="709"/>
        <w:rPr>
          <w:iCs/>
        </w:rPr>
      </w:pPr>
    </w:p>
    <w:p w14:paraId="159AF6D2" w14:textId="77777777" w:rsidR="000E43CB" w:rsidRPr="00ED2D30" w:rsidRDefault="000E43CB" w:rsidP="000E43CB">
      <w:pPr>
        <w:ind w:firstLine="709"/>
        <w:rPr>
          <w:iCs/>
        </w:rPr>
      </w:pPr>
      <w:r w:rsidRPr="009960A0">
        <w:rPr>
          <w:iCs/>
        </w:rPr>
        <w:t>В</w:t>
      </w:r>
      <w:r>
        <w:rPr>
          <w:iCs/>
        </w:rPr>
        <w:t xml:space="preserve"> 2017 </w:t>
      </w:r>
      <w:r w:rsidRPr="009960A0">
        <w:rPr>
          <w:iCs/>
        </w:rPr>
        <w:t>году</w:t>
      </w:r>
      <w:r>
        <w:rPr>
          <w:iCs/>
        </w:rPr>
        <w:t xml:space="preserve"> АО «ЭССК ЕЭС» </w:t>
      </w:r>
      <w:r w:rsidRPr="009960A0">
        <w:rPr>
          <w:iCs/>
        </w:rPr>
        <w:t>было</w:t>
      </w:r>
      <w:r>
        <w:rPr>
          <w:iCs/>
        </w:rPr>
        <w:t xml:space="preserve"> </w:t>
      </w:r>
      <w:r w:rsidRPr="009960A0">
        <w:rPr>
          <w:iCs/>
        </w:rPr>
        <w:t>проведен</w:t>
      </w:r>
      <w:r w:rsidR="00F3559B">
        <w:rPr>
          <w:iCs/>
        </w:rPr>
        <w:t>ы</w:t>
      </w:r>
      <w:r>
        <w:rPr>
          <w:iCs/>
        </w:rPr>
        <w:t xml:space="preserve"> </w:t>
      </w:r>
      <w:r w:rsidRPr="009960A0">
        <w:rPr>
          <w:iCs/>
        </w:rPr>
        <w:t>регламентированны</w:t>
      </w:r>
      <w:r w:rsidR="00F3559B">
        <w:rPr>
          <w:iCs/>
        </w:rPr>
        <w:t>е</w:t>
      </w:r>
      <w:r>
        <w:rPr>
          <w:iCs/>
        </w:rPr>
        <w:t xml:space="preserve"> </w:t>
      </w:r>
      <w:r w:rsidRPr="009960A0">
        <w:rPr>
          <w:iCs/>
        </w:rPr>
        <w:t>закупочны</w:t>
      </w:r>
      <w:r w:rsidR="00F3559B">
        <w:rPr>
          <w:iCs/>
        </w:rPr>
        <w:t>е</w:t>
      </w:r>
      <w:r>
        <w:rPr>
          <w:iCs/>
        </w:rPr>
        <w:t xml:space="preserve"> </w:t>
      </w:r>
      <w:r w:rsidRPr="009960A0">
        <w:rPr>
          <w:iCs/>
        </w:rPr>
        <w:t>проц</w:t>
      </w:r>
      <w:r w:rsidRPr="009960A0">
        <w:rPr>
          <w:iCs/>
        </w:rPr>
        <w:t>е</w:t>
      </w:r>
      <w:r w:rsidRPr="009960A0">
        <w:rPr>
          <w:iCs/>
        </w:rPr>
        <w:t>дур</w:t>
      </w:r>
      <w:r w:rsidR="00F3559B">
        <w:rPr>
          <w:iCs/>
        </w:rPr>
        <w:t>ы</w:t>
      </w:r>
      <w:r>
        <w:rPr>
          <w:iCs/>
        </w:rPr>
        <w:t xml:space="preserve"> </w:t>
      </w:r>
      <w:r w:rsidRPr="009960A0">
        <w:rPr>
          <w:iCs/>
        </w:rPr>
        <w:t>(с</w:t>
      </w:r>
      <w:r>
        <w:rPr>
          <w:iCs/>
        </w:rPr>
        <w:t xml:space="preserve"> </w:t>
      </w:r>
      <w:r w:rsidRPr="009960A0">
        <w:rPr>
          <w:iCs/>
        </w:rPr>
        <w:t>объявлением</w:t>
      </w:r>
      <w:r>
        <w:rPr>
          <w:iCs/>
        </w:rPr>
        <w:t xml:space="preserve"> состоявшихся процедур с выбором </w:t>
      </w:r>
      <w:r w:rsidRPr="009960A0">
        <w:rPr>
          <w:iCs/>
        </w:rPr>
        <w:t>победителя)</w:t>
      </w:r>
      <w:r>
        <w:rPr>
          <w:iCs/>
        </w:rPr>
        <w:t xml:space="preserve"> </w:t>
      </w:r>
      <w:r w:rsidRPr="009960A0">
        <w:rPr>
          <w:iCs/>
        </w:rPr>
        <w:t>по</w:t>
      </w:r>
      <w:r>
        <w:rPr>
          <w:b/>
          <w:iCs/>
        </w:rPr>
        <w:t xml:space="preserve"> </w:t>
      </w:r>
      <w:r w:rsidRPr="00844488">
        <w:rPr>
          <w:iCs/>
        </w:rPr>
        <w:t>1 164 лотам на общую сумму 116 481 109,3 тыс. рублей с НДС.</w:t>
      </w:r>
    </w:p>
    <w:p w14:paraId="74FB9E5E" w14:textId="77777777" w:rsidR="000E43CB" w:rsidRPr="009960A0" w:rsidRDefault="000E43CB" w:rsidP="000E43CB">
      <w:pPr>
        <w:ind w:left="709"/>
        <w:rPr>
          <w:iCs/>
        </w:rPr>
      </w:pPr>
    </w:p>
    <w:p w14:paraId="3E5E5271" w14:textId="77777777" w:rsidR="00C77BFB" w:rsidRPr="00AC50CC" w:rsidRDefault="00C77BFB" w:rsidP="000E43CB">
      <w:pPr>
        <w:ind w:firstLine="567"/>
        <w:jc w:val="right"/>
        <w:rPr>
          <w:iCs/>
        </w:rPr>
      </w:pPr>
    </w:p>
    <w:p w14:paraId="6A411422" w14:textId="77777777" w:rsidR="000E43CB" w:rsidRPr="009960A0" w:rsidRDefault="000E43CB" w:rsidP="000E43CB">
      <w:pPr>
        <w:ind w:firstLine="567"/>
        <w:jc w:val="right"/>
        <w:rPr>
          <w:iCs/>
        </w:rPr>
      </w:pPr>
      <w:r w:rsidRPr="001414AB">
        <w:rPr>
          <w:iCs/>
        </w:rPr>
        <w:t>Таблица</w:t>
      </w:r>
      <w:r>
        <w:rPr>
          <w:iCs/>
        </w:rPr>
        <w:t xml:space="preserve"> 1</w:t>
      </w:r>
    </w:p>
    <w:p w14:paraId="5DAE4806" w14:textId="77777777" w:rsidR="000E43CB" w:rsidRPr="009960A0" w:rsidRDefault="000E43CB" w:rsidP="000E43CB">
      <w:pPr>
        <w:ind w:firstLine="567"/>
        <w:jc w:val="center"/>
        <w:rPr>
          <w:b/>
          <w:iCs/>
        </w:rPr>
      </w:pPr>
      <w:r w:rsidRPr="009960A0">
        <w:rPr>
          <w:b/>
          <w:iCs/>
        </w:rPr>
        <w:t>Сводная</w:t>
      </w:r>
      <w:r>
        <w:rPr>
          <w:b/>
          <w:iCs/>
        </w:rPr>
        <w:t xml:space="preserve"> </w:t>
      </w:r>
      <w:r w:rsidRPr="009960A0">
        <w:rPr>
          <w:b/>
          <w:iCs/>
        </w:rPr>
        <w:t>информация</w:t>
      </w:r>
      <w:r>
        <w:rPr>
          <w:b/>
          <w:iCs/>
        </w:rPr>
        <w:t xml:space="preserve"> </w:t>
      </w:r>
      <w:r w:rsidRPr="009960A0">
        <w:rPr>
          <w:b/>
          <w:iCs/>
        </w:rPr>
        <w:t>по</w:t>
      </w:r>
      <w:r>
        <w:rPr>
          <w:b/>
          <w:iCs/>
        </w:rPr>
        <w:t xml:space="preserve"> </w:t>
      </w:r>
      <w:r w:rsidRPr="009960A0">
        <w:rPr>
          <w:b/>
          <w:iCs/>
        </w:rPr>
        <w:t>проведенным</w:t>
      </w:r>
      <w:r>
        <w:rPr>
          <w:b/>
          <w:iCs/>
        </w:rPr>
        <w:t xml:space="preserve"> АО «ЭССК ЕЭС»</w:t>
      </w:r>
    </w:p>
    <w:p w14:paraId="020DE8B2" w14:textId="77777777" w:rsidR="000E43CB" w:rsidRPr="009960A0" w:rsidRDefault="000E43CB" w:rsidP="000E43CB">
      <w:pPr>
        <w:ind w:firstLine="567"/>
        <w:jc w:val="center"/>
        <w:rPr>
          <w:b/>
          <w:iCs/>
        </w:rPr>
      </w:pPr>
      <w:r w:rsidRPr="009960A0">
        <w:rPr>
          <w:b/>
          <w:iCs/>
        </w:rPr>
        <w:t>регламентированным</w:t>
      </w:r>
      <w:r>
        <w:rPr>
          <w:b/>
          <w:iCs/>
        </w:rPr>
        <w:t xml:space="preserve"> </w:t>
      </w:r>
      <w:r w:rsidRPr="009960A0">
        <w:rPr>
          <w:b/>
          <w:iCs/>
        </w:rPr>
        <w:t>закупочным</w:t>
      </w:r>
      <w:r>
        <w:rPr>
          <w:b/>
          <w:iCs/>
        </w:rPr>
        <w:t xml:space="preserve"> </w:t>
      </w:r>
      <w:r w:rsidRPr="009960A0">
        <w:rPr>
          <w:b/>
          <w:iCs/>
        </w:rPr>
        <w:t>процедурам</w:t>
      </w:r>
      <w:r>
        <w:rPr>
          <w:b/>
          <w:iCs/>
        </w:rPr>
        <w:t xml:space="preserve"> </w:t>
      </w:r>
    </w:p>
    <w:p w14:paraId="6AA4B852" w14:textId="77777777" w:rsidR="000E43CB" w:rsidRPr="009960A0" w:rsidRDefault="000E43CB" w:rsidP="000E43CB">
      <w:pPr>
        <w:ind w:firstLine="567"/>
        <w:jc w:val="center"/>
        <w:rPr>
          <w:iCs/>
          <w:color w:val="FF0000"/>
        </w:rPr>
      </w:pPr>
      <w:r w:rsidRPr="009960A0">
        <w:rPr>
          <w:b/>
          <w:iCs/>
        </w:rPr>
        <w:t>(с</w:t>
      </w:r>
      <w:r>
        <w:rPr>
          <w:b/>
          <w:iCs/>
        </w:rPr>
        <w:t xml:space="preserve"> </w:t>
      </w:r>
      <w:r w:rsidRPr="009960A0">
        <w:rPr>
          <w:b/>
          <w:iCs/>
        </w:rPr>
        <w:t>определением</w:t>
      </w:r>
      <w:r>
        <w:rPr>
          <w:b/>
          <w:iCs/>
        </w:rPr>
        <w:t xml:space="preserve"> </w:t>
      </w:r>
      <w:r w:rsidRPr="009960A0">
        <w:rPr>
          <w:b/>
          <w:iCs/>
        </w:rPr>
        <w:t>победителя)</w:t>
      </w:r>
      <w:r>
        <w:rPr>
          <w:b/>
          <w:iCs/>
        </w:rPr>
        <w:t xml:space="preserve"> </w:t>
      </w:r>
      <w:r w:rsidRPr="009960A0">
        <w:rPr>
          <w:b/>
          <w:iCs/>
        </w:rPr>
        <w:t>в</w:t>
      </w:r>
      <w:r>
        <w:rPr>
          <w:b/>
          <w:iCs/>
        </w:rPr>
        <w:t xml:space="preserve"> </w:t>
      </w:r>
      <w:r w:rsidRPr="009960A0">
        <w:rPr>
          <w:b/>
          <w:iCs/>
        </w:rPr>
        <w:t>201</w:t>
      </w:r>
      <w:r w:rsidRPr="00782BAB">
        <w:rPr>
          <w:b/>
          <w:iCs/>
        </w:rPr>
        <w:t>7</w:t>
      </w:r>
      <w:r>
        <w:rPr>
          <w:b/>
          <w:iCs/>
        </w:rPr>
        <w:t xml:space="preserve"> </w:t>
      </w:r>
      <w:r w:rsidRPr="009960A0">
        <w:rPr>
          <w:b/>
          <w:iCs/>
        </w:rPr>
        <w:t>г*.</w:t>
      </w:r>
    </w:p>
    <w:tbl>
      <w:tblPr>
        <w:tblW w:w="9896" w:type="dxa"/>
        <w:tblInd w:w="93" w:type="dxa"/>
        <w:tblLayout w:type="fixed"/>
        <w:tblLook w:val="04A0" w:firstRow="1" w:lastRow="0" w:firstColumn="1" w:lastColumn="0" w:noHBand="0" w:noVBand="1"/>
      </w:tblPr>
      <w:tblGrid>
        <w:gridCol w:w="4410"/>
        <w:gridCol w:w="1418"/>
        <w:gridCol w:w="2409"/>
        <w:gridCol w:w="1659"/>
      </w:tblGrid>
      <w:tr w:rsidR="000E43CB" w:rsidRPr="00D46790" w14:paraId="7A8AB05F" w14:textId="77777777" w:rsidTr="00C15B8B">
        <w:trPr>
          <w:trHeight w:val="936"/>
        </w:trPr>
        <w:tc>
          <w:tcPr>
            <w:tcW w:w="4410" w:type="dxa"/>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14:paraId="4C4022D1" w14:textId="77777777" w:rsidR="000E43CB" w:rsidRPr="004D6104" w:rsidRDefault="000E43CB" w:rsidP="00C15B8B">
            <w:pPr>
              <w:jc w:val="center"/>
              <w:rPr>
                <w:b/>
                <w:color w:val="000000"/>
                <w:sz w:val="20"/>
                <w:szCs w:val="20"/>
              </w:rPr>
            </w:pPr>
            <w:r w:rsidRPr="004D6104">
              <w:rPr>
                <w:b/>
                <w:color w:val="000000"/>
                <w:sz w:val="20"/>
                <w:szCs w:val="20"/>
              </w:rPr>
              <w:t>Заказчик</w:t>
            </w:r>
          </w:p>
        </w:tc>
        <w:tc>
          <w:tcPr>
            <w:tcW w:w="1418" w:type="dxa"/>
            <w:tcBorders>
              <w:top w:val="single" w:sz="4" w:space="0" w:color="auto"/>
              <w:left w:val="nil"/>
              <w:bottom w:val="single" w:sz="4" w:space="0" w:color="auto"/>
              <w:right w:val="single" w:sz="4" w:space="0" w:color="auto"/>
            </w:tcBorders>
            <w:shd w:val="clear" w:color="auto" w:fill="EEECE1" w:themeFill="background2"/>
            <w:vAlign w:val="center"/>
            <w:hideMark/>
          </w:tcPr>
          <w:p w14:paraId="53849486" w14:textId="77777777" w:rsidR="000E43CB" w:rsidRPr="004D6104" w:rsidRDefault="000E43CB" w:rsidP="00C15B8B">
            <w:pPr>
              <w:jc w:val="center"/>
              <w:rPr>
                <w:b/>
                <w:color w:val="000000"/>
                <w:sz w:val="20"/>
                <w:szCs w:val="20"/>
              </w:rPr>
            </w:pPr>
            <w:r w:rsidRPr="004D6104">
              <w:rPr>
                <w:b/>
                <w:color w:val="000000"/>
                <w:sz w:val="20"/>
                <w:szCs w:val="20"/>
              </w:rPr>
              <w:t>Количество</w:t>
            </w:r>
            <w:r w:rsidRPr="004D6104">
              <w:rPr>
                <w:b/>
                <w:color w:val="000000"/>
                <w:sz w:val="20"/>
                <w:szCs w:val="20"/>
              </w:rPr>
              <w:br/>
              <w:t xml:space="preserve"> лотов, </w:t>
            </w:r>
            <w:r w:rsidRPr="004D6104">
              <w:rPr>
                <w:b/>
                <w:color w:val="000000"/>
                <w:sz w:val="20"/>
                <w:szCs w:val="20"/>
              </w:rPr>
              <w:br/>
              <w:t>шт.</w:t>
            </w:r>
          </w:p>
        </w:tc>
        <w:tc>
          <w:tcPr>
            <w:tcW w:w="2409" w:type="dxa"/>
            <w:tcBorders>
              <w:top w:val="single" w:sz="4" w:space="0" w:color="auto"/>
              <w:left w:val="nil"/>
              <w:bottom w:val="single" w:sz="4" w:space="0" w:color="auto"/>
              <w:right w:val="single" w:sz="4" w:space="0" w:color="auto"/>
            </w:tcBorders>
            <w:shd w:val="clear" w:color="auto" w:fill="EEECE1" w:themeFill="background2"/>
            <w:vAlign w:val="center"/>
            <w:hideMark/>
          </w:tcPr>
          <w:p w14:paraId="2042C866" w14:textId="77777777" w:rsidR="000E43CB" w:rsidRPr="004D6104" w:rsidRDefault="000E43CB" w:rsidP="00C15B8B">
            <w:pPr>
              <w:jc w:val="center"/>
              <w:rPr>
                <w:b/>
                <w:color w:val="000000"/>
                <w:sz w:val="20"/>
                <w:szCs w:val="20"/>
              </w:rPr>
            </w:pPr>
            <w:r w:rsidRPr="004D6104">
              <w:rPr>
                <w:b/>
                <w:color w:val="000000"/>
                <w:sz w:val="20"/>
                <w:szCs w:val="20"/>
              </w:rPr>
              <w:t xml:space="preserve">Сумма, </w:t>
            </w:r>
            <w:r w:rsidRPr="004D6104">
              <w:rPr>
                <w:b/>
                <w:color w:val="000000"/>
                <w:sz w:val="20"/>
                <w:szCs w:val="20"/>
              </w:rPr>
              <w:br/>
              <w:t xml:space="preserve">тыс. руб. </w:t>
            </w:r>
            <w:r w:rsidRPr="004D6104">
              <w:rPr>
                <w:b/>
                <w:color w:val="000000"/>
                <w:sz w:val="20"/>
                <w:szCs w:val="20"/>
              </w:rPr>
              <w:br/>
              <w:t>с НДС</w:t>
            </w:r>
          </w:p>
        </w:tc>
        <w:tc>
          <w:tcPr>
            <w:tcW w:w="1659" w:type="dxa"/>
            <w:tcBorders>
              <w:top w:val="single" w:sz="4" w:space="0" w:color="auto"/>
              <w:left w:val="nil"/>
              <w:bottom w:val="single" w:sz="4" w:space="0" w:color="auto"/>
              <w:right w:val="single" w:sz="4" w:space="0" w:color="auto"/>
            </w:tcBorders>
            <w:shd w:val="clear" w:color="auto" w:fill="EEECE1" w:themeFill="background2"/>
            <w:vAlign w:val="center"/>
            <w:hideMark/>
          </w:tcPr>
          <w:p w14:paraId="3D0EC43A" w14:textId="77777777" w:rsidR="000E43CB" w:rsidRPr="004D6104" w:rsidRDefault="000E43CB" w:rsidP="00C15B8B">
            <w:pPr>
              <w:jc w:val="center"/>
              <w:rPr>
                <w:b/>
                <w:color w:val="000000"/>
                <w:sz w:val="20"/>
                <w:szCs w:val="20"/>
              </w:rPr>
            </w:pPr>
            <w:r w:rsidRPr="004D6104">
              <w:rPr>
                <w:b/>
                <w:color w:val="000000"/>
                <w:sz w:val="20"/>
                <w:szCs w:val="20"/>
              </w:rPr>
              <w:t xml:space="preserve">% </w:t>
            </w:r>
            <w:r w:rsidRPr="004D6104">
              <w:rPr>
                <w:b/>
                <w:color w:val="000000"/>
                <w:sz w:val="20"/>
                <w:szCs w:val="20"/>
              </w:rPr>
              <w:br/>
              <w:t>в стоимостном</w:t>
            </w:r>
            <w:r w:rsidRPr="004D6104">
              <w:rPr>
                <w:b/>
                <w:color w:val="000000"/>
                <w:sz w:val="20"/>
                <w:szCs w:val="20"/>
              </w:rPr>
              <w:br/>
              <w:t xml:space="preserve"> выражении</w:t>
            </w:r>
          </w:p>
        </w:tc>
      </w:tr>
      <w:tr w:rsidR="000E43CB" w:rsidRPr="00D46790" w14:paraId="41E11ADD" w14:textId="77777777" w:rsidTr="00C15B8B">
        <w:trPr>
          <w:trHeight w:val="312"/>
        </w:trPr>
        <w:tc>
          <w:tcPr>
            <w:tcW w:w="4410" w:type="dxa"/>
            <w:tcBorders>
              <w:top w:val="nil"/>
              <w:left w:val="single" w:sz="4" w:space="0" w:color="auto"/>
              <w:bottom w:val="single" w:sz="4" w:space="0" w:color="auto"/>
              <w:right w:val="single" w:sz="4" w:space="0" w:color="auto"/>
            </w:tcBorders>
            <w:shd w:val="clear" w:color="auto" w:fill="FFFF99"/>
            <w:noWrap/>
            <w:vAlign w:val="center"/>
            <w:hideMark/>
          </w:tcPr>
          <w:p w14:paraId="359D1B68" w14:textId="77777777" w:rsidR="000E43CB" w:rsidRPr="00844488" w:rsidRDefault="000E43CB" w:rsidP="00C15B8B">
            <w:pPr>
              <w:ind w:firstLine="474"/>
              <w:jc w:val="left"/>
              <w:rPr>
                <w:sz w:val="20"/>
                <w:szCs w:val="20"/>
              </w:rPr>
            </w:pPr>
            <w:r w:rsidRPr="004D6104">
              <w:rPr>
                <w:b/>
                <w:color w:val="000000"/>
                <w:sz w:val="20"/>
                <w:szCs w:val="20"/>
              </w:rPr>
              <w:t>Итого</w:t>
            </w:r>
          </w:p>
        </w:tc>
        <w:tc>
          <w:tcPr>
            <w:tcW w:w="1418" w:type="dxa"/>
            <w:tcBorders>
              <w:top w:val="nil"/>
              <w:left w:val="nil"/>
              <w:bottom w:val="single" w:sz="4" w:space="0" w:color="auto"/>
              <w:right w:val="single" w:sz="4" w:space="0" w:color="auto"/>
            </w:tcBorders>
            <w:shd w:val="clear" w:color="auto" w:fill="FFFF99"/>
            <w:noWrap/>
            <w:vAlign w:val="center"/>
            <w:hideMark/>
          </w:tcPr>
          <w:p w14:paraId="67313806" w14:textId="77777777" w:rsidR="000E43CB" w:rsidRPr="007E53B6" w:rsidRDefault="000E43CB" w:rsidP="00C15B8B">
            <w:pPr>
              <w:jc w:val="center"/>
              <w:rPr>
                <w:sz w:val="20"/>
                <w:szCs w:val="20"/>
              </w:rPr>
            </w:pPr>
            <w:r w:rsidRPr="007E53B6">
              <w:rPr>
                <w:sz w:val="20"/>
                <w:szCs w:val="20"/>
              </w:rPr>
              <w:t>1 164</w:t>
            </w:r>
          </w:p>
        </w:tc>
        <w:tc>
          <w:tcPr>
            <w:tcW w:w="2409" w:type="dxa"/>
            <w:tcBorders>
              <w:top w:val="nil"/>
              <w:left w:val="nil"/>
              <w:bottom w:val="single" w:sz="4" w:space="0" w:color="auto"/>
              <w:right w:val="single" w:sz="4" w:space="0" w:color="auto"/>
            </w:tcBorders>
            <w:shd w:val="clear" w:color="auto" w:fill="FFFF99"/>
            <w:noWrap/>
            <w:vAlign w:val="center"/>
            <w:hideMark/>
          </w:tcPr>
          <w:p w14:paraId="663F36D0" w14:textId="77777777" w:rsidR="000E43CB" w:rsidRPr="008B41E0" w:rsidRDefault="000E43CB" w:rsidP="00C15B8B">
            <w:pPr>
              <w:jc w:val="center"/>
              <w:rPr>
                <w:sz w:val="20"/>
                <w:szCs w:val="20"/>
              </w:rPr>
            </w:pPr>
            <w:r w:rsidRPr="00A06E0D">
              <w:rPr>
                <w:sz w:val="20"/>
                <w:szCs w:val="20"/>
              </w:rPr>
              <w:t>116 481 109,3</w:t>
            </w:r>
          </w:p>
        </w:tc>
        <w:tc>
          <w:tcPr>
            <w:tcW w:w="1659" w:type="dxa"/>
            <w:tcBorders>
              <w:top w:val="nil"/>
              <w:left w:val="nil"/>
              <w:bottom w:val="single" w:sz="4" w:space="0" w:color="auto"/>
              <w:right w:val="single" w:sz="4" w:space="0" w:color="auto"/>
            </w:tcBorders>
            <w:shd w:val="clear" w:color="auto" w:fill="FFFF99"/>
            <w:noWrap/>
            <w:vAlign w:val="center"/>
            <w:hideMark/>
          </w:tcPr>
          <w:p w14:paraId="2226B456" w14:textId="714B11D9" w:rsidR="000E43CB" w:rsidRPr="00844488" w:rsidRDefault="000E43CB" w:rsidP="00D60168">
            <w:pPr>
              <w:jc w:val="center"/>
              <w:rPr>
                <w:sz w:val="20"/>
                <w:szCs w:val="20"/>
              </w:rPr>
            </w:pPr>
            <w:r w:rsidRPr="00844488">
              <w:rPr>
                <w:sz w:val="20"/>
                <w:szCs w:val="20"/>
              </w:rPr>
              <w:t>100,00%</w:t>
            </w:r>
          </w:p>
        </w:tc>
      </w:tr>
      <w:tr w:rsidR="000E43CB" w:rsidRPr="00D46790" w14:paraId="63BE23FE" w14:textId="77777777" w:rsidTr="00C15B8B">
        <w:trPr>
          <w:trHeight w:val="312"/>
        </w:trPr>
        <w:tc>
          <w:tcPr>
            <w:tcW w:w="4410" w:type="dxa"/>
            <w:tcBorders>
              <w:top w:val="nil"/>
              <w:left w:val="single" w:sz="4" w:space="0" w:color="auto"/>
              <w:bottom w:val="single" w:sz="4" w:space="0" w:color="auto"/>
              <w:right w:val="single" w:sz="4" w:space="0" w:color="auto"/>
            </w:tcBorders>
            <w:shd w:val="clear" w:color="auto" w:fill="FFFF99"/>
            <w:noWrap/>
            <w:vAlign w:val="center"/>
            <w:hideMark/>
          </w:tcPr>
          <w:p w14:paraId="73D05F08" w14:textId="77777777" w:rsidR="000E43CB" w:rsidRPr="004D6104" w:rsidRDefault="006A32A5" w:rsidP="00C15B8B">
            <w:pPr>
              <w:ind w:firstLine="474"/>
              <w:jc w:val="left"/>
              <w:rPr>
                <w:b/>
                <w:color w:val="000000"/>
                <w:sz w:val="20"/>
                <w:szCs w:val="20"/>
              </w:rPr>
            </w:pPr>
            <w:r w:rsidRPr="004D6104">
              <w:rPr>
                <w:b/>
                <w:color w:val="000000"/>
                <w:sz w:val="20"/>
                <w:szCs w:val="20"/>
              </w:rPr>
              <w:t>П</w:t>
            </w:r>
            <w:r w:rsidR="000E43CB" w:rsidRPr="004D6104">
              <w:rPr>
                <w:b/>
                <w:color w:val="000000"/>
                <w:sz w:val="20"/>
                <w:szCs w:val="20"/>
              </w:rPr>
              <w:t>АО «ФСК ЕЭС»</w:t>
            </w:r>
          </w:p>
        </w:tc>
        <w:tc>
          <w:tcPr>
            <w:tcW w:w="1418" w:type="dxa"/>
            <w:tcBorders>
              <w:top w:val="nil"/>
              <w:left w:val="nil"/>
              <w:bottom w:val="single" w:sz="4" w:space="0" w:color="auto"/>
              <w:right w:val="single" w:sz="4" w:space="0" w:color="auto"/>
            </w:tcBorders>
            <w:shd w:val="clear" w:color="auto" w:fill="FFFF99"/>
            <w:noWrap/>
            <w:vAlign w:val="center"/>
            <w:hideMark/>
          </w:tcPr>
          <w:p w14:paraId="1BDAB271" w14:textId="77777777" w:rsidR="000E43CB" w:rsidRPr="007E53B6" w:rsidRDefault="000E43CB" w:rsidP="00C15B8B">
            <w:pPr>
              <w:jc w:val="center"/>
              <w:rPr>
                <w:sz w:val="20"/>
                <w:szCs w:val="20"/>
              </w:rPr>
            </w:pPr>
            <w:r w:rsidRPr="007E53B6">
              <w:rPr>
                <w:sz w:val="20"/>
                <w:szCs w:val="20"/>
              </w:rPr>
              <w:t>1 160</w:t>
            </w:r>
          </w:p>
        </w:tc>
        <w:tc>
          <w:tcPr>
            <w:tcW w:w="2409" w:type="dxa"/>
            <w:tcBorders>
              <w:top w:val="nil"/>
              <w:left w:val="nil"/>
              <w:bottom w:val="single" w:sz="4" w:space="0" w:color="auto"/>
              <w:right w:val="single" w:sz="4" w:space="0" w:color="auto"/>
            </w:tcBorders>
            <w:shd w:val="clear" w:color="auto" w:fill="FFFF99"/>
            <w:noWrap/>
            <w:vAlign w:val="center"/>
            <w:hideMark/>
          </w:tcPr>
          <w:p w14:paraId="2FFC4855" w14:textId="77777777" w:rsidR="000E43CB" w:rsidRPr="008B41E0" w:rsidRDefault="000E43CB" w:rsidP="00C15B8B">
            <w:pPr>
              <w:jc w:val="center"/>
              <w:rPr>
                <w:sz w:val="20"/>
                <w:szCs w:val="20"/>
              </w:rPr>
            </w:pPr>
            <w:r w:rsidRPr="00A06E0D">
              <w:rPr>
                <w:sz w:val="20"/>
                <w:szCs w:val="20"/>
              </w:rPr>
              <w:t>116 478 696,7</w:t>
            </w:r>
          </w:p>
        </w:tc>
        <w:tc>
          <w:tcPr>
            <w:tcW w:w="1659" w:type="dxa"/>
            <w:tcBorders>
              <w:top w:val="nil"/>
              <w:left w:val="nil"/>
              <w:bottom w:val="single" w:sz="4" w:space="0" w:color="auto"/>
              <w:right w:val="single" w:sz="4" w:space="0" w:color="auto"/>
            </w:tcBorders>
            <w:shd w:val="clear" w:color="auto" w:fill="FFFF99"/>
            <w:noWrap/>
            <w:vAlign w:val="center"/>
            <w:hideMark/>
          </w:tcPr>
          <w:p w14:paraId="7C6FAFF4" w14:textId="54AFF630" w:rsidR="000E43CB" w:rsidRPr="00844488" w:rsidRDefault="00D60168" w:rsidP="00D60168">
            <w:pPr>
              <w:jc w:val="center"/>
              <w:rPr>
                <w:sz w:val="20"/>
                <w:szCs w:val="20"/>
              </w:rPr>
            </w:pPr>
            <w:r>
              <w:rPr>
                <w:sz w:val="20"/>
                <w:szCs w:val="20"/>
              </w:rPr>
              <w:t>99,998</w:t>
            </w:r>
            <w:r w:rsidR="000E43CB" w:rsidRPr="00844488">
              <w:rPr>
                <w:sz w:val="20"/>
                <w:szCs w:val="20"/>
              </w:rPr>
              <w:t>%</w:t>
            </w:r>
          </w:p>
        </w:tc>
      </w:tr>
      <w:tr w:rsidR="000E43CB" w:rsidRPr="00D46790" w14:paraId="22F3214F" w14:textId="77777777" w:rsidTr="00844488">
        <w:trPr>
          <w:trHeight w:val="312"/>
        </w:trPr>
        <w:tc>
          <w:tcPr>
            <w:tcW w:w="441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1077A6F6" w14:textId="77777777" w:rsidR="000E43CB" w:rsidRPr="004D6104" w:rsidRDefault="000E43CB" w:rsidP="00C15B8B">
            <w:pPr>
              <w:ind w:firstLine="474"/>
              <w:jc w:val="left"/>
              <w:rPr>
                <w:b/>
                <w:color w:val="000000"/>
                <w:sz w:val="20"/>
                <w:szCs w:val="20"/>
              </w:rPr>
            </w:pPr>
            <w:r w:rsidRPr="004D6104">
              <w:rPr>
                <w:b/>
                <w:color w:val="000000"/>
                <w:sz w:val="20"/>
                <w:szCs w:val="20"/>
              </w:rPr>
              <w:t>в том числе:</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14:paraId="594CDD1E" w14:textId="77777777" w:rsidR="000E43CB" w:rsidRPr="004D6104" w:rsidRDefault="000E43CB" w:rsidP="00C15B8B">
            <w:pPr>
              <w:jc w:val="center"/>
              <w:rPr>
                <w:color w:val="000000"/>
                <w:sz w:val="20"/>
                <w:szCs w:val="20"/>
              </w:rPr>
            </w:pPr>
          </w:p>
        </w:tc>
        <w:tc>
          <w:tcPr>
            <w:tcW w:w="2409" w:type="dxa"/>
            <w:tcBorders>
              <w:top w:val="nil"/>
              <w:left w:val="nil"/>
              <w:bottom w:val="single" w:sz="4" w:space="0" w:color="auto"/>
              <w:right w:val="single" w:sz="4" w:space="0" w:color="auto"/>
            </w:tcBorders>
            <w:shd w:val="clear" w:color="auto" w:fill="DBE5F1" w:themeFill="accent1" w:themeFillTint="33"/>
            <w:noWrap/>
            <w:vAlign w:val="center"/>
            <w:hideMark/>
          </w:tcPr>
          <w:p w14:paraId="74CBB91D" w14:textId="77777777" w:rsidR="000E43CB" w:rsidRPr="004D6104" w:rsidRDefault="000E43CB" w:rsidP="00C15B8B">
            <w:pPr>
              <w:jc w:val="center"/>
              <w:rPr>
                <w:color w:val="000000"/>
                <w:sz w:val="20"/>
                <w:szCs w:val="20"/>
              </w:rPr>
            </w:pPr>
          </w:p>
        </w:tc>
        <w:tc>
          <w:tcPr>
            <w:tcW w:w="1659" w:type="dxa"/>
            <w:tcBorders>
              <w:top w:val="nil"/>
              <w:left w:val="nil"/>
              <w:bottom w:val="single" w:sz="4" w:space="0" w:color="auto"/>
              <w:right w:val="single" w:sz="4" w:space="0" w:color="auto"/>
            </w:tcBorders>
            <w:shd w:val="clear" w:color="auto" w:fill="DBE5F1" w:themeFill="accent1" w:themeFillTint="33"/>
            <w:noWrap/>
            <w:vAlign w:val="center"/>
            <w:hideMark/>
          </w:tcPr>
          <w:p w14:paraId="468978FB" w14:textId="77777777" w:rsidR="000E43CB" w:rsidRPr="004D6104" w:rsidRDefault="000E43CB" w:rsidP="00C15B8B">
            <w:pPr>
              <w:jc w:val="center"/>
              <w:rPr>
                <w:color w:val="000000"/>
                <w:sz w:val="20"/>
                <w:szCs w:val="20"/>
              </w:rPr>
            </w:pPr>
          </w:p>
        </w:tc>
      </w:tr>
      <w:tr w:rsidR="000E43CB" w:rsidRPr="00D46790" w14:paraId="74F50ABA" w14:textId="77777777" w:rsidTr="00844488">
        <w:trPr>
          <w:trHeight w:val="312"/>
        </w:trPr>
        <w:tc>
          <w:tcPr>
            <w:tcW w:w="441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64518B4B" w14:textId="77777777" w:rsidR="000E43CB" w:rsidRPr="004D6104" w:rsidRDefault="000E43CB" w:rsidP="00C15B8B">
            <w:pPr>
              <w:ind w:firstLine="474"/>
              <w:jc w:val="left"/>
              <w:rPr>
                <w:b/>
                <w:color w:val="000000"/>
                <w:sz w:val="20"/>
                <w:szCs w:val="20"/>
              </w:rPr>
            </w:pPr>
            <w:r w:rsidRPr="004D6104">
              <w:rPr>
                <w:b/>
                <w:color w:val="000000"/>
                <w:sz w:val="20"/>
                <w:szCs w:val="20"/>
              </w:rPr>
              <w:t>МЭС Центра</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14:paraId="2759B3E9" w14:textId="77777777" w:rsidR="000E43CB" w:rsidRPr="007E53B6" w:rsidRDefault="000E43CB" w:rsidP="00C15B8B">
            <w:pPr>
              <w:jc w:val="center"/>
              <w:rPr>
                <w:sz w:val="20"/>
                <w:szCs w:val="20"/>
              </w:rPr>
            </w:pPr>
            <w:r w:rsidRPr="007E53B6">
              <w:rPr>
                <w:sz w:val="20"/>
                <w:szCs w:val="20"/>
              </w:rPr>
              <w:t>173</w:t>
            </w:r>
          </w:p>
        </w:tc>
        <w:tc>
          <w:tcPr>
            <w:tcW w:w="2409" w:type="dxa"/>
            <w:tcBorders>
              <w:top w:val="nil"/>
              <w:left w:val="nil"/>
              <w:bottom w:val="single" w:sz="4" w:space="0" w:color="auto"/>
              <w:right w:val="single" w:sz="4" w:space="0" w:color="auto"/>
            </w:tcBorders>
            <w:shd w:val="clear" w:color="auto" w:fill="DBE5F1" w:themeFill="accent1" w:themeFillTint="33"/>
            <w:noWrap/>
            <w:vAlign w:val="center"/>
          </w:tcPr>
          <w:p w14:paraId="3757A831" w14:textId="77777777" w:rsidR="000E43CB" w:rsidRPr="008B41E0" w:rsidRDefault="000E43CB" w:rsidP="00C15B8B">
            <w:pPr>
              <w:jc w:val="center"/>
              <w:rPr>
                <w:sz w:val="20"/>
                <w:szCs w:val="20"/>
              </w:rPr>
            </w:pPr>
            <w:r w:rsidRPr="00A06E0D">
              <w:rPr>
                <w:sz w:val="20"/>
                <w:szCs w:val="20"/>
              </w:rPr>
              <w:t>16 447 847,3</w:t>
            </w:r>
          </w:p>
        </w:tc>
        <w:tc>
          <w:tcPr>
            <w:tcW w:w="1659" w:type="dxa"/>
            <w:tcBorders>
              <w:top w:val="nil"/>
              <w:left w:val="nil"/>
              <w:bottom w:val="single" w:sz="4" w:space="0" w:color="auto"/>
              <w:right w:val="single" w:sz="4" w:space="0" w:color="auto"/>
            </w:tcBorders>
            <w:shd w:val="clear" w:color="auto" w:fill="DBE5F1" w:themeFill="accent1" w:themeFillTint="33"/>
            <w:noWrap/>
            <w:vAlign w:val="center"/>
            <w:hideMark/>
          </w:tcPr>
          <w:p w14:paraId="38DC42A2" w14:textId="77777777" w:rsidR="000E43CB" w:rsidRPr="00844488" w:rsidRDefault="000E43CB" w:rsidP="00C15B8B">
            <w:pPr>
              <w:jc w:val="center"/>
              <w:rPr>
                <w:sz w:val="20"/>
                <w:szCs w:val="20"/>
              </w:rPr>
            </w:pPr>
            <w:r w:rsidRPr="00844488">
              <w:rPr>
                <w:sz w:val="20"/>
                <w:szCs w:val="20"/>
              </w:rPr>
              <w:t>14,12%</w:t>
            </w:r>
          </w:p>
        </w:tc>
      </w:tr>
      <w:tr w:rsidR="000E43CB" w:rsidRPr="00D46790" w14:paraId="6DAAB5E3" w14:textId="77777777" w:rsidTr="00844488">
        <w:trPr>
          <w:trHeight w:val="312"/>
        </w:trPr>
        <w:tc>
          <w:tcPr>
            <w:tcW w:w="441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77A98584" w14:textId="77777777" w:rsidR="000E43CB" w:rsidRPr="004D6104" w:rsidRDefault="000E43CB" w:rsidP="00C15B8B">
            <w:pPr>
              <w:ind w:firstLine="474"/>
              <w:jc w:val="left"/>
              <w:rPr>
                <w:b/>
                <w:color w:val="000000"/>
                <w:sz w:val="20"/>
                <w:szCs w:val="20"/>
              </w:rPr>
            </w:pPr>
            <w:r w:rsidRPr="004D6104">
              <w:rPr>
                <w:b/>
                <w:color w:val="000000"/>
                <w:sz w:val="20"/>
                <w:szCs w:val="20"/>
              </w:rPr>
              <w:t>МЭС Северо-Запада</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14:paraId="3D741436" w14:textId="77777777" w:rsidR="000E43CB" w:rsidRPr="007E53B6" w:rsidRDefault="000E43CB" w:rsidP="00C15B8B">
            <w:pPr>
              <w:jc w:val="center"/>
              <w:rPr>
                <w:sz w:val="20"/>
                <w:szCs w:val="20"/>
              </w:rPr>
            </w:pPr>
            <w:r w:rsidRPr="007E53B6">
              <w:rPr>
                <w:sz w:val="20"/>
                <w:szCs w:val="20"/>
              </w:rPr>
              <w:t>118</w:t>
            </w:r>
          </w:p>
        </w:tc>
        <w:tc>
          <w:tcPr>
            <w:tcW w:w="2409" w:type="dxa"/>
            <w:tcBorders>
              <w:top w:val="nil"/>
              <w:left w:val="nil"/>
              <w:bottom w:val="single" w:sz="4" w:space="0" w:color="auto"/>
              <w:right w:val="single" w:sz="4" w:space="0" w:color="auto"/>
            </w:tcBorders>
            <w:shd w:val="clear" w:color="auto" w:fill="DBE5F1" w:themeFill="accent1" w:themeFillTint="33"/>
            <w:noWrap/>
            <w:vAlign w:val="center"/>
          </w:tcPr>
          <w:p w14:paraId="29382DD1" w14:textId="77777777" w:rsidR="000E43CB" w:rsidRPr="008B41E0" w:rsidRDefault="000E43CB" w:rsidP="00C15B8B">
            <w:pPr>
              <w:jc w:val="center"/>
              <w:rPr>
                <w:sz w:val="20"/>
                <w:szCs w:val="20"/>
              </w:rPr>
            </w:pPr>
            <w:r w:rsidRPr="00A06E0D">
              <w:rPr>
                <w:sz w:val="20"/>
                <w:szCs w:val="20"/>
              </w:rPr>
              <w:t>13 282 235,4</w:t>
            </w:r>
          </w:p>
        </w:tc>
        <w:tc>
          <w:tcPr>
            <w:tcW w:w="1659" w:type="dxa"/>
            <w:tcBorders>
              <w:top w:val="nil"/>
              <w:left w:val="nil"/>
              <w:bottom w:val="single" w:sz="4" w:space="0" w:color="auto"/>
              <w:right w:val="single" w:sz="4" w:space="0" w:color="auto"/>
            </w:tcBorders>
            <w:shd w:val="clear" w:color="auto" w:fill="DBE5F1" w:themeFill="accent1" w:themeFillTint="33"/>
            <w:noWrap/>
            <w:vAlign w:val="center"/>
            <w:hideMark/>
          </w:tcPr>
          <w:p w14:paraId="6B42685D" w14:textId="77777777" w:rsidR="000E43CB" w:rsidRPr="00844488" w:rsidRDefault="000E43CB" w:rsidP="00C15B8B">
            <w:pPr>
              <w:jc w:val="center"/>
              <w:rPr>
                <w:sz w:val="20"/>
                <w:szCs w:val="20"/>
              </w:rPr>
            </w:pPr>
            <w:r w:rsidRPr="00844488">
              <w:rPr>
                <w:sz w:val="20"/>
                <w:szCs w:val="20"/>
              </w:rPr>
              <w:t>11,40%</w:t>
            </w:r>
          </w:p>
        </w:tc>
      </w:tr>
      <w:tr w:rsidR="000E43CB" w:rsidRPr="00D46790" w14:paraId="2D39EC7F" w14:textId="77777777" w:rsidTr="00844488">
        <w:trPr>
          <w:trHeight w:val="312"/>
        </w:trPr>
        <w:tc>
          <w:tcPr>
            <w:tcW w:w="441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4910BA47" w14:textId="77777777" w:rsidR="000E43CB" w:rsidRPr="004D6104" w:rsidRDefault="000E43CB" w:rsidP="00C15B8B">
            <w:pPr>
              <w:ind w:firstLine="474"/>
              <w:jc w:val="left"/>
              <w:rPr>
                <w:b/>
                <w:color w:val="000000"/>
                <w:sz w:val="20"/>
                <w:szCs w:val="20"/>
              </w:rPr>
            </w:pPr>
            <w:r w:rsidRPr="004D6104">
              <w:rPr>
                <w:b/>
                <w:color w:val="000000"/>
                <w:sz w:val="20"/>
                <w:szCs w:val="20"/>
              </w:rPr>
              <w:t>МЭС Волги</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14:paraId="21C71687" w14:textId="77777777" w:rsidR="000E43CB" w:rsidRPr="007E53B6" w:rsidRDefault="000E43CB" w:rsidP="00C15B8B">
            <w:pPr>
              <w:jc w:val="center"/>
              <w:rPr>
                <w:sz w:val="20"/>
                <w:szCs w:val="20"/>
              </w:rPr>
            </w:pPr>
            <w:r w:rsidRPr="007E53B6">
              <w:rPr>
                <w:sz w:val="20"/>
                <w:szCs w:val="20"/>
              </w:rPr>
              <w:t>92</w:t>
            </w:r>
          </w:p>
        </w:tc>
        <w:tc>
          <w:tcPr>
            <w:tcW w:w="2409" w:type="dxa"/>
            <w:tcBorders>
              <w:top w:val="nil"/>
              <w:left w:val="nil"/>
              <w:bottom w:val="single" w:sz="4" w:space="0" w:color="auto"/>
              <w:right w:val="single" w:sz="4" w:space="0" w:color="auto"/>
            </w:tcBorders>
            <w:shd w:val="clear" w:color="auto" w:fill="DBE5F1" w:themeFill="accent1" w:themeFillTint="33"/>
            <w:noWrap/>
            <w:vAlign w:val="center"/>
          </w:tcPr>
          <w:p w14:paraId="6DB7FF9F" w14:textId="77777777" w:rsidR="000E43CB" w:rsidRPr="008B41E0" w:rsidRDefault="000E43CB" w:rsidP="00C15B8B">
            <w:pPr>
              <w:jc w:val="center"/>
              <w:rPr>
                <w:sz w:val="20"/>
                <w:szCs w:val="20"/>
              </w:rPr>
            </w:pPr>
            <w:r w:rsidRPr="00A06E0D">
              <w:rPr>
                <w:sz w:val="20"/>
                <w:szCs w:val="20"/>
              </w:rPr>
              <w:t>2 622 126,2</w:t>
            </w:r>
          </w:p>
        </w:tc>
        <w:tc>
          <w:tcPr>
            <w:tcW w:w="1659" w:type="dxa"/>
            <w:tcBorders>
              <w:top w:val="nil"/>
              <w:left w:val="nil"/>
              <w:bottom w:val="single" w:sz="4" w:space="0" w:color="auto"/>
              <w:right w:val="single" w:sz="4" w:space="0" w:color="auto"/>
            </w:tcBorders>
            <w:shd w:val="clear" w:color="auto" w:fill="DBE5F1" w:themeFill="accent1" w:themeFillTint="33"/>
            <w:noWrap/>
            <w:vAlign w:val="center"/>
            <w:hideMark/>
          </w:tcPr>
          <w:p w14:paraId="46D67B03" w14:textId="77777777" w:rsidR="000E43CB" w:rsidRPr="00844488" w:rsidRDefault="000E43CB" w:rsidP="00C15B8B">
            <w:pPr>
              <w:jc w:val="center"/>
              <w:rPr>
                <w:sz w:val="20"/>
                <w:szCs w:val="20"/>
              </w:rPr>
            </w:pPr>
            <w:r w:rsidRPr="00844488">
              <w:rPr>
                <w:sz w:val="20"/>
                <w:szCs w:val="20"/>
              </w:rPr>
              <w:t>2,25%</w:t>
            </w:r>
          </w:p>
        </w:tc>
      </w:tr>
      <w:tr w:rsidR="000E43CB" w:rsidRPr="00D46790" w14:paraId="3887219D" w14:textId="77777777" w:rsidTr="00844488">
        <w:trPr>
          <w:trHeight w:val="312"/>
        </w:trPr>
        <w:tc>
          <w:tcPr>
            <w:tcW w:w="441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223285C7" w14:textId="77777777" w:rsidR="000E43CB" w:rsidRPr="004D6104" w:rsidRDefault="000E43CB" w:rsidP="00C15B8B">
            <w:pPr>
              <w:ind w:firstLine="474"/>
              <w:jc w:val="left"/>
              <w:rPr>
                <w:b/>
                <w:color w:val="000000"/>
                <w:sz w:val="20"/>
                <w:szCs w:val="20"/>
              </w:rPr>
            </w:pPr>
            <w:r w:rsidRPr="004D6104">
              <w:rPr>
                <w:b/>
                <w:color w:val="000000"/>
                <w:sz w:val="20"/>
                <w:szCs w:val="20"/>
              </w:rPr>
              <w:t>МЭС Юга</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14:paraId="0742DB45" w14:textId="77777777" w:rsidR="000E43CB" w:rsidRPr="007E53B6" w:rsidRDefault="000E43CB" w:rsidP="00C15B8B">
            <w:pPr>
              <w:jc w:val="center"/>
              <w:rPr>
                <w:sz w:val="20"/>
                <w:szCs w:val="20"/>
              </w:rPr>
            </w:pPr>
            <w:r w:rsidRPr="007E53B6">
              <w:rPr>
                <w:sz w:val="20"/>
                <w:szCs w:val="20"/>
              </w:rPr>
              <w:t>111</w:t>
            </w:r>
          </w:p>
        </w:tc>
        <w:tc>
          <w:tcPr>
            <w:tcW w:w="2409" w:type="dxa"/>
            <w:tcBorders>
              <w:top w:val="nil"/>
              <w:left w:val="nil"/>
              <w:bottom w:val="single" w:sz="4" w:space="0" w:color="auto"/>
              <w:right w:val="single" w:sz="4" w:space="0" w:color="auto"/>
            </w:tcBorders>
            <w:shd w:val="clear" w:color="auto" w:fill="DBE5F1" w:themeFill="accent1" w:themeFillTint="33"/>
            <w:noWrap/>
            <w:vAlign w:val="center"/>
          </w:tcPr>
          <w:p w14:paraId="2AE28D7B" w14:textId="77777777" w:rsidR="000E43CB" w:rsidRPr="008B41E0" w:rsidRDefault="000E43CB" w:rsidP="00C15B8B">
            <w:pPr>
              <w:jc w:val="center"/>
              <w:rPr>
                <w:sz w:val="20"/>
                <w:szCs w:val="20"/>
              </w:rPr>
            </w:pPr>
            <w:r w:rsidRPr="00A06E0D">
              <w:rPr>
                <w:sz w:val="20"/>
                <w:szCs w:val="20"/>
              </w:rPr>
              <w:t>21 562 136,9</w:t>
            </w:r>
          </w:p>
        </w:tc>
        <w:tc>
          <w:tcPr>
            <w:tcW w:w="1659" w:type="dxa"/>
            <w:tcBorders>
              <w:top w:val="nil"/>
              <w:left w:val="nil"/>
              <w:bottom w:val="single" w:sz="4" w:space="0" w:color="auto"/>
              <w:right w:val="single" w:sz="4" w:space="0" w:color="auto"/>
            </w:tcBorders>
            <w:shd w:val="clear" w:color="auto" w:fill="DBE5F1" w:themeFill="accent1" w:themeFillTint="33"/>
            <w:noWrap/>
            <w:vAlign w:val="center"/>
            <w:hideMark/>
          </w:tcPr>
          <w:p w14:paraId="505A6FFD" w14:textId="77777777" w:rsidR="000E43CB" w:rsidRPr="00844488" w:rsidRDefault="000E43CB" w:rsidP="00C15B8B">
            <w:pPr>
              <w:jc w:val="center"/>
              <w:rPr>
                <w:sz w:val="20"/>
                <w:szCs w:val="20"/>
              </w:rPr>
            </w:pPr>
            <w:r w:rsidRPr="00844488">
              <w:rPr>
                <w:sz w:val="20"/>
                <w:szCs w:val="20"/>
              </w:rPr>
              <w:t>18,51%</w:t>
            </w:r>
          </w:p>
        </w:tc>
      </w:tr>
      <w:tr w:rsidR="000E43CB" w:rsidRPr="00D46790" w14:paraId="1F8CEA31" w14:textId="77777777" w:rsidTr="00844488">
        <w:trPr>
          <w:trHeight w:val="312"/>
        </w:trPr>
        <w:tc>
          <w:tcPr>
            <w:tcW w:w="441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332162AC" w14:textId="77777777" w:rsidR="000E43CB" w:rsidRPr="004D6104" w:rsidRDefault="000E43CB" w:rsidP="00C15B8B">
            <w:pPr>
              <w:ind w:firstLine="474"/>
              <w:jc w:val="left"/>
              <w:rPr>
                <w:b/>
                <w:color w:val="000000"/>
                <w:sz w:val="20"/>
                <w:szCs w:val="20"/>
              </w:rPr>
            </w:pPr>
            <w:r w:rsidRPr="004D6104">
              <w:rPr>
                <w:b/>
                <w:color w:val="000000"/>
                <w:sz w:val="20"/>
                <w:szCs w:val="20"/>
              </w:rPr>
              <w:t>МЭС Урала</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14:paraId="22D323C6" w14:textId="77777777" w:rsidR="000E43CB" w:rsidRPr="007E53B6" w:rsidRDefault="000E43CB" w:rsidP="00C15B8B">
            <w:pPr>
              <w:jc w:val="center"/>
              <w:rPr>
                <w:sz w:val="20"/>
                <w:szCs w:val="20"/>
              </w:rPr>
            </w:pPr>
            <w:r w:rsidRPr="007E53B6">
              <w:rPr>
                <w:sz w:val="20"/>
                <w:szCs w:val="20"/>
              </w:rPr>
              <w:t>84</w:t>
            </w:r>
          </w:p>
        </w:tc>
        <w:tc>
          <w:tcPr>
            <w:tcW w:w="2409" w:type="dxa"/>
            <w:tcBorders>
              <w:top w:val="nil"/>
              <w:left w:val="nil"/>
              <w:bottom w:val="single" w:sz="4" w:space="0" w:color="auto"/>
              <w:right w:val="single" w:sz="4" w:space="0" w:color="auto"/>
            </w:tcBorders>
            <w:shd w:val="clear" w:color="auto" w:fill="DBE5F1" w:themeFill="accent1" w:themeFillTint="33"/>
            <w:noWrap/>
            <w:vAlign w:val="center"/>
          </w:tcPr>
          <w:p w14:paraId="19101AC1" w14:textId="77777777" w:rsidR="000E43CB" w:rsidRPr="008B41E0" w:rsidRDefault="000E43CB" w:rsidP="00C15B8B">
            <w:pPr>
              <w:jc w:val="center"/>
              <w:rPr>
                <w:sz w:val="20"/>
                <w:szCs w:val="20"/>
              </w:rPr>
            </w:pPr>
            <w:r w:rsidRPr="00A06E0D">
              <w:rPr>
                <w:sz w:val="20"/>
                <w:szCs w:val="20"/>
              </w:rPr>
              <w:t>4 943 775,3</w:t>
            </w:r>
          </w:p>
        </w:tc>
        <w:tc>
          <w:tcPr>
            <w:tcW w:w="1659" w:type="dxa"/>
            <w:tcBorders>
              <w:top w:val="nil"/>
              <w:left w:val="nil"/>
              <w:bottom w:val="single" w:sz="4" w:space="0" w:color="auto"/>
              <w:right w:val="single" w:sz="4" w:space="0" w:color="auto"/>
            </w:tcBorders>
            <w:shd w:val="clear" w:color="auto" w:fill="DBE5F1" w:themeFill="accent1" w:themeFillTint="33"/>
            <w:noWrap/>
            <w:vAlign w:val="center"/>
            <w:hideMark/>
          </w:tcPr>
          <w:p w14:paraId="19DF1DF4" w14:textId="77777777" w:rsidR="000E43CB" w:rsidRPr="00844488" w:rsidRDefault="000E43CB" w:rsidP="00C15B8B">
            <w:pPr>
              <w:jc w:val="center"/>
              <w:rPr>
                <w:sz w:val="20"/>
                <w:szCs w:val="20"/>
              </w:rPr>
            </w:pPr>
            <w:r w:rsidRPr="00844488">
              <w:rPr>
                <w:sz w:val="20"/>
                <w:szCs w:val="20"/>
              </w:rPr>
              <w:t>4,24%</w:t>
            </w:r>
          </w:p>
        </w:tc>
      </w:tr>
      <w:tr w:rsidR="000E43CB" w:rsidRPr="00D46790" w14:paraId="2AFFB35F" w14:textId="77777777" w:rsidTr="00844488">
        <w:trPr>
          <w:trHeight w:val="312"/>
        </w:trPr>
        <w:tc>
          <w:tcPr>
            <w:tcW w:w="441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7C011763" w14:textId="77777777" w:rsidR="000E43CB" w:rsidRPr="004D6104" w:rsidRDefault="000E43CB" w:rsidP="00C15B8B">
            <w:pPr>
              <w:ind w:firstLine="474"/>
              <w:jc w:val="left"/>
              <w:rPr>
                <w:b/>
                <w:color w:val="000000"/>
                <w:sz w:val="20"/>
                <w:szCs w:val="20"/>
              </w:rPr>
            </w:pPr>
            <w:r w:rsidRPr="004D6104">
              <w:rPr>
                <w:b/>
                <w:color w:val="000000"/>
                <w:sz w:val="20"/>
                <w:szCs w:val="20"/>
              </w:rPr>
              <w:t>МЭС Западной Сибири</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14:paraId="50EB3D01" w14:textId="77777777" w:rsidR="000E43CB" w:rsidRPr="007E53B6" w:rsidRDefault="000E43CB" w:rsidP="00C15B8B">
            <w:pPr>
              <w:jc w:val="center"/>
              <w:rPr>
                <w:sz w:val="20"/>
                <w:szCs w:val="20"/>
              </w:rPr>
            </w:pPr>
            <w:r w:rsidRPr="007E53B6">
              <w:rPr>
                <w:sz w:val="20"/>
                <w:szCs w:val="20"/>
              </w:rPr>
              <w:t>124</w:t>
            </w:r>
          </w:p>
        </w:tc>
        <w:tc>
          <w:tcPr>
            <w:tcW w:w="2409" w:type="dxa"/>
            <w:tcBorders>
              <w:top w:val="nil"/>
              <w:left w:val="nil"/>
              <w:bottom w:val="single" w:sz="4" w:space="0" w:color="auto"/>
              <w:right w:val="single" w:sz="4" w:space="0" w:color="auto"/>
            </w:tcBorders>
            <w:shd w:val="clear" w:color="auto" w:fill="DBE5F1" w:themeFill="accent1" w:themeFillTint="33"/>
            <w:noWrap/>
            <w:vAlign w:val="center"/>
          </w:tcPr>
          <w:p w14:paraId="6B903BEF" w14:textId="77777777" w:rsidR="000E43CB" w:rsidRPr="008B41E0" w:rsidRDefault="000E43CB" w:rsidP="00C15B8B">
            <w:pPr>
              <w:jc w:val="center"/>
              <w:rPr>
                <w:sz w:val="20"/>
                <w:szCs w:val="20"/>
              </w:rPr>
            </w:pPr>
            <w:r w:rsidRPr="00A06E0D">
              <w:rPr>
                <w:sz w:val="20"/>
                <w:szCs w:val="20"/>
              </w:rPr>
              <w:t>5 219 356,8</w:t>
            </w:r>
          </w:p>
        </w:tc>
        <w:tc>
          <w:tcPr>
            <w:tcW w:w="1659" w:type="dxa"/>
            <w:tcBorders>
              <w:top w:val="nil"/>
              <w:left w:val="nil"/>
              <w:bottom w:val="single" w:sz="4" w:space="0" w:color="auto"/>
              <w:right w:val="single" w:sz="4" w:space="0" w:color="auto"/>
            </w:tcBorders>
            <w:shd w:val="clear" w:color="auto" w:fill="DBE5F1" w:themeFill="accent1" w:themeFillTint="33"/>
            <w:noWrap/>
            <w:vAlign w:val="center"/>
            <w:hideMark/>
          </w:tcPr>
          <w:p w14:paraId="1758213C" w14:textId="77777777" w:rsidR="000E43CB" w:rsidRPr="00844488" w:rsidRDefault="000E43CB" w:rsidP="00C15B8B">
            <w:pPr>
              <w:jc w:val="center"/>
              <w:rPr>
                <w:sz w:val="20"/>
                <w:szCs w:val="20"/>
              </w:rPr>
            </w:pPr>
            <w:r w:rsidRPr="00844488">
              <w:rPr>
                <w:sz w:val="20"/>
                <w:szCs w:val="20"/>
              </w:rPr>
              <w:t>4,48%</w:t>
            </w:r>
          </w:p>
        </w:tc>
      </w:tr>
      <w:tr w:rsidR="000E43CB" w:rsidRPr="00D46790" w14:paraId="64C97972" w14:textId="77777777" w:rsidTr="00844488">
        <w:trPr>
          <w:trHeight w:val="312"/>
        </w:trPr>
        <w:tc>
          <w:tcPr>
            <w:tcW w:w="441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2E90FC4F" w14:textId="77777777" w:rsidR="000E43CB" w:rsidRPr="004D6104" w:rsidRDefault="000E43CB" w:rsidP="00C15B8B">
            <w:pPr>
              <w:ind w:firstLine="474"/>
              <w:jc w:val="left"/>
              <w:rPr>
                <w:b/>
                <w:color w:val="000000"/>
                <w:sz w:val="20"/>
                <w:szCs w:val="20"/>
              </w:rPr>
            </w:pPr>
            <w:r w:rsidRPr="004D6104">
              <w:rPr>
                <w:b/>
                <w:color w:val="000000"/>
                <w:sz w:val="20"/>
                <w:szCs w:val="20"/>
              </w:rPr>
              <w:t>МЭС Сибири</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14:paraId="0B2C3067" w14:textId="77777777" w:rsidR="000E43CB" w:rsidRPr="007E53B6" w:rsidRDefault="000E43CB" w:rsidP="00C15B8B">
            <w:pPr>
              <w:jc w:val="center"/>
              <w:rPr>
                <w:sz w:val="20"/>
                <w:szCs w:val="20"/>
              </w:rPr>
            </w:pPr>
            <w:r w:rsidRPr="007E53B6">
              <w:rPr>
                <w:sz w:val="20"/>
                <w:szCs w:val="20"/>
              </w:rPr>
              <w:t>233</w:t>
            </w:r>
          </w:p>
        </w:tc>
        <w:tc>
          <w:tcPr>
            <w:tcW w:w="2409" w:type="dxa"/>
            <w:tcBorders>
              <w:top w:val="nil"/>
              <w:left w:val="nil"/>
              <w:bottom w:val="single" w:sz="4" w:space="0" w:color="auto"/>
              <w:right w:val="single" w:sz="4" w:space="0" w:color="auto"/>
            </w:tcBorders>
            <w:shd w:val="clear" w:color="auto" w:fill="DBE5F1" w:themeFill="accent1" w:themeFillTint="33"/>
            <w:noWrap/>
            <w:vAlign w:val="center"/>
          </w:tcPr>
          <w:p w14:paraId="3949A0C2" w14:textId="77777777" w:rsidR="000E43CB" w:rsidRPr="008B41E0" w:rsidRDefault="000E43CB" w:rsidP="00C15B8B">
            <w:pPr>
              <w:jc w:val="center"/>
              <w:rPr>
                <w:sz w:val="20"/>
                <w:szCs w:val="20"/>
              </w:rPr>
            </w:pPr>
            <w:r w:rsidRPr="00A06E0D">
              <w:rPr>
                <w:sz w:val="20"/>
                <w:szCs w:val="20"/>
              </w:rPr>
              <w:t>30 735 761,0</w:t>
            </w:r>
          </w:p>
        </w:tc>
        <w:tc>
          <w:tcPr>
            <w:tcW w:w="1659" w:type="dxa"/>
            <w:tcBorders>
              <w:top w:val="nil"/>
              <w:left w:val="nil"/>
              <w:bottom w:val="single" w:sz="4" w:space="0" w:color="auto"/>
              <w:right w:val="single" w:sz="4" w:space="0" w:color="auto"/>
            </w:tcBorders>
            <w:shd w:val="clear" w:color="auto" w:fill="DBE5F1" w:themeFill="accent1" w:themeFillTint="33"/>
            <w:noWrap/>
            <w:vAlign w:val="center"/>
            <w:hideMark/>
          </w:tcPr>
          <w:p w14:paraId="58A8F4F0" w14:textId="77777777" w:rsidR="000E43CB" w:rsidRPr="00844488" w:rsidRDefault="000E43CB" w:rsidP="00C15B8B">
            <w:pPr>
              <w:jc w:val="center"/>
              <w:rPr>
                <w:sz w:val="20"/>
                <w:szCs w:val="20"/>
              </w:rPr>
            </w:pPr>
            <w:r w:rsidRPr="00844488">
              <w:rPr>
                <w:sz w:val="20"/>
                <w:szCs w:val="20"/>
              </w:rPr>
              <w:t>26,39%</w:t>
            </w:r>
          </w:p>
        </w:tc>
      </w:tr>
      <w:tr w:rsidR="000E43CB" w:rsidRPr="00D46790" w14:paraId="1F21DBF8" w14:textId="77777777" w:rsidTr="00844488">
        <w:trPr>
          <w:trHeight w:val="312"/>
        </w:trPr>
        <w:tc>
          <w:tcPr>
            <w:tcW w:w="441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2044F796" w14:textId="77777777" w:rsidR="000E43CB" w:rsidRPr="004D6104" w:rsidRDefault="000E43CB" w:rsidP="00C15B8B">
            <w:pPr>
              <w:ind w:firstLine="474"/>
              <w:jc w:val="left"/>
              <w:rPr>
                <w:b/>
                <w:color w:val="000000"/>
                <w:sz w:val="20"/>
                <w:szCs w:val="20"/>
              </w:rPr>
            </w:pPr>
            <w:r w:rsidRPr="004D6104">
              <w:rPr>
                <w:b/>
                <w:color w:val="000000"/>
                <w:sz w:val="20"/>
                <w:szCs w:val="20"/>
              </w:rPr>
              <w:t>МЭС Востока</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14:paraId="10DB01EC" w14:textId="77777777" w:rsidR="000E43CB" w:rsidRPr="007E53B6" w:rsidRDefault="000E43CB" w:rsidP="00C15B8B">
            <w:pPr>
              <w:jc w:val="center"/>
              <w:rPr>
                <w:sz w:val="20"/>
                <w:szCs w:val="20"/>
              </w:rPr>
            </w:pPr>
            <w:r w:rsidRPr="007E53B6">
              <w:rPr>
                <w:sz w:val="20"/>
                <w:szCs w:val="20"/>
              </w:rPr>
              <w:t>89</w:t>
            </w:r>
          </w:p>
        </w:tc>
        <w:tc>
          <w:tcPr>
            <w:tcW w:w="2409" w:type="dxa"/>
            <w:tcBorders>
              <w:top w:val="nil"/>
              <w:left w:val="nil"/>
              <w:bottom w:val="single" w:sz="4" w:space="0" w:color="auto"/>
              <w:right w:val="single" w:sz="4" w:space="0" w:color="auto"/>
            </w:tcBorders>
            <w:shd w:val="clear" w:color="auto" w:fill="DBE5F1" w:themeFill="accent1" w:themeFillTint="33"/>
            <w:noWrap/>
            <w:vAlign w:val="center"/>
          </w:tcPr>
          <w:p w14:paraId="3CE578B3" w14:textId="77777777" w:rsidR="000E43CB" w:rsidRPr="008B41E0" w:rsidRDefault="000E43CB" w:rsidP="00C15B8B">
            <w:pPr>
              <w:jc w:val="center"/>
              <w:rPr>
                <w:sz w:val="20"/>
                <w:szCs w:val="20"/>
              </w:rPr>
            </w:pPr>
            <w:r w:rsidRPr="00A06E0D">
              <w:rPr>
                <w:sz w:val="20"/>
                <w:szCs w:val="20"/>
              </w:rPr>
              <w:t>15 467 518,5</w:t>
            </w:r>
          </w:p>
        </w:tc>
        <w:tc>
          <w:tcPr>
            <w:tcW w:w="1659" w:type="dxa"/>
            <w:tcBorders>
              <w:top w:val="nil"/>
              <w:left w:val="nil"/>
              <w:bottom w:val="single" w:sz="4" w:space="0" w:color="auto"/>
              <w:right w:val="single" w:sz="4" w:space="0" w:color="auto"/>
            </w:tcBorders>
            <w:shd w:val="clear" w:color="auto" w:fill="DBE5F1" w:themeFill="accent1" w:themeFillTint="33"/>
            <w:noWrap/>
            <w:vAlign w:val="center"/>
            <w:hideMark/>
          </w:tcPr>
          <w:p w14:paraId="4A544D2F" w14:textId="77777777" w:rsidR="000E43CB" w:rsidRPr="00844488" w:rsidRDefault="000E43CB" w:rsidP="00C15B8B">
            <w:pPr>
              <w:jc w:val="center"/>
              <w:rPr>
                <w:sz w:val="20"/>
                <w:szCs w:val="20"/>
              </w:rPr>
            </w:pPr>
            <w:r w:rsidRPr="00844488">
              <w:rPr>
                <w:sz w:val="20"/>
                <w:szCs w:val="20"/>
              </w:rPr>
              <w:t>13,28%</w:t>
            </w:r>
          </w:p>
        </w:tc>
      </w:tr>
      <w:tr w:rsidR="000E43CB" w:rsidRPr="00D46790" w14:paraId="619DDD1C" w14:textId="77777777" w:rsidTr="00844488">
        <w:trPr>
          <w:trHeight w:val="312"/>
        </w:trPr>
        <w:tc>
          <w:tcPr>
            <w:tcW w:w="441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71006F0A" w14:textId="77777777" w:rsidR="000E43CB" w:rsidRPr="004D6104" w:rsidRDefault="000E43CB" w:rsidP="00C15B8B">
            <w:pPr>
              <w:ind w:firstLine="474"/>
              <w:jc w:val="left"/>
              <w:rPr>
                <w:b/>
                <w:color w:val="000000"/>
                <w:sz w:val="20"/>
                <w:szCs w:val="20"/>
              </w:rPr>
            </w:pPr>
            <w:r w:rsidRPr="004D6104">
              <w:rPr>
                <w:b/>
                <w:color w:val="000000"/>
                <w:sz w:val="20"/>
                <w:szCs w:val="20"/>
              </w:rPr>
              <w:t>Исполнительный аппарат</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14:paraId="38B0CA72" w14:textId="77777777" w:rsidR="000E43CB" w:rsidRPr="007E53B6" w:rsidRDefault="000E43CB" w:rsidP="00C15B8B">
            <w:pPr>
              <w:jc w:val="center"/>
              <w:rPr>
                <w:sz w:val="20"/>
                <w:szCs w:val="20"/>
              </w:rPr>
            </w:pPr>
            <w:r w:rsidRPr="007E53B6">
              <w:rPr>
                <w:sz w:val="20"/>
                <w:szCs w:val="20"/>
              </w:rPr>
              <w:t>136</w:t>
            </w:r>
          </w:p>
        </w:tc>
        <w:tc>
          <w:tcPr>
            <w:tcW w:w="2409" w:type="dxa"/>
            <w:tcBorders>
              <w:top w:val="nil"/>
              <w:left w:val="nil"/>
              <w:bottom w:val="single" w:sz="4" w:space="0" w:color="auto"/>
              <w:right w:val="single" w:sz="4" w:space="0" w:color="auto"/>
            </w:tcBorders>
            <w:shd w:val="clear" w:color="auto" w:fill="DBE5F1" w:themeFill="accent1" w:themeFillTint="33"/>
            <w:noWrap/>
            <w:vAlign w:val="center"/>
          </w:tcPr>
          <w:p w14:paraId="71533BF9" w14:textId="77777777" w:rsidR="000E43CB" w:rsidRPr="008B41E0" w:rsidRDefault="000E43CB" w:rsidP="00C15B8B">
            <w:pPr>
              <w:jc w:val="center"/>
              <w:rPr>
                <w:sz w:val="20"/>
                <w:szCs w:val="20"/>
              </w:rPr>
            </w:pPr>
            <w:r w:rsidRPr="00A06E0D">
              <w:rPr>
                <w:sz w:val="20"/>
                <w:szCs w:val="20"/>
              </w:rPr>
              <w:t>6 197 939,3</w:t>
            </w:r>
          </w:p>
        </w:tc>
        <w:tc>
          <w:tcPr>
            <w:tcW w:w="1659" w:type="dxa"/>
            <w:tcBorders>
              <w:top w:val="nil"/>
              <w:left w:val="nil"/>
              <w:bottom w:val="single" w:sz="4" w:space="0" w:color="auto"/>
              <w:right w:val="single" w:sz="4" w:space="0" w:color="auto"/>
            </w:tcBorders>
            <w:shd w:val="clear" w:color="auto" w:fill="DBE5F1" w:themeFill="accent1" w:themeFillTint="33"/>
            <w:noWrap/>
            <w:vAlign w:val="center"/>
            <w:hideMark/>
          </w:tcPr>
          <w:p w14:paraId="2130A104" w14:textId="77777777" w:rsidR="000E43CB" w:rsidRPr="00844488" w:rsidRDefault="000E43CB" w:rsidP="00C15B8B">
            <w:pPr>
              <w:jc w:val="center"/>
              <w:rPr>
                <w:sz w:val="20"/>
                <w:szCs w:val="20"/>
              </w:rPr>
            </w:pPr>
            <w:r w:rsidRPr="00844488">
              <w:rPr>
                <w:sz w:val="20"/>
                <w:szCs w:val="20"/>
              </w:rPr>
              <w:t>5,32%</w:t>
            </w:r>
          </w:p>
        </w:tc>
      </w:tr>
      <w:tr w:rsidR="000E43CB" w:rsidRPr="00D46790" w14:paraId="32E8C59C" w14:textId="77777777" w:rsidTr="00C15B8B">
        <w:trPr>
          <w:trHeight w:val="312"/>
        </w:trPr>
        <w:tc>
          <w:tcPr>
            <w:tcW w:w="4410" w:type="dxa"/>
            <w:tcBorders>
              <w:top w:val="nil"/>
              <w:left w:val="single" w:sz="4" w:space="0" w:color="auto"/>
              <w:bottom w:val="single" w:sz="4" w:space="0" w:color="auto"/>
              <w:right w:val="single" w:sz="4" w:space="0" w:color="auto"/>
            </w:tcBorders>
            <w:shd w:val="clear" w:color="auto" w:fill="FFFF99"/>
            <w:noWrap/>
            <w:vAlign w:val="center"/>
            <w:hideMark/>
          </w:tcPr>
          <w:p w14:paraId="00386008" w14:textId="77777777" w:rsidR="000E43CB" w:rsidRPr="004D6104" w:rsidRDefault="000E43CB" w:rsidP="00C15B8B">
            <w:pPr>
              <w:ind w:firstLine="474"/>
              <w:jc w:val="left"/>
              <w:rPr>
                <w:b/>
                <w:color w:val="000000"/>
                <w:sz w:val="20"/>
                <w:szCs w:val="20"/>
              </w:rPr>
            </w:pPr>
            <w:r w:rsidRPr="004D6104">
              <w:rPr>
                <w:b/>
                <w:color w:val="000000"/>
                <w:sz w:val="20"/>
                <w:szCs w:val="20"/>
              </w:rPr>
              <w:t>Другие заказчики</w:t>
            </w:r>
          </w:p>
        </w:tc>
        <w:tc>
          <w:tcPr>
            <w:tcW w:w="1418" w:type="dxa"/>
            <w:tcBorders>
              <w:top w:val="nil"/>
              <w:left w:val="nil"/>
              <w:bottom w:val="single" w:sz="4" w:space="0" w:color="auto"/>
              <w:right w:val="single" w:sz="4" w:space="0" w:color="auto"/>
            </w:tcBorders>
            <w:shd w:val="clear" w:color="auto" w:fill="FFFF99"/>
            <w:noWrap/>
            <w:vAlign w:val="center"/>
            <w:hideMark/>
          </w:tcPr>
          <w:p w14:paraId="0DC8B2C1" w14:textId="77777777" w:rsidR="000E43CB" w:rsidRPr="007E53B6" w:rsidRDefault="000E43CB" w:rsidP="00C15B8B">
            <w:pPr>
              <w:jc w:val="center"/>
              <w:rPr>
                <w:sz w:val="20"/>
                <w:szCs w:val="20"/>
              </w:rPr>
            </w:pPr>
            <w:r w:rsidRPr="007E53B6">
              <w:rPr>
                <w:sz w:val="20"/>
                <w:szCs w:val="20"/>
              </w:rPr>
              <w:t>4</w:t>
            </w:r>
          </w:p>
        </w:tc>
        <w:tc>
          <w:tcPr>
            <w:tcW w:w="2409" w:type="dxa"/>
            <w:tcBorders>
              <w:top w:val="nil"/>
              <w:left w:val="nil"/>
              <w:bottom w:val="single" w:sz="4" w:space="0" w:color="auto"/>
              <w:right w:val="single" w:sz="4" w:space="0" w:color="auto"/>
            </w:tcBorders>
            <w:shd w:val="clear" w:color="auto" w:fill="FFFF99"/>
            <w:noWrap/>
            <w:vAlign w:val="center"/>
            <w:hideMark/>
          </w:tcPr>
          <w:p w14:paraId="677E5128" w14:textId="77777777" w:rsidR="000E43CB" w:rsidRPr="008B41E0" w:rsidRDefault="000E43CB" w:rsidP="00C15B8B">
            <w:pPr>
              <w:jc w:val="center"/>
              <w:rPr>
                <w:sz w:val="20"/>
                <w:szCs w:val="20"/>
              </w:rPr>
            </w:pPr>
            <w:r w:rsidRPr="00A06E0D">
              <w:rPr>
                <w:sz w:val="20"/>
                <w:szCs w:val="20"/>
              </w:rPr>
              <w:t>2 412,6</w:t>
            </w:r>
          </w:p>
        </w:tc>
        <w:tc>
          <w:tcPr>
            <w:tcW w:w="1659" w:type="dxa"/>
            <w:tcBorders>
              <w:top w:val="nil"/>
              <w:left w:val="nil"/>
              <w:bottom w:val="single" w:sz="4" w:space="0" w:color="auto"/>
              <w:right w:val="single" w:sz="4" w:space="0" w:color="auto"/>
            </w:tcBorders>
            <w:shd w:val="clear" w:color="auto" w:fill="FFFF99"/>
            <w:noWrap/>
            <w:vAlign w:val="center"/>
            <w:hideMark/>
          </w:tcPr>
          <w:p w14:paraId="73FC58D4" w14:textId="7D8474E3" w:rsidR="000E43CB" w:rsidRPr="00844488" w:rsidRDefault="000E43CB" w:rsidP="00C15B8B">
            <w:pPr>
              <w:jc w:val="center"/>
              <w:rPr>
                <w:sz w:val="20"/>
                <w:szCs w:val="20"/>
              </w:rPr>
            </w:pPr>
            <w:r w:rsidRPr="00844488">
              <w:rPr>
                <w:sz w:val="20"/>
                <w:szCs w:val="20"/>
              </w:rPr>
              <w:t>0,00</w:t>
            </w:r>
            <w:r w:rsidR="00D60168">
              <w:rPr>
                <w:sz w:val="20"/>
                <w:szCs w:val="20"/>
              </w:rPr>
              <w:t>2</w:t>
            </w:r>
            <w:r w:rsidRPr="00844488">
              <w:rPr>
                <w:sz w:val="20"/>
                <w:szCs w:val="20"/>
              </w:rPr>
              <w:t>%</w:t>
            </w:r>
          </w:p>
        </w:tc>
      </w:tr>
      <w:tr w:rsidR="000E43CB" w:rsidRPr="00D46790" w14:paraId="71365EBC" w14:textId="77777777" w:rsidTr="00C15B8B">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hideMark/>
          </w:tcPr>
          <w:p w14:paraId="26F1D09C" w14:textId="77777777" w:rsidR="000E43CB" w:rsidRPr="004D6104" w:rsidRDefault="000E43CB" w:rsidP="00844488">
            <w:pPr>
              <w:shd w:val="clear" w:color="auto" w:fill="DBE5F1" w:themeFill="accent1" w:themeFillTint="33"/>
              <w:jc w:val="left"/>
              <w:rPr>
                <w:b/>
                <w:color w:val="000000"/>
                <w:sz w:val="20"/>
                <w:szCs w:val="20"/>
              </w:rPr>
            </w:pPr>
            <w:r w:rsidRPr="004D6104">
              <w:rPr>
                <w:b/>
                <w:color w:val="000000"/>
                <w:sz w:val="20"/>
                <w:szCs w:val="20"/>
              </w:rPr>
              <w:t>в том числе:</w:t>
            </w:r>
          </w:p>
        </w:tc>
        <w:tc>
          <w:tcPr>
            <w:tcW w:w="1418" w:type="dxa"/>
            <w:tcBorders>
              <w:top w:val="nil"/>
              <w:left w:val="nil"/>
              <w:bottom w:val="single" w:sz="4" w:space="0" w:color="auto"/>
              <w:right w:val="single" w:sz="4" w:space="0" w:color="auto"/>
            </w:tcBorders>
            <w:shd w:val="clear" w:color="auto" w:fill="auto"/>
            <w:noWrap/>
            <w:vAlign w:val="center"/>
            <w:hideMark/>
          </w:tcPr>
          <w:p w14:paraId="25DCA978" w14:textId="77777777" w:rsidR="000E43CB" w:rsidRPr="004D6104" w:rsidRDefault="000E43CB" w:rsidP="00844488">
            <w:pPr>
              <w:shd w:val="clear" w:color="auto" w:fill="DBE5F1" w:themeFill="accent1" w:themeFillTint="33"/>
              <w:jc w:val="center"/>
              <w:rPr>
                <w:b/>
                <w:color w:val="000000"/>
                <w:sz w:val="20"/>
                <w:szCs w:val="20"/>
              </w:rPr>
            </w:pPr>
          </w:p>
        </w:tc>
        <w:tc>
          <w:tcPr>
            <w:tcW w:w="2409" w:type="dxa"/>
            <w:tcBorders>
              <w:top w:val="nil"/>
              <w:left w:val="nil"/>
              <w:bottom w:val="single" w:sz="4" w:space="0" w:color="auto"/>
              <w:right w:val="single" w:sz="4" w:space="0" w:color="auto"/>
            </w:tcBorders>
            <w:shd w:val="clear" w:color="auto" w:fill="auto"/>
            <w:noWrap/>
            <w:vAlign w:val="center"/>
            <w:hideMark/>
          </w:tcPr>
          <w:p w14:paraId="1D5E2E4C" w14:textId="77777777" w:rsidR="000E43CB" w:rsidRPr="004D6104" w:rsidRDefault="000E43CB" w:rsidP="00844488">
            <w:pPr>
              <w:shd w:val="clear" w:color="auto" w:fill="DBE5F1" w:themeFill="accent1" w:themeFillTint="33"/>
              <w:jc w:val="center"/>
              <w:rPr>
                <w:b/>
                <w:color w:val="000000"/>
                <w:sz w:val="20"/>
                <w:szCs w:val="20"/>
              </w:rPr>
            </w:pPr>
          </w:p>
        </w:tc>
        <w:tc>
          <w:tcPr>
            <w:tcW w:w="1659" w:type="dxa"/>
            <w:tcBorders>
              <w:top w:val="nil"/>
              <w:left w:val="nil"/>
              <w:bottom w:val="single" w:sz="4" w:space="0" w:color="auto"/>
              <w:right w:val="single" w:sz="4" w:space="0" w:color="auto"/>
            </w:tcBorders>
            <w:shd w:val="clear" w:color="auto" w:fill="auto"/>
            <w:noWrap/>
            <w:vAlign w:val="center"/>
            <w:hideMark/>
          </w:tcPr>
          <w:p w14:paraId="4122DAF2" w14:textId="77777777" w:rsidR="000E43CB" w:rsidRPr="004D6104" w:rsidRDefault="000E43CB" w:rsidP="00844488">
            <w:pPr>
              <w:shd w:val="clear" w:color="auto" w:fill="DBE5F1" w:themeFill="accent1" w:themeFillTint="33"/>
              <w:jc w:val="center"/>
              <w:rPr>
                <w:b/>
                <w:color w:val="000000"/>
                <w:sz w:val="20"/>
                <w:szCs w:val="20"/>
              </w:rPr>
            </w:pPr>
          </w:p>
        </w:tc>
      </w:tr>
      <w:tr w:rsidR="000E43CB" w:rsidRPr="00D46790" w14:paraId="5BE06C5F" w14:textId="77777777" w:rsidTr="00C15B8B">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tcPr>
          <w:p w14:paraId="4DDD56EB" w14:textId="77777777" w:rsidR="000E43CB" w:rsidRPr="004D6104" w:rsidRDefault="000E43CB" w:rsidP="00844488">
            <w:pPr>
              <w:shd w:val="clear" w:color="auto" w:fill="DBE5F1" w:themeFill="accent1" w:themeFillTint="33"/>
              <w:ind w:firstLine="474"/>
              <w:jc w:val="left"/>
              <w:rPr>
                <w:b/>
                <w:color w:val="000000"/>
                <w:sz w:val="20"/>
                <w:szCs w:val="20"/>
              </w:rPr>
            </w:pPr>
            <w:r w:rsidRPr="004D6104">
              <w:rPr>
                <w:b/>
                <w:color w:val="000000"/>
                <w:sz w:val="20"/>
                <w:szCs w:val="20"/>
              </w:rPr>
              <w:t>ОАО "Кубанские магистральные сети"</w:t>
            </w:r>
          </w:p>
        </w:tc>
        <w:tc>
          <w:tcPr>
            <w:tcW w:w="1418" w:type="dxa"/>
            <w:tcBorders>
              <w:top w:val="nil"/>
              <w:left w:val="nil"/>
              <w:bottom w:val="single" w:sz="4" w:space="0" w:color="auto"/>
              <w:right w:val="single" w:sz="4" w:space="0" w:color="auto"/>
            </w:tcBorders>
            <w:shd w:val="clear" w:color="auto" w:fill="auto"/>
            <w:noWrap/>
          </w:tcPr>
          <w:p w14:paraId="3F5C62B1" w14:textId="77777777" w:rsidR="000E43CB" w:rsidRPr="004D6104" w:rsidRDefault="000E43CB" w:rsidP="00844488">
            <w:pPr>
              <w:shd w:val="clear" w:color="auto" w:fill="DBE5F1" w:themeFill="accent1" w:themeFillTint="33"/>
              <w:jc w:val="center"/>
              <w:rPr>
                <w:sz w:val="20"/>
                <w:szCs w:val="20"/>
              </w:rPr>
            </w:pPr>
            <w:r w:rsidRPr="004D6104">
              <w:rPr>
                <w:sz w:val="20"/>
                <w:szCs w:val="20"/>
              </w:rPr>
              <w:t>4</w:t>
            </w:r>
          </w:p>
        </w:tc>
        <w:tc>
          <w:tcPr>
            <w:tcW w:w="2409" w:type="dxa"/>
            <w:tcBorders>
              <w:top w:val="nil"/>
              <w:left w:val="nil"/>
              <w:bottom w:val="single" w:sz="4" w:space="0" w:color="auto"/>
              <w:right w:val="single" w:sz="4" w:space="0" w:color="auto"/>
            </w:tcBorders>
            <w:shd w:val="clear" w:color="auto" w:fill="auto"/>
            <w:noWrap/>
          </w:tcPr>
          <w:p w14:paraId="5642FAAA" w14:textId="77777777" w:rsidR="000E43CB" w:rsidRPr="004D6104" w:rsidRDefault="000E43CB" w:rsidP="00844488">
            <w:pPr>
              <w:shd w:val="clear" w:color="auto" w:fill="DBE5F1" w:themeFill="accent1" w:themeFillTint="33"/>
              <w:jc w:val="center"/>
              <w:rPr>
                <w:sz w:val="20"/>
                <w:szCs w:val="20"/>
              </w:rPr>
            </w:pPr>
            <w:r w:rsidRPr="004D6104">
              <w:rPr>
                <w:sz w:val="20"/>
                <w:szCs w:val="20"/>
              </w:rPr>
              <w:t>2 412,6</w:t>
            </w:r>
          </w:p>
        </w:tc>
        <w:tc>
          <w:tcPr>
            <w:tcW w:w="1659" w:type="dxa"/>
            <w:tcBorders>
              <w:top w:val="nil"/>
              <w:left w:val="nil"/>
              <w:bottom w:val="single" w:sz="4" w:space="0" w:color="auto"/>
              <w:right w:val="single" w:sz="4" w:space="0" w:color="auto"/>
            </w:tcBorders>
            <w:shd w:val="clear" w:color="auto" w:fill="auto"/>
            <w:noWrap/>
            <w:hideMark/>
          </w:tcPr>
          <w:p w14:paraId="629727D8" w14:textId="5D8531E2" w:rsidR="000E43CB" w:rsidRPr="004D6104" w:rsidRDefault="000E43CB" w:rsidP="00844488">
            <w:pPr>
              <w:shd w:val="clear" w:color="auto" w:fill="DBE5F1" w:themeFill="accent1" w:themeFillTint="33"/>
              <w:jc w:val="center"/>
              <w:rPr>
                <w:sz w:val="20"/>
                <w:szCs w:val="20"/>
              </w:rPr>
            </w:pPr>
            <w:r w:rsidRPr="004D6104">
              <w:rPr>
                <w:sz w:val="20"/>
                <w:szCs w:val="20"/>
              </w:rPr>
              <w:t>0,00</w:t>
            </w:r>
            <w:r w:rsidR="00D60168">
              <w:rPr>
                <w:sz w:val="20"/>
                <w:szCs w:val="20"/>
              </w:rPr>
              <w:t>2</w:t>
            </w:r>
            <w:r w:rsidRPr="004D6104">
              <w:rPr>
                <w:sz w:val="20"/>
                <w:szCs w:val="20"/>
              </w:rPr>
              <w:t>%</w:t>
            </w:r>
          </w:p>
        </w:tc>
      </w:tr>
    </w:tbl>
    <w:p w14:paraId="4BAA6FB9" w14:textId="77777777" w:rsidR="000E43CB" w:rsidRPr="009960A0" w:rsidRDefault="000E43CB" w:rsidP="00844488">
      <w:pPr>
        <w:shd w:val="clear" w:color="auto" w:fill="DBE5F1" w:themeFill="accent1" w:themeFillTint="33"/>
        <w:ind w:firstLine="284"/>
      </w:pPr>
    </w:p>
    <w:p w14:paraId="648CE5AB" w14:textId="77777777" w:rsidR="000E43CB" w:rsidRDefault="000E43CB" w:rsidP="000E43CB">
      <w:pPr>
        <w:ind w:firstLine="284"/>
      </w:pPr>
      <w:r w:rsidRPr="009960A0">
        <w:t>*</w:t>
      </w:r>
      <w:r>
        <w:t xml:space="preserve"> </w:t>
      </w:r>
      <w:r w:rsidRPr="009960A0">
        <w:t>в</w:t>
      </w:r>
      <w:r>
        <w:t xml:space="preserve"> </w:t>
      </w:r>
      <w:r w:rsidRPr="009960A0">
        <w:t>т.</w:t>
      </w:r>
      <w:r>
        <w:t xml:space="preserve"> </w:t>
      </w:r>
      <w:r w:rsidRPr="009960A0">
        <w:t>ч.</w:t>
      </w:r>
      <w:r>
        <w:t xml:space="preserve"> </w:t>
      </w:r>
      <w:r w:rsidRPr="009960A0">
        <w:t>процедуры</w:t>
      </w:r>
      <w:r>
        <w:t xml:space="preserve"> </w:t>
      </w:r>
      <w:r w:rsidRPr="009960A0">
        <w:t>ГКПЗ</w:t>
      </w:r>
      <w:r>
        <w:t xml:space="preserve"> </w:t>
      </w:r>
      <w:r w:rsidRPr="009960A0">
        <w:t>201</w:t>
      </w:r>
      <w:r w:rsidRPr="00782BAB">
        <w:t>6</w:t>
      </w:r>
      <w:r>
        <w:t xml:space="preserve"> </w:t>
      </w:r>
      <w:r w:rsidRPr="009960A0">
        <w:t>г.</w:t>
      </w:r>
      <w:r>
        <w:t xml:space="preserve"> </w:t>
      </w:r>
      <w:r w:rsidRPr="009960A0">
        <w:t>и</w:t>
      </w:r>
      <w:r>
        <w:t xml:space="preserve"> </w:t>
      </w:r>
      <w:r w:rsidRPr="009960A0">
        <w:t>ГКПЗ</w:t>
      </w:r>
      <w:r>
        <w:t xml:space="preserve"> </w:t>
      </w:r>
      <w:r w:rsidRPr="009960A0">
        <w:t>201</w:t>
      </w:r>
      <w:r w:rsidRPr="00782BAB">
        <w:t>8</w:t>
      </w:r>
      <w:r>
        <w:t xml:space="preserve"> </w:t>
      </w:r>
      <w:r w:rsidRPr="009960A0">
        <w:t>г.,</w:t>
      </w:r>
      <w:r>
        <w:t xml:space="preserve"> </w:t>
      </w:r>
      <w:r w:rsidRPr="009960A0">
        <w:t>завершенные</w:t>
      </w:r>
      <w:r>
        <w:t xml:space="preserve"> </w:t>
      </w:r>
      <w:r w:rsidRPr="009960A0">
        <w:t>в</w:t>
      </w:r>
      <w:r>
        <w:t xml:space="preserve"> </w:t>
      </w:r>
      <w:r w:rsidRPr="009960A0">
        <w:t>201</w:t>
      </w:r>
      <w:r w:rsidRPr="00782BAB">
        <w:t>7</w:t>
      </w:r>
      <w:r>
        <w:t xml:space="preserve"> </w:t>
      </w:r>
      <w:r w:rsidRPr="009960A0">
        <w:t>г.</w:t>
      </w:r>
    </w:p>
    <w:p w14:paraId="0C53CCAE" w14:textId="77777777" w:rsidR="000E43CB" w:rsidRDefault="000E43CB" w:rsidP="000E43CB">
      <w:pPr>
        <w:ind w:firstLine="284"/>
      </w:pPr>
    </w:p>
    <w:p w14:paraId="438D92F7" w14:textId="77777777" w:rsidR="00C77BFB" w:rsidRPr="00AC50CC" w:rsidRDefault="00C77BFB" w:rsidP="000E43CB">
      <w:pPr>
        <w:jc w:val="right"/>
      </w:pPr>
    </w:p>
    <w:p w14:paraId="294BE65F" w14:textId="77777777" w:rsidR="00C77BFB" w:rsidRPr="00AC50CC" w:rsidRDefault="00C77BFB" w:rsidP="000E43CB">
      <w:pPr>
        <w:jc w:val="right"/>
      </w:pPr>
    </w:p>
    <w:p w14:paraId="5FD19FC7" w14:textId="77777777" w:rsidR="00C77BFB" w:rsidRPr="00AC50CC" w:rsidRDefault="00C77BFB" w:rsidP="000E43CB">
      <w:pPr>
        <w:jc w:val="right"/>
      </w:pPr>
    </w:p>
    <w:p w14:paraId="07EB8A43" w14:textId="77777777" w:rsidR="00C77BFB" w:rsidRPr="00AC50CC" w:rsidRDefault="00C77BFB" w:rsidP="000E43CB">
      <w:pPr>
        <w:jc w:val="right"/>
      </w:pPr>
    </w:p>
    <w:p w14:paraId="7223CE34" w14:textId="77777777" w:rsidR="00C77BFB" w:rsidRPr="00AC50CC" w:rsidRDefault="00C77BFB" w:rsidP="000E43CB">
      <w:pPr>
        <w:jc w:val="right"/>
      </w:pPr>
    </w:p>
    <w:p w14:paraId="2E46BDA7" w14:textId="77777777" w:rsidR="000E43CB" w:rsidRPr="009960A0" w:rsidRDefault="000E43CB" w:rsidP="000E43CB">
      <w:pPr>
        <w:jc w:val="right"/>
      </w:pPr>
      <w:r w:rsidRPr="001414AB">
        <w:lastRenderedPageBreak/>
        <w:t>Таблица</w:t>
      </w:r>
      <w:r>
        <w:t xml:space="preserve"> 2</w:t>
      </w:r>
    </w:p>
    <w:p w14:paraId="6AE66FBB" w14:textId="77777777" w:rsidR="000E43CB" w:rsidRPr="009960A0" w:rsidRDefault="000E43CB" w:rsidP="000E43CB">
      <w:pPr>
        <w:jc w:val="center"/>
        <w:rPr>
          <w:b/>
          <w:iCs/>
        </w:rPr>
      </w:pPr>
      <w:r w:rsidRPr="009960A0">
        <w:rPr>
          <w:b/>
          <w:iCs/>
        </w:rPr>
        <w:t>Структура</w:t>
      </w:r>
      <w:r>
        <w:rPr>
          <w:b/>
          <w:iCs/>
        </w:rPr>
        <w:t xml:space="preserve"> </w:t>
      </w:r>
      <w:r w:rsidRPr="009960A0">
        <w:rPr>
          <w:b/>
          <w:iCs/>
        </w:rPr>
        <w:t>регламентированных</w:t>
      </w:r>
      <w:r>
        <w:rPr>
          <w:b/>
          <w:iCs/>
        </w:rPr>
        <w:t xml:space="preserve"> </w:t>
      </w:r>
      <w:r w:rsidRPr="009960A0">
        <w:rPr>
          <w:b/>
          <w:iCs/>
        </w:rPr>
        <w:t>закупочных</w:t>
      </w:r>
      <w:r>
        <w:rPr>
          <w:b/>
          <w:iCs/>
        </w:rPr>
        <w:t xml:space="preserve"> </w:t>
      </w:r>
      <w:r w:rsidRPr="009960A0">
        <w:rPr>
          <w:b/>
          <w:iCs/>
        </w:rPr>
        <w:t>процедур</w:t>
      </w:r>
      <w:r>
        <w:rPr>
          <w:b/>
          <w:iCs/>
        </w:rPr>
        <w:t xml:space="preserve">, </w:t>
      </w:r>
    </w:p>
    <w:p w14:paraId="25593E63" w14:textId="77777777" w:rsidR="000E43CB" w:rsidRPr="009960A0" w:rsidRDefault="000E43CB" w:rsidP="000E43CB">
      <w:pPr>
        <w:jc w:val="center"/>
        <w:rPr>
          <w:b/>
          <w:iCs/>
        </w:rPr>
      </w:pPr>
      <w:r w:rsidRPr="009960A0">
        <w:rPr>
          <w:b/>
          <w:iCs/>
        </w:rPr>
        <w:t>проведенных</w:t>
      </w:r>
      <w:r>
        <w:rPr>
          <w:b/>
          <w:iCs/>
        </w:rPr>
        <w:t xml:space="preserve"> АО «ЭССК ЕЭС»,</w:t>
      </w:r>
    </w:p>
    <w:p w14:paraId="6BBB33B4" w14:textId="77777777" w:rsidR="000E43CB" w:rsidRPr="009960A0" w:rsidRDefault="000E43CB" w:rsidP="000E43CB">
      <w:pPr>
        <w:jc w:val="center"/>
        <w:rPr>
          <w:b/>
          <w:iCs/>
        </w:rPr>
      </w:pPr>
      <w:r w:rsidRPr="009960A0">
        <w:rPr>
          <w:b/>
          <w:iCs/>
        </w:rPr>
        <w:t>по</w:t>
      </w:r>
      <w:r>
        <w:rPr>
          <w:b/>
          <w:iCs/>
        </w:rPr>
        <w:t xml:space="preserve"> </w:t>
      </w:r>
      <w:r w:rsidRPr="009960A0">
        <w:rPr>
          <w:b/>
          <w:iCs/>
        </w:rPr>
        <w:t>способу</w:t>
      </w:r>
      <w:r>
        <w:rPr>
          <w:b/>
          <w:iCs/>
        </w:rPr>
        <w:t xml:space="preserve"> </w:t>
      </w:r>
      <w:r w:rsidRPr="009960A0">
        <w:rPr>
          <w:b/>
          <w:iCs/>
        </w:rPr>
        <w:t>закупки</w:t>
      </w:r>
      <w:r>
        <w:rPr>
          <w:b/>
          <w:iCs/>
        </w:rPr>
        <w:t xml:space="preserve"> </w:t>
      </w:r>
      <w:r w:rsidRPr="009960A0">
        <w:rPr>
          <w:b/>
          <w:iCs/>
        </w:rPr>
        <w:t>и</w:t>
      </w:r>
      <w:r>
        <w:rPr>
          <w:b/>
          <w:iCs/>
        </w:rPr>
        <w:t xml:space="preserve"> </w:t>
      </w:r>
      <w:r w:rsidRPr="009960A0">
        <w:rPr>
          <w:b/>
          <w:iCs/>
        </w:rPr>
        <w:t>Заказчикам</w:t>
      </w:r>
      <w:r>
        <w:rPr>
          <w:b/>
          <w:iCs/>
        </w:rPr>
        <w:t xml:space="preserve"> </w:t>
      </w:r>
      <w:r w:rsidRPr="009960A0">
        <w:rPr>
          <w:b/>
          <w:iCs/>
        </w:rPr>
        <w:t>в</w:t>
      </w:r>
      <w:r>
        <w:rPr>
          <w:b/>
          <w:iCs/>
        </w:rPr>
        <w:t xml:space="preserve"> </w:t>
      </w:r>
      <w:r w:rsidRPr="009960A0">
        <w:rPr>
          <w:b/>
          <w:iCs/>
        </w:rPr>
        <w:t>201</w:t>
      </w:r>
      <w:r w:rsidRPr="00782BAB">
        <w:rPr>
          <w:b/>
          <w:iCs/>
        </w:rPr>
        <w:t>7</w:t>
      </w:r>
      <w:r>
        <w:rPr>
          <w:b/>
          <w:iCs/>
        </w:rPr>
        <w:t xml:space="preserve"> </w:t>
      </w:r>
      <w:r w:rsidRPr="009960A0">
        <w:rPr>
          <w:b/>
          <w:iCs/>
        </w:rPr>
        <w:t>г.</w:t>
      </w:r>
    </w:p>
    <w:p w14:paraId="07BB7522" w14:textId="77777777" w:rsidR="000E43CB" w:rsidRPr="009960A0" w:rsidRDefault="000E43CB" w:rsidP="000E43CB">
      <w:pPr>
        <w:jc w:val="center"/>
        <w:rPr>
          <w:b/>
          <w:iCs/>
        </w:rPr>
      </w:pPr>
    </w:p>
    <w:tbl>
      <w:tblPr>
        <w:tblW w:w="10080" w:type="dxa"/>
        <w:tblInd w:w="93" w:type="dxa"/>
        <w:tblLayout w:type="fixed"/>
        <w:tblLook w:val="04A0" w:firstRow="1" w:lastRow="0" w:firstColumn="1" w:lastColumn="0" w:noHBand="0" w:noVBand="1"/>
      </w:tblPr>
      <w:tblGrid>
        <w:gridCol w:w="2425"/>
        <w:gridCol w:w="851"/>
        <w:gridCol w:w="1559"/>
        <w:gridCol w:w="1559"/>
        <w:gridCol w:w="1134"/>
        <w:gridCol w:w="1418"/>
        <w:gridCol w:w="1134"/>
      </w:tblGrid>
      <w:tr w:rsidR="000E43CB" w:rsidRPr="009960A0" w14:paraId="22EEA68A" w14:textId="77777777" w:rsidTr="00C15B8B">
        <w:trPr>
          <w:trHeight w:val="330"/>
        </w:trPr>
        <w:tc>
          <w:tcPr>
            <w:tcW w:w="2425"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14:paraId="3D894CD4" w14:textId="77777777" w:rsidR="000E43CB" w:rsidRPr="004D6104" w:rsidRDefault="000E43CB" w:rsidP="00C15B8B">
            <w:pPr>
              <w:jc w:val="center"/>
              <w:rPr>
                <w:b/>
                <w:sz w:val="20"/>
                <w:szCs w:val="20"/>
              </w:rPr>
            </w:pPr>
            <w:r w:rsidRPr="004D6104">
              <w:rPr>
                <w:b/>
                <w:sz w:val="20"/>
                <w:szCs w:val="20"/>
              </w:rPr>
              <w:t>Способ закупки</w:t>
            </w:r>
          </w:p>
          <w:p w14:paraId="575532B0" w14:textId="77777777" w:rsidR="000E43CB" w:rsidRPr="004D6104" w:rsidRDefault="000E43CB" w:rsidP="00C15B8B">
            <w:pPr>
              <w:jc w:val="center"/>
              <w:rPr>
                <w:b/>
                <w:sz w:val="20"/>
                <w:szCs w:val="20"/>
              </w:rPr>
            </w:pPr>
          </w:p>
        </w:tc>
        <w:tc>
          <w:tcPr>
            <w:tcW w:w="85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14:paraId="7A866353" w14:textId="77777777" w:rsidR="000E43CB" w:rsidRPr="004D6104" w:rsidRDefault="000E43CB" w:rsidP="00C15B8B">
            <w:pPr>
              <w:jc w:val="center"/>
              <w:rPr>
                <w:b/>
                <w:sz w:val="20"/>
                <w:szCs w:val="20"/>
              </w:rPr>
            </w:pPr>
            <w:r w:rsidRPr="004D6104">
              <w:rPr>
                <w:b/>
                <w:sz w:val="20"/>
                <w:szCs w:val="20"/>
              </w:rPr>
              <w:t>Итого лотов, шт.</w:t>
            </w:r>
          </w:p>
          <w:p w14:paraId="109D5BBE" w14:textId="77777777" w:rsidR="000E43CB" w:rsidRPr="004D6104" w:rsidRDefault="000E43CB" w:rsidP="00C15B8B">
            <w:pPr>
              <w:jc w:val="center"/>
              <w:rPr>
                <w:b/>
                <w:sz w:val="20"/>
                <w:szCs w:val="20"/>
              </w:rPr>
            </w:pPr>
          </w:p>
        </w:tc>
        <w:tc>
          <w:tcPr>
            <w:tcW w:w="1559" w:type="dxa"/>
            <w:vMerge w:val="restart"/>
            <w:tcBorders>
              <w:top w:val="single" w:sz="8" w:space="0" w:color="auto"/>
              <w:left w:val="single" w:sz="8" w:space="0" w:color="auto"/>
              <w:bottom w:val="single" w:sz="8" w:space="0" w:color="000000"/>
              <w:right w:val="single" w:sz="4" w:space="0" w:color="auto"/>
            </w:tcBorders>
            <w:shd w:val="clear" w:color="000000" w:fill="DBE5F1"/>
            <w:vAlign w:val="center"/>
            <w:hideMark/>
          </w:tcPr>
          <w:p w14:paraId="7FD553C6" w14:textId="77777777" w:rsidR="000E43CB" w:rsidRPr="004D6104" w:rsidRDefault="000E43CB" w:rsidP="00C15B8B">
            <w:pPr>
              <w:jc w:val="center"/>
              <w:rPr>
                <w:b/>
                <w:sz w:val="20"/>
                <w:szCs w:val="20"/>
                <w:lang w:val="en-US"/>
              </w:rPr>
            </w:pPr>
            <w:r w:rsidRPr="004D6104">
              <w:rPr>
                <w:b/>
                <w:sz w:val="20"/>
                <w:szCs w:val="20"/>
              </w:rPr>
              <w:t>Итого</w:t>
            </w:r>
          </w:p>
          <w:p w14:paraId="35FBC545" w14:textId="77777777" w:rsidR="000E43CB" w:rsidRPr="004D6104" w:rsidRDefault="000E43CB" w:rsidP="00C15B8B">
            <w:pPr>
              <w:jc w:val="center"/>
              <w:rPr>
                <w:b/>
                <w:sz w:val="20"/>
                <w:szCs w:val="20"/>
              </w:rPr>
            </w:pPr>
          </w:p>
        </w:tc>
        <w:tc>
          <w:tcPr>
            <w:tcW w:w="5245" w:type="dxa"/>
            <w:gridSpan w:val="4"/>
            <w:tcBorders>
              <w:top w:val="single" w:sz="4" w:space="0" w:color="auto"/>
              <w:left w:val="single" w:sz="4" w:space="0" w:color="auto"/>
              <w:bottom w:val="single" w:sz="4" w:space="0" w:color="auto"/>
              <w:right w:val="single" w:sz="4" w:space="0" w:color="auto"/>
            </w:tcBorders>
            <w:shd w:val="clear" w:color="000000" w:fill="DBE5F1"/>
            <w:noWrap/>
            <w:vAlign w:val="center"/>
            <w:hideMark/>
          </w:tcPr>
          <w:p w14:paraId="16CBC91A" w14:textId="77777777" w:rsidR="000E43CB" w:rsidRPr="004D6104" w:rsidRDefault="000E43CB" w:rsidP="00C15B8B">
            <w:pPr>
              <w:jc w:val="center"/>
              <w:rPr>
                <w:b/>
                <w:sz w:val="20"/>
                <w:szCs w:val="20"/>
              </w:rPr>
            </w:pPr>
            <w:r w:rsidRPr="004D6104">
              <w:rPr>
                <w:b/>
                <w:sz w:val="20"/>
                <w:szCs w:val="20"/>
              </w:rPr>
              <w:t>Заказчик</w:t>
            </w:r>
          </w:p>
        </w:tc>
      </w:tr>
      <w:tr w:rsidR="000E43CB" w:rsidRPr="009960A0" w14:paraId="5B5E8621" w14:textId="77777777" w:rsidTr="00C15B8B">
        <w:trPr>
          <w:trHeight w:val="315"/>
        </w:trPr>
        <w:tc>
          <w:tcPr>
            <w:tcW w:w="2425" w:type="dxa"/>
            <w:vMerge/>
            <w:tcBorders>
              <w:top w:val="single" w:sz="8" w:space="0" w:color="auto"/>
              <w:left w:val="single" w:sz="8" w:space="0" w:color="auto"/>
              <w:bottom w:val="single" w:sz="8" w:space="0" w:color="000000"/>
              <w:right w:val="single" w:sz="8" w:space="0" w:color="auto"/>
            </w:tcBorders>
            <w:vAlign w:val="center"/>
            <w:hideMark/>
          </w:tcPr>
          <w:p w14:paraId="3877C989" w14:textId="77777777" w:rsidR="000E43CB" w:rsidRPr="004D6104" w:rsidRDefault="000E43CB" w:rsidP="00C15B8B">
            <w:pPr>
              <w:jc w:val="center"/>
              <w:rPr>
                <w:b/>
                <w:bCs/>
                <w:color w:val="000000"/>
                <w:sz w:val="20"/>
                <w:szCs w:val="20"/>
              </w:rPr>
            </w:pPr>
          </w:p>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667B5898" w14:textId="77777777" w:rsidR="000E43CB" w:rsidRPr="004D6104" w:rsidRDefault="000E43CB" w:rsidP="00C15B8B">
            <w:pPr>
              <w:jc w:val="center"/>
              <w:rPr>
                <w:b/>
                <w:bCs/>
                <w:color w:val="000000"/>
                <w:sz w:val="20"/>
                <w:szCs w:val="20"/>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2502B888" w14:textId="77777777" w:rsidR="000E43CB" w:rsidRPr="004D6104" w:rsidRDefault="000E43CB" w:rsidP="00C15B8B">
            <w:pPr>
              <w:jc w:val="center"/>
              <w:rPr>
                <w:b/>
                <w:bCs/>
                <w:color w:val="000000"/>
                <w:sz w:val="20"/>
                <w:szCs w:val="20"/>
              </w:rPr>
            </w:pPr>
          </w:p>
        </w:tc>
        <w:tc>
          <w:tcPr>
            <w:tcW w:w="2693" w:type="dxa"/>
            <w:gridSpan w:val="2"/>
            <w:vMerge w:val="restart"/>
            <w:tcBorders>
              <w:top w:val="single" w:sz="4" w:space="0" w:color="auto"/>
              <w:left w:val="single" w:sz="8" w:space="0" w:color="auto"/>
              <w:bottom w:val="single" w:sz="8" w:space="0" w:color="000000"/>
              <w:right w:val="single" w:sz="8" w:space="0" w:color="000000"/>
            </w:tcBorders>
            <w:shd w:val="clear" w:color="000000" w:fill="DBE5F1"/>
            <w:noWrap/>
            <w:vAlign w:val="center"/>
            <w:hideMark/>
          </w:tcPr>
          <w:p w14:paraId="746DEFCD" w14:textId="77777777" w:rsidR="000E43CB" w:rsidRPr="004D6104" w:rsidRDefault="006A32A5" w:rsidP="00C15B8B">
            <w:pPr>
              <w:jc w:val="center"/>
              <w:rPr>
                <w:b/>
                <w:bCs/>
                <w:color w:val="000000"/>
                <w:sz w:val="20"/>
                <w:szCs w:val="20"/>
              </w:rPr>
            </w:pPr>
            <w:r w:rsidRPr="004D6104">
              <w:rPr>
                <w:b/>
                <w:sz w:val="20"/>
                <w:szCs w:val="20"/>
              </w:rPr>
              <w:t>П</w:t>
            </w:r>
            <w:r w:rsidR="000E43CB" w:rsidRPr="004D6104">
              <w:rPr>
                <w:b/>
                <w:sz w:val="20"/>
                <w:szCs w:val="20"/>
              </w:rPr>
              <w:t>АО «ФСК ЕЭС»</w:t>
            </w:r>
          </w:p>
        </w:tc>
        <w:tc>
          <w:tcPr>
            <w:tcW w:w="2552" w:type="dxa"/>
            <w:gridSpan w:val="2"/>
            <w:vMerge w:val="restart"/>
            <w:tcBorders>
              <w:top w:val="single" w:sz="4" w:space="0" w:color="auto"/>
              <w:left w:val="single" w:sz="8" w:space="0" w:color="auto"/>
              <w:bottom w:val="single" w:sz="8" w:space="0" w:color="000000"/>
              <w:right w:val="single" w:sz="8" w:space="0" w:color="000000"/>
            </w:tcBorders>
            <w:shd w:val="clear" w:color="000000" w:fill="DBE5F1"/>
            <w:vAlign w:val="center"/>
            <w:hideMark/>
          </w:tcPr>
          <w:p w14:paraId="389586BB" w14:textId="77777777" w:rsidR="000E43CB" w:rsidRPr="004D6104" w:rsidRDefault="006A32A5" w:rsidP="00C15B8B">
            <w:pPr>
              <w:jc w:val="center"/>
              <w:rPr>
                <w:b/>
                <w:bCs/>
                <w:color w:val="000000"/>
                <w:sz w:val="20"/>
                <w:szCs w:val="20"/>
              </w:rPr>
            </w:pPr>
            <w:r w:rsidRPr="004D6104">
              <w:rPr>
                <w:b/>
                <w:bCs/>
                <w:color w:val="000000"/>
                <w:sz w:val="20"/>
                <w:szCs w:val="20"/>
              </w:rPr>
              <w:t>ДЗО  П</w:t>
            </w:r>
            <w:r w:rsidR="000E43CB" w:rsidRPr="004D6104">
              <w:rPr>
                <w:b/>
                <w:bCs/>
                <w:color w:val="000000"/>
                <w:sz w:val="20"/>
                <w:szCs w:val="20"/>
              </w:rPr>
              <w:t>АО «ФСК ЕЭС»</w:t>
            </w:r>
          </w:p>
        </w:tc>
      </w:tr>
      <w:tr w:rsidR="000E43CB" w:rsidRPr="009960A0" w14:paraId="50D930D4" w14:textId="77777777" w:rsidTr="00C15B8B">
        <w:trPr>
          <w:trHeight w:val="230"/>
        </w:trPr>
        <w:tc>
          <w:tcPr>
            <w:tcW w:w="2425" w:type="dxa"/>
            <w:vMerge/>
            <w:tcBorders>
              <w:top w:val="single" w:sz="8" w:space="0" w:color="auto"/>
              <w:left w:val="single" w:sz="8" w:space="0" w:color="auto"/>
              <w:bottom w:val="single" w:sz="8" w:space="0" w:color="000000"/>
              <w:right w:val="single" w:sz="8" w:space="0" w:color="auto"/>
            </w:tcBorders>
            <w:vAlign w:val="center"/>
            <w:hideMark/>
          </w:tcPr>
          <w:p w14:paraId="544C83CB" w14:textId="77777777" w:rsidR="000E43CB" w:rsidRPr="004D6104" w:rsidRDefault="000E43CB" w:rsidP="00C15B8B">
            <w:pPr>
              <w:jc w:val="center"/>
              <w:rPr>
                <w:b/>
                <w:bCs/>
                <w:color w:val="000000"/>
                <w:sz w:val="20"/>
                <w:szCs w:val="20"/>
              </w:rPr>
            </w:pPr>
          </w:p>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1668DA7D" w14:textId="77777777" w:rsidR="000E43CB" w:rsidRPr="004D6104" w:rsidRDefault="000E43CB" w:rsidP="00C15B8B">
            <w:pPr>
              <w:jc w:val="center"/>
              <w:rPr>
                <w:b/>
                <w:bCs/>
                <w:color w:val="000000"/>
                <w:sz w:val="20"/>
                <w:szCs w:val="20"/>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4F92BBC9" w14:textId="77777777" w:rsidR="000E43CB" w:rsidRPr="004D6104" w:rsidRDefault="000E43CB" w:rsidP="00C15B8B">
            <w:pPr>
              <w:jc w:val="center"/>
              <w:rPr>
                <w:b/>
                <w:bCs/>
                <w:color w:val="000000"/>
                <w:sz w:val="20"/>
                <w:szCs w:val="20"/>
              </w:rPr>
            </w:pPr>
          </w:p>
        </w:tc>
        <w:tc>
          <w:tcPr>
            <w:tcW w:w="2693" w:type="dxa"/>
            <w:gridSpan w:val="2"/>
            <w:vMerge/>
            <w:tcBorders>
              <w:top w:val="single" w:sz="8" w:space="0" w:color="auto"/>
              <w:left w:val="single" w:sz="8" w:space="0" w:color="auto"/>
              <w:bottom w:val="single" w:sz="8" w:space="0" w:color="000000"/>
              <w:right w:val="single" w:sz="8" w:space="0" w:color="000000"/>
            </w:tcBorders>
            <w:vAlign w:val="center"/>
            <w:hideMark/>
          </w:tcPr>
          <w:p w14:paraId="4B3AE7B5" w14:textId="77777777" w:rsidR="000E43CB" w:rsidRPr="004D6104" w:rsidRDefault="000E43CB" w:rsidP="00C15B8B">
            <w:pPr>
              <w:jc w:val="center"/>
              <w:rPr>
                <w:b/>
                <w:bCs/>
                <w:color w:val="000000"/>
                <w:sz w:val="20"/>
                <w:szCs w:val="20"/>
              </w:rPr>
            </w:pPr>
          </w:p>
        </w:tc>
        <w:tc>
          <w:tcPr>
            <w:tcW w:w="2552" w:type="dxa"/>
            <w:gridSpan w:val="2"/>
            <w:vMerge/>
            <w:tcBorders>
              <w:top w:val="single" w:sz="8" w:space="0" w:color="auto"/>
              <w:left w:val="single" w:sz="8" w:space="0" w:color="auto"/>
              <w:bottom w:val="single" w:sz="8" w:space="0" w:color="000000"/>
              <w:right w:val="single" w:sz="8" w:space="0" w:color="000000"/>
            </w:tcBorders>
            <w:vAlign w:val="center"/>
            <w:hideMark/>
          </w:tcPr>
          <w:p w14:paraId="2DD7F4DB" w14:textId="77777777" w:rsidR="000E43CB" w:rsidRPr="004D6104" w:rsidRDefault="000E43CB" w:rsidP="00C15B8B">
            <w:pPr>
              <w:jc w:val="center"/>
              <w:rPr>
                <w:b/>
                <w:bCs/>
                <w:color w:val="000000"/>
                <w:sz w:val="20"/>
                <w:szCs w:val="20"/>
              </w:rPr>
            </w:pPr>
          </w:p>
        </w:tc>
      </w:tr>
      <w:tr w:rsidR="000E43CB" w:rsidRPr="009960A0" w14:paraId="34F2D321" w14:textId="77777777" w:rsidTr="00C15B8B">
        <w:trPr>
          <w:trHeight w:val="315"/>
        </w:trPr>
        <w:tc>
          <w:tcPr>
            <w:tcW w:w="2425" w:type="dxa"/>
            <w:vMerge/>
            <w:tcBorders>
              <w:top w:val="single" w:sz="8" w:space="0" w:color="auto"/>
              <w:left w:val="single" w:sz="8" w:space="0" w:color="auto"/>
              <w:bottom w:val="single" w:sz="8" w:space="0" w:color="000000"/>
              <w:right w:val="single" w:sz="8" w:space="0" w:color="auto"/>
            </w:tcBorders>
            <w:vAlign w:val="center"/>
            <w:hideMark/>
          </w:tcPr>
          <w:p w14:paraId="3733027E" w14:textId="77777777" w:rsidR="000E43CB" w:rsidRPr="004D6104" w:rsidRDefault="000E43CB" w:rsidP="00C15B8B">
            <w:pPr>
              <w:jc w:val="center"/>
              <w:rPr>
                <w:b/>
                <w:bCs/>
                <w:color w:val="000000"/>
                <w:sz w:val="20"/>
                <w:szCs w:val="20"/>
              </w:rPr>
            </w:pPr>
          </w:p>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3AF36E92" w14:textId="77777777" w:rsidR="000E43CB" w:rsidRPr="004D6104" w:rsidRDefault="000E43CB" w:rsidP="00C15B8B">
            <w:pPr>
              <w:jc w:val="center"/>
              <w:rPr>
                <w:b/>
                <w:bCs/>
                <w:color w:val="000000"/>
                <w:sz w:val="20"/>
                <w:szCs w:val="20"/>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27E5A5DE" w14:textId="77777777" w:rsidR="000E43CB" w:rsidRPr="004D6104" w:rsidRDefault="000E43CB" w:rsidP="00C15B8B">
            <w:pPr>
              <w:jc w:val="center"/>
              <w:rPr>
                <w:b/>
                <w:bCs/>
                <w:color w:val="000000"/>
                <w:sz w:val="20"/>
                <w:szCs w:val="20"/>
              </w:rPr>
            </w:pPr>
          </w:p>
        </w:tc>
        <w:tc>
          <w:tcPr>
            <w:tcW w:w="1559" w:type="dxa"/>
            <w:tcBorders>
              <w:top w:val="nil"/>
              <w:left w:val="nil"/>
              <w:bottom w:val="nil"/>
              <w:right w:val="single" w:sz="8" w:space="0" w:color="auto"/>
            </w:tcBorders>
            <w:shd w:val="clear" w:color="000000" w:fill="DBE5F1"/>
            <w:noWrap/>
            <w:vAlign w:val="center"/>
            <w:hideMark/>
          </w:tcPr>
          <w:p w14:paraId="3018EC6C" w14:textId="77777777" w:rsidR="000E43CB" w:rsidRPr="004D6104" w:rsidRDefault="000E43CB" w:rsidP="00C15B8B">
            <w:pPr>
              <w:jc w:val="center"/>
              <w:rPr>
                <w:b/>
                <w:bCs/>
                <w:color w:val="000000"/>
                <w:sz w:val="20"/>
                <w:szCs w:val="20"/>
              </w:rPr>
            </w:pPr>
            <w:r w:rsidRPr="004D6104">
              <w:rPr>
                <w:b/>
                <w:sz w:val="20"/>
                <w:szCs w:val="20"/>
              </w:rPr>
              <w:t>Сумма,</w:t>
            </w:r>
          </w:p>
        </w:tc>
        <w:tc>
          <w:tcPr>
            <w:tcW w:w="1134" w:type="dxa"/>
            <w:vMerge w:val="restart"/>
            <w:tcBorders>
              <w:top w:val="nil"/>
              <w:left w:val="single" w:sz="8" w:space="0" w:color="auto"/>
              <w:bottom w:val="single" w:sz="8" w:space="0" w:color="000000"/>
              <w:right w:val="single" w:sz="8" w:space="0" w:color="auto"/>
            </w:tcBorders>
            <w:shd w:val="clear" w:color="000000" w:fill="DBE5F1"/>
            <w:vAlign w:val="center"/>
            <w:hideMark/>
          </w:tcPr>
          <w:p w14:paraId="4732BC9B" w14:textId="77777777" w:rsidR="000E43CB" w:rsidRPr="004D6104" w:rsidRDefault="000E43CB" w:rsidP="00C15B8B">
            <w:pPr>
              <w:jc w:val="center"/>
              <w:rPr>
                <w:b/>
                <w:bCs/>
                <w:color w:val="000000"/>
                <w:sz w:val="20"/>
                <w:szCs w:val="20"/>
              </w:rPr>
            </w:pPr>
            <w:r w:rsidRPr="004D6104">
              <w:rPr>
                <w:b/>
                <w:sz w:val="20"/>
                <w:szCs w:val="20"/>
              </w:rPr>
              <w:t>Кол-во лотов, шт.</w:t>
            </w:r>
          </w:p>
          <w:p w14:paraId="007A6A31" w14:textId="77777777" w:rsidR="000E43CB" w:rsidRPr="004D6104" w:rsidRDefault="000E43CB" w:rsidP="00C15B8B">
            <w:pPr>
              <w:jc w:val="center"/>
              <w:rPr>
                <w:b/>
                <w:bCs/>
                <w:color w:val="000000"/>
                <w:sz w:val="20"/>
                <w:szCs w:val="20"/>
              </w:rPr>
            </w:pPr>
          </w:p>
        </w:tc>
        <w:tc>
          <w:tcPr>
            <w:tcW w:w="1418" w:type="dxa"/>
            <w:tcBorders>
              <w:top w:val="nil"/>
              <w:left w:val="nil"/>
              <w:bottom w:val="nil"/>
              <w:right w:val="single" w:sz="8" w:space="0" w:color="auto"/>
            </w:tcBorders>
            <w:shd w:val="clear" w:color="000000" w:fill="DBE5F1"/>
            <w:vAlign w:val="center"/>
            <w:hideMark/>
          </w:tcPr>
          <w:p w14:paraId="73489225" w14:textId="77777777" w:rsidR="000E43CB" w:rsidRPr="004D6104" w:rsidRDefault="000E43CB" w:rsidP="00C15B8B">
            <w:pPr>
              <w:jc w:val="center"/>
              <w:rPr>
                <w:b/>
                <w:bCs/>
                <w:color w:val="000000"/>
                <w:sz w:val="20"/>
                <w:szCs w:val="20"/>
              </w:rPr>
            </w:pPr>
            <w:r w:rsidRPr="004D6104">
              <w:rPr>
                <w:b/>
                <w:bCs/>
                <w:color w:val="000000"/>
                <w:sz w:val="20"/>
                <w:szCs w:val="20"/>
              </w:rPr>
              <w:t>Сумма,</w:t>
            </w:r>
          </w:p>
        </w:tc>
        <w:tc>
          <w:tcPr>
            <w:tcW w:w="1134" w:type="dxa"/>
            <w:vMerge w:val="restart"/>
            <w:tcBorders>
              <w:top w:val="nil"/>
              <w:left w:val="single" w:sz="8" w:space="0" w:color="auto"/>
              <w:bottom w:val="single" w:sz="8" w:space="0" w:color="000000"/>
              <w:right w:val="single" w:sz="8" w:space="0" w:color="auto"/>
            </w:tcBorders>
            <w:shd w:val="clear" w:color="000000" w:fill="DBE5F1"/>
            <w:vAlign w:val="center"/>
            <w:hideMark/>
          </w:tcPr>
          <w:p w14:paraId="421B860F" w14:textId="77777777" w:rsidR="000E43CB" w:rsidRPr="004D6104" w:rsidRDefault="000E43CB" w:rsidP="00C15B8B">
            <w:pPr>
              <w:jc w:val="center"/>
              <w:rPr>
                <w:b/>
                <w:bCs/>
                <w:color w:val="000000"/>
                <w:sz w:val="20"/>
                <w:szCs w:val="20"/>
              </w:rPr>
            </w:pPr>
            <w:r w:rsidRPr="004D6104">
              <w:rPr>
                <w:b/>
                <w:bCs/>
                <w:color w:val="000000"/>
                <w:sz w:val="20"/>
                <w:szCs w:val="20"/>
              </w:rPr>
              <w:t>Кол-во лотов, шт.</w:t>
            </w:r>
          </w:p>
        </w:tc>
      </w:tr>
      <w:tr w:rsidR="000E43CB" w:rsidRPr="009960A0" w14:paraId="5AF05E05" w14:textId="77777777" w:rsidTr="00C15B8B">
        <w:trPr>
          <w:trHeight w:val="455"/>
        </w:trPr>
        <w:tc>
          <w:tcPr>
            <w:tcW w:w="2425" w:type="dxa"/>
            <w:vMerge/>
            <w:tcBorders>
              <w:top w:val="single" w:sz="8" w:space="0" w:color="auto"/>
              <w:left w:val="single" w:sz="8" w:space="0" w:color="auto"/>
              <w:bottom w:val="single" w:sz="8" w:space="0" w:color="000000"/>
              <w:right w:val="single" w:sz="8" w:space="0" w:color="auto"/>
            </w:tcBorders>
            <w:hideMark/>
          </w:tcPr>
          <w:p w14:paraId="629A5F1F" w14:textId="77777777" w:rsidR="000E43CB" w:rsidRPr="004D6104" w:rsidRDefault="000E43CB" w:rsidP="00C15B8B">
            <w:pPr>
              <w:rPr>
                <w:b/>
                <w:bCs/>
                <w:color w:val="000000"/>
                <w:sz w:val="20"/>
                <w:szCs w:val="20"/>
              </w:rPr>
            </w:pPr>
          </w:p>
        </w:tc>
        <w:tc>
          <w:tcPr>
            <w:tcW w:w="851" w:type="dxa"/>
            <w:vMerge/>
            <w:tcBorders>
              <w:top w:val="single" w:sz="8" w:space="0" w:color="auto"/>
              <w:left w:val="single" w:sz="8" w:space="0" w:color="auto"/>
              <w:bottom w:val="single" w:sz="8" w:space="0" w:color="000000"/>
              <w:right w:val="single" w:sz="8" w:space="0" w:color="auto"/>
            </w:tcBorders>
            <w:hideMark/>
          </w:tcPr>
          <w:p w14:paraId="574002B3" w14:textId="77777777" w:rsidR="000E43CB" w:rsidRPr="004D6104" w:rsidRDefault="000E43CB" w:rsidP="00C15B8B">
            <w:pPr>
              <w:rPr>
                <w:b/>
                <w:bCs/>
                <w:color w:val="000000"/>
                <w:sz w:val="20"/>
                <w:szCs w:val="20"/>
              </w:rPr>
            </w:pPr>
          </w:p>
        </w:tc>
        <w:tc>
          <w:tcPr>
            <w:tcW w:w="1559" w:type="dxa"/>
            <w:vMerge/>
            <w:tcBorders>
              <w:top w:val="single" w:sz="8" w:space="0" w:color="auto"/>
              <w:left w:val="single" w:sz="8" w:space="0" w:color="auto"/>
              <w:bottom w:val="single" w:sz="8" w:space="0" w:color="000000"/>
              <w:right w:val="single" w:sz="8" w:space="0" w:color="auto"/>
            </w:tcBorders>
            <w:hideMark/>
          </w:tcPr>
          <w:p w14:paraId="4DB47015" w14:textId="77777777" w:rsidR="000E43CB" w:rsidRPr="004D6104" w:rsidRDefault="000E43CB" w:rsidP="00C15B8B">
            <w:pPr>
              <w:rPr>
                <w:b/>
                <w:bCs/>
                <w:color w:val="000000"/>
                <w:sz w:val="20"/>
                <w:szCs w:val="20"/>
              </w:rPr>
            </w:pPr>
          </w:p>
        </w:tc>
        <w:tc>
          <w:tcPr>
            <w:tcW w:w="1559" w:type="dxa"/>
            <w:tcBorders>
              <w:top w:val="nil"/>
              <w:left w:val="nil"/>
              <w:bottom w:val="single" w:sz="8" w:space="0" w:color="auto"/>
              <w:right w:val="single" w:sz="8" w:space="0" w:color="auto"/>
            </w:tcBorders>
            <w:shd w:val="clear" w:color="000000" w:fill="DBE5F1"/>
            <w:noWrap/>
            <w:hideMark/>
          </w:tcPr>
          <w:p w14:paraId="1E3CB46A" w14:textId="77777777" w:rsidR="000E43CB" w:rsidRPr="004D6104" w:rsidRDefault="000E43CB" w:rsidP="00C15B8B">
            <w:pPr>
              <w:jc w:val="center"/>
              <w:rPr>
                <w:b/>
                <w:bCs/>
                <w:color w:val="000000"/>
                <w:sz w:val="20"/>
                <w:szCs w:val="20"/>
              </w:rPr>
            </w:pPr>
            <w:r w:rsidRPr="004D6104">
              <w:rPr>
                <w:b/>
                <w:sz w:val="20"/>
                <w:szCs w:val="20"/>
              </w:rPr>
              <w:t>тыс. руб. с НДС</w:t>
            </w:r>
          </w:p>
        </w:tc>
        <w:tc>
          <w:tcPr>
            <w:tcW w:w="1134" w:type="dxa"/>
            <w:vMerge/>
            <w:tcBorders>
              <w:top w:val="nil"/>
              <w:left w:val="single" w:sz="8" w:space="0" w:color="auto"/>
              <w:bottom w:val="single" w:sz="8" w:space="0" w:color="000000"/>
              <w:right w:val="single" w:sz="8" w:space="0" w:color="auto"/>
            </w:tcBorders>
            <w:hideMark/>
          </w:tcPr>
          <w:p w14:paraId="19E217BC" w14:textId="77777777" w:rsidR="000E43CB" w:rsidRPr="004D6104" w:rsidRDefault="000E43CB" w:rsidP="00C15B8B">
            <w:pPr>
              <w:rPr>
                <w:b/>
                <w:bCs/>
                <w:color w:val="000000"/>
                <w:sz w:val="20"/>
                <w:szCs w:val="20"/>
              </w:rPr>
            </w:pPr>
          </w:p>
        </w:tc>
        <w:tc>
          <w:tcPr>
            <w:tcW w:w="1418" w:type="dxa"/>
            <w:tcBorders>
              <w:top w:val="nil"/>
              <w:left w:val="nil"/>
              <w:bottom w:val="single" w:sz="8" w:space="0" w:color="auto"/>
              <w:right w:val="single" w:sz="8" w:space="0" w:color="auto"/>
            </w:tcBorders>
            <w:shd w:val="clear" w:color="000000" w:fill="DBE5F1"/>
            <w:vAlign w:val="center"/>
            <w:hideMark/>
          </w:tcPr>
          <w:p w14:paraId="11B536E1" w14:textId="77777777" w:rsidR="000E43CB" w:rsidRPr="004D6104" w:rsidRDefault="000E43CB" w:rsidP="00C15B8B">
            <w:pPr>
              <w:jc w:val="center"/>
              <w:rPr>
                <w:b/>
                <w:bCs/>
                <w:color w:val="000000"/>
                <w:sz w:val="20"/>
                <w:szCs w:val="20"/>
              </w:rPr>
            </w:pPr>
            <w:r w:rsidRPr="004D6104">
              <w:rPr>
                <w:b/>
                <w:bCs/>
                <w:color w:val="000000"/>
                <w:sz w:val="20"/>
                <w:szCs w:val="20"/>
              </w:rPr>
              <w:t>тыс. руб. с НДС</w:t>
            </w:r>
          </w:p>
        </w:tc>
        <w:tc>
          <w:tcPr>
            <w:tcW w:w="1134" w:type="dxa"/>
            <w:vMerge/>
            <w:tcBorders>
              <w:top w:val="nil"/>
              <w:left w:val="single" w:sz="8" w:space="0" w:color="auto"/>
              <w:bottom w:val="single" w:sz="8" w:space="0" w:color="000000"/>
              <w:right w:val="single" w:sz="8" w:space="0" w:color="auto"/>
            </w:tcBorders>
            <w:vAlign w:val="center"/>
            <w:hideMark/>
          </w:tcPr>
          <w:p w14:paraId="70071653" w14:textId="77777777" w:rsidR="000E43CB" w:rsidRPr="004D6104" w:rsidRDefault="000E43CB" w:rsidP="00C15B8B">
            <w:pPr>
              <w:rPr>
                <w:b/>
                <w:bCs/>
                <w:color w:val="000000"/>
                <w:sz w:val="20"/>
                <w:szCs w:val="20"/>
              </w:rPr>
            </w:pPr>
          </w:p>
        </w:tc>
      </w:tr>
      <w:tr w:rsidR="000E43CB" w:rsidRPr="009960A0" w14:paraId="4E219BCD" w14:textId="77777777" w:rsidTr="00844488">
        <w:trPr>
          <w:trHeight w:val="330"/>
        </w:trPr>
        <w:tc>
          <w:tcPr>
            <w:tcW w:w="2425" w:type="dxa"/>
            <w:tcBorders>
              <w:top w:val="nil"/>
              <w:left w:val="single" w:sz="8" w:space="0" w:color="auto"/>
              <w:bottom w:val="single" w:sz="8" w:space="0" w:color="auto"/>
              <w:right w:val="single" w:sz="8" w:space="0" w:color="auto"/>
            </w:tcBorders>
            <w:shd w:val="clear" w:color="000000" w:fill="DBE5F1"/>
            <w:vAlign w:val="center"/>
            <w:hideMark/>
          </w:tcPr>
          <w:p w14:paraId="5253C6FF" w14:textId="77777777" w:rsidR="000E43CB" w:rsidRPr="004D6104" w:rsidRDefault="000E43CB" w:rsidP="00C15B8B">
            <w:pPr>
              <w:jc w:val="left"/>
              <w:rPr>
                <w:sz w:val="20"/>
                <w:szCs w:val="20"/>
              </w:rPr>
            </w:pPr>
            <w:r w:rsidRPr="004D6104">
              <w:rPr>
                <w:sz w:val="20"/>
                <w:szCs w:val="20"/>
              </w:rPr>
              <w:t>Открытый конкурс</w:t>
            </w:r>
          </w:p>
        </w:tc>
        <w:tc>
          <w:tcPr>
            <w:tcW w:w="851" w:type="dxa"/>
            <w:tcBorders>
              <w:top w:val="nil"/>
              <w:left w:val="nil"/>
              <w:bottom w:val="single" w:sz="8" w:space="0" w:color="auto"/>
              <w:right w:val="single" w:sz="8" w:space="0" w:color="auto"/>
            </w:tcBorders>
            <w:shd w:val="clear" w:color="auto" w:fill="DBE5F1" w:themeFill="accent1" w:themeFillTint="33"/>
            <w:noWrap/>
            <w:vAlign w:val="center"/>
            <w:hideMark/>
          </w:tcPr>
          <w:p w14:paraId="73061507" w14:textId="77777777" w:rsidR="000E43CB" w:rsidRPr="007E53B6" w:rsidRDefault="000E43CB" w:rsidP="00C15B8B">
            <w:pPr>
              <w:jc w:val="center"/>
              <w:rPr>
                <w:sz w:val="20"/>
                <w:szCs w:val="20"/>
              </w:rPr>
            </w:pPr>
            <w:r w:rsidRPr="007E53B6">
              <w:rPr>
                <w:sz w:val="20"/>
                <w:szCs w:val="20"/>
              </w:rPr>
              <w:t>422</w:t>
            </w:r>
          </w:p>
        </w:tc>
        <w:tc>
          <w:tcPr>
            <w:tcW w:w="1559" w:type="dxa"/>
            <w:tcBorders>
              <w:top w:val="nil"/>
              <w:left w:val="nil"/>
              <w:bottom w:val="single" w:sz="8" w:space="0" w:color="auto"/>
              <w:right w:val="single" w:sz="8" w:space="0" w:color="auto"/>
            </w:tcBorders>
            <w:shd w:val="clear" w:color="auto" w:fill="DBE5F1" w:themeFill="accent1" w:themeFillTint="33"/>
            <w:noWrap/>
            <w:vAlign w:val="center"/>
            <w:hideMark/>
          </w:tcPr>
          <w:p w14:paraId="4B619911" w14:textId="77777777" w:rsidR="000E43CB" w:rsidRPr="008B41E0" w:rsidRDefault="000E43CB" w:rsidP="00C15B8B">
            <w:pPr>
              <w:jc w:val="center"/>
              <w:rPr>
                <w:sz w:val="20"/>
                <w:szCs w:val="20"/>
              </w:rPr>
            </w:pPr>
            <w:r w:rsidRPr="00A06E0D">
              <w:rPr>
                <w:sz w:val="20"/>
                <w:szCs w:val="20"/>
              </w:rPr>
              <w:t>76 397 232,2</w:t>
            </w:r>
          </w:p>
        </w:tc>
        <w:tc>
          <w:tcPr>
            <w:tcW w:w="1559" w:type="dxa"/>
            <w:tcBorders>
              <w:top w:val="nil"/>
              <w:left w:val="nil"/>
              <w:bottom w:val="single" w:sz="8" w:space="0" w:color="auto"/>
              <w:right w:val="single" w:sz="8" w:space="0" w:color="auto"/>
            </w:tcBorders>
            <w:shd w:val="clear" w:color="auto" w:fill="DBE5F1" w:themeFill="accent1" w:themeFillTint="33"/>
            <w:noWrap/>
            <w:vAlign w:val="center"/>
            <w:hideMark/>
          </w:tcPr>
          <w:p w14:paraId="7A39EDD3" w14:textId="77777777" w:rsidR="000E43CB" w:rsidRPr="00844488" w:rsidRDefault="000E43CB" w:rsidP="00C15B8B">
            <w:pPr>
              <w:jc w:val="center"/>
              <w:rPr>
                <w:sz w:val="20"/>
                <w:szCs w:val="20"/>
              </w:rPr>
            </w:pPr>
            <w:r w:rsidRPr="00844488">
              <w:rPr>
                <w:sz w:val="20"/>
                <w:szCs w:val="20"/>
              </w:rPr>
              <w:t>76 397 232,2</w:t>
            </w:r>
          </w:p>
        </w:tc>
        <w:tc>
          <w:tcPr>
            <w:tcW w:w="1134" w:type="dxa"/>
            <w:tcBorders>
              <w:top w:val="nil"/>
              <w:left w:val="nil"/>
              <w:bottom w:val="single" w:sz="8" w:space="0" w:color="auto"/>
              <w:right w:val="single" w:sz="8" w:space="0" w:color="auto"/>
            </w:tcBorders>
            <w:shd w:val="clear" w:color="auto" w:fill="DBE5F1" w:themeFill="accent1" w:themeFillTint="33"/>
            <w:noWrap/>
            <w:vAlign w:val="center"/>
            <w:hideMark/>
          </w:tcPr>
          <w:p w14:paraId="1B65B0E4" w14:textId="77777777" w:rsidR="000E43CB" w:rsidRPr="00844488" w:rsidRDefault="000E43CB" w:rsidP="00C15B8B">
            <w:pPr>
              <w:jc w:val="center"/>
              <w:rPr>
                <w:sz w:val="20"/>
                <w:szCs w:val="20"/>
              </w:rPr>
            </w:pPr>
            <w:r w:rsidRPr="00844488">
              <w:rPr>
                <w:sz w:val="20"/>
                <w:szCs w:val="20"/>
              </w:rPr>
              <w:t>422</w:t>
            </w:r>
          </w:p>
        </w:tc>
        <w:tc>
          <w:tcPr>
            <w:tcW w:w="1418" w:type="dxa"/>
            <w:tcBorders>
              <w:top w:val="nil"/>
              <w:left w:val="nil"/>
              <w:bottom w:val="single" w:sz="8" w:space="0" w:color="auto"/>
              <w:right w:val="single" w:sz="8" w:space="0" w:color="auto"/>
            </w:tcBorders>
            <w:shd w:val="clear" w:color="auto" w:fill="DBE5F1" w:themeFill="accent1" w:themeFillTint="33"/>
            <w:noWrap/>
            <w:vAlign w:val="center"/>
            <w:hideMark/>
          </w:tcPr>
          <w:p w14:paraId="273FCA69" w14:textId="77777777" w:rsidR="000E43CB" w:rsidRPr="00844488" w:rsidRDefault="000E43CB" w:rsidP="00C15B8B">
            <w:pPr>
              <w:jc w:val="center"/>
              <w:rPr>
                <w:sz w:val="20"/>
                <w:szCs w:val="20"/>
              </w:rPr>
            </w:pPr>
            <w:r w:rsidRPr="00844488">
              <w:rPr>
                <w:sz w:val="20"/>
                <w:szCs w:val="20"/>
              </w:rPr>
              <w:t>-</w:t>
            </w:r>
          </w:p>
        </w:tc>
        <w:tc>
          <w:tcPr>
            <w:tcW w:w="1134" w:type="dxa"/>
            <w:tcBorders>
              <w:top w:val="nil"/>
              <w:left w:val="nil"/>
              <w:bottom w:val="single" w:sz="8" w:space="0" w:color="auto"/>
              <w:right w:val="single" w:sz="8" w:space="0" w:color="auto"/>
            </w:tcBorders>
            <w:shd w:val="clear" w:color="auto" w:fill="DBE5F1" w:themeFill="accent1" w:themeFillTint="33"/>
            <w:noWrap/>
            <w:vAlign w:val="center"/>
            <w:hideMark/>
          </w:tcPr>
          <w:p w14:paraId="5544DEBB" w14:textId="77777777" w:rsidR="000E43CB" w:rsidRPr="00844488" w:rsidRDefault="000E43CB" w:rsidP="00C15B8B">
            <w:pPr>
              <w:jc w:val="center"/>
              <w:rPr>
                <w:sz w:val="20"/>
                <w:szCs w:val="20"/>
              </w:rPr>
            </w:pPr>
            <w:r w:rsidRPr="00844488">
              <w:rPr>
                <w:sz w:val="20"/>
                <w:szCs w:val="20"/>
              </w:rPr>
              <w:t>-</w:t>
            </w:r>
          </w:p>
        </w:tc>
      </w:tr>
      <w:tr w:rsidR="000E43CB" w:rsidRPr="009960A0" w14:paraId="18EB216B" w14:textId="77777777" w:rsidTr="00844488">
        <w:trPr>
          <w:trHeight w:val="330"/>
        </w:trPr>
        <w:tc>
          <w:tcPr>
            <w:tcW w:w="2425" w:type="dxa"/>
            <w:tcBorders>
              <w:top w:val="nil"/>
              <w:left w:val="single" w:sz="8" w:space="0" w:color="auto"/>
              <w:bottom w:val="single" w:sz="8" w:space="0" w:color="auto"/>
              <w:right w:val="single" w:sz="8" w:space="0" w:color="auto"/>
            </w:tcBorders>
            <w:shd w:val="clear" w:color="000000" w:fill="DBE5F1"/>
            <w:vAlign w:val="center"/>
            <w:hideMark/>
          </w:tcPr>
          <w:p w14:paraId="7A62E894" w14:textId="77777777" w:rsidR="000E43CB" w:rsidRPr="004D6104" w:rsidRDefault="000E43CB" w:rsidP="00C15B8B">
            <w:pPr>
              <w:jc w:val="left"/>
              <w:rPr>
                <w:sz w:val="20"/>
                <w:szCs w:val="20"/>
              </w:rPr>
            </w:pPr>
            <w:r w:rsidRPr="004D6104">
              <w:rPr>
                <w:sz w:val="20"/>
                <w:szCs w:val="20"/>
              </w:rPr>
              <w:t>Открытый запрос пре</w:t>
            </w:r>
            <w:r w:rsidRPr="004D6104">
              <w:rPr>
                <w:sz w:val="20"/>
                <w:szCs w:val="20"/>
              </w:rPr>
              <w:t>д</w:t>
            </w:r>
            <w:r w:rsidRPr="004D6104">
              <w:rPr>
                <w:sz w:val="20"/>
                <w:szCs w:val="20"/>
              </w:rPr>
              <w:t>ложений</w:t>
            </w:r>
          </w:p>
        </w:tc>
        <w:tc>
          <w:tcPr>
            <w:tcW w:w="851" w:type="dxa"/>
            <w:tcBorders>
              <w:top w:val="nil"/>
              <w:left w:val="nil"/>
              <w:bottom w:val="single" w:sz="4" w:space="0" w:color="auto"/>
              <w:right w:val="single" w:sz="8" w:space="0" w:color="auto"/>
            </w:tcBorders>
            <w:shd w:val="clear" w:color="auto" w:fill="DBE5F1" w:themeFill="accent1" w:themeFillTint="33"/>
            <w:noWrap/>
            <w:vAlign w:val="center"/>
            <w:hideMark/>
          </w:tcPr>
          <w:p w14:paraId="3F815F31" w14:textId="77777777" w:rsidR="000E43CB" w:rsidRPr="007E53B6" w:rsidRDefault="000E43CB" w:rsidP="00C15B8B">
            <w:pPr>
              <w:jc w:val="center"/>
              <w:rPr>
                <w:sz w:val="20"/>
                <w:szCs w:val="20"/>
              </w:rPr>
            </w:pPr>
            <w:r w:rsidRPr="007E53B6">
              <w:rPr>
                <w:sz w:val="20"/>
                <w:szCs w:val="20"/>
              </w:rPr>
              <w:t>471</w:t>
            </w:r>
          </w:p>
        </w:tc>
        <w:tc>
          <w:tcPr>
            <w:tcW w:w="1559" w:type="dxa"/>
            <w:tcBorders>
              <w:top w:val="nil"/>
              <w:left w:val="nil"/>
              <w:bottom w:val="single" w:sz="4" w:space="0" w:color="auto"/>
              <w:right w:val="single" w:sz="8" w:space="0" w:color="auto"/>
            </w:tcBorders>
            <w:shd w:val="clear" w:color="auto" w:fill="DBE5F1" w:themeFill="accent1" w:themeFillTint="33"/>
            <w:noWrap/>
            <w:vAlign w:val="center"/>
            <w:hideMark/>
          </w:tcPr>
          <w:p w14:paraId="612DA427" w14:textId="77777777" w:rsidR="000E43CB" w:rsidRPr="008B41E0" w:rsidRDefault="000E43CB" w:rsidP="00C15B8B">
            <w:pPr>
              <w:jc w:val="center"/>
              <w:rPr>
                <w:sz w:val="20"/>
                <w:szCs w:val="20"/>
              </w:rPr>
            </w:pPr>
            <w:r w:rsidRPr="00A06E0D">
              <w:rPr>
                <w:sz w:val="20"/>
                <w:szCs w:val="20"/>
              </w:rPr>
              <w:t>22 538 695,1</w:t>
            </w:r>
          </w:p>
        </w:tc>
        <w:tc>
          <w:tcPr>
            <w:tcW w:w="1559" w:type="dxa"/>
            <w:tcBorders>
              <w:top w:val="nil"/>
              <w:left w:val="nil"/>
              <w:bottom w:val="single" w:sz="4" w:space="0" w:color="auto"/>
              <w:right w:val="single" w:sz="8" w:space="0" w:color="auto"/>
            </w:tcBorders>
            <w:shd w:val="clear" w:color="auto" w:fill="DBE5F1" w:themeFill="accent1" w:themeFillTint="33"/>
            <w:noWrap/>
            <w:vAlign w:val="center"/>
            <w:hideMark/>
          </w:tcPr>
          <w:p w14:paraId="2EFF65B4" w14:textId="77777777" w:rsidR="000E43CB" w:rsidRPr="00844488" w:rsidRDefault="000E43CB" w:rsidP="00C15B8B">
            <w:pPr>
              <w:jc w:val="center"/>
              <w:rPr>
                <w:sz w:val="20"/>
                <w:szCs w:val="20"/>
              </w:rPr>
            </w:pPr>
            <w:r w:rsidRPr="00844488">
              <w:rPr>
                <w:sz w:val="20"/>
                <w:szCs w:val="20"/>
              </w:rPr>
              <w:t>22 538 695,1</w:t>
            </w:r>
          </w:p>
        </w:tc>
        <w:tc>
          <w:tcPr>
            <w:tcW w:w="1134" w:type="dxa"/>
            <w:tcBorders>
              <w:top w:val="nil"/>
              <w:left w:val="nil"/>
              <w:bottom w:val="single" w:sz="4" w:space="0" w:color="auto"/>
              <w:right w:val="single" w:sz="8" w:space="0" w:color="auto"/>
            </w:tcBorders>
            <w:shd w:val="clear" w:color="auto" w:fill="DBE5F1" w:themeFill="accent1" w:themeFillTint="33"/>
            <w:noWrap/>
            <w:vAlign w:val="center"/>
            <w:hideMark/>
          </w:tcPr>
          <w:p w14:paraId="16ED75B2" w14:textId="77777777" w:rsidR="000E43CB" w:rsidRPr="00844488" w:rsidRDefault="000E43CB" w:rsidP="00C15B8B">
            <w:pPr>
              <w:jc w:val="center"/>
              <w:rPr>
                <w:sz w:val="20"/>
                <w:szCs w:val="20"/>
              </w:rPr>
            </w:pPr>
            <w:r w:rsidRPr="00844488">
              <w:rPr>
                <w:sz w:val="20"/>
                <w:szCs w:val="20"/>
              </w:rPr>
              <w:t>471</w:t>
            </w:r>
          </w:p>
        </w:tc>
        <w:tc>
          <w:tcPr>
            <w:tcW w:w="1418" w:type="dxa"/>
            <w:tcBorders>
              <w:top w:val="nil"/>
              <w:left w:val="nil"/>
              <w:bottom w:val="single" w:sz="8" w:space="0" w:color="auto"/>
              <w:right w:val="single" w:sz="8" w:space="0" w:color="auto"/>
            </w:tcBorders>
            <w:shd w:val="clear" w:color="auto" w:fill="DBE5F1" w:themeFill="accent1" w:themeFillTint="33"/>
            <w:noWrap/>
            <w:vAlign w:val="center"/>
            <w:hideMark/>
          </w:tcPr>
          <w:p w14:paraId="2EC8F632" w14:textId="77777777" w:rsidR="000E43CB" w:rsidRPr="00844488" w:rsidRDefault="000E43CB" w:rsidP="00C15B8B">
            <w:pPr>
              <w:jc w:val="center"/>
              <w:rPr>
                <w:sz w:val="20"/>
                <w:szCs w:val="20"/>
              </w:rPr>
            </w:pPr>
            <w:r w:rsidRPr="00844488">
              <w:rPr>
                <w:sz w:val="20"/>
                <w:szCs w:val="20"/>
              </w:rPr>
              <w:t>-</w:t>
            </w:r>
          </w:p>
        </w:tc>
        <w:tc>
          <w:tcPr>
            <w:tcW w:w="1134" w:type="dxa"/>
            <w:tcBorders>
              <w:top w:val="nil"/>
              <w:left w:val="nil"/>
              <w:bottom w:val="single" w:sz="8" w:space="0" w:color="auto"/>
              <w:right w:val="single" w:sz="8" w:space="0" w:color="auto"/>
            </w:tcBorders>
            <w:shd w:val="clear" w:color="auto" w:fill="DBE5F1" w:themeFill="accent1" w:themeFillTint="33"/>
            <w:noWrap/>
            <w:vAlign w:val="center"/>
            <w:hideMark/>
          </w:tcPr>
          <w:p w14:paraId="6E99AF68" w14:textId="77777777" w:rsidR="000E43CB" w:rsidRPr="00844488" w:rsidRDefault="000E43CB" w:rsidP="00C15B8B">
            <w:pPr>
              <w:jc w:val="center"/>
              <w:rPr>
                <w:sz w:val="20"/>
                <w:szCs w:val="20"/>
              </w:rPr>
            </w:pPr>
            <w:r w:rsidRPr="00844488">
              <w:rPr>
                <w:sz w:val="20"/>
                <w:szCs w:val="20"/>
              </w:rPr>
              <w:t>-</w:t>
            </w:r>
          </w:p>
        </w:tc>
      </w:tr>
      <w:tr w:rsidR="000E43CB" w:rsidRPr="009960A0" w14:paraId="361FE94C" w14:textId="77777777" w:rsidTr="00844488">
        <w:trPr>
          <w:trHeight w:val="330"/>
        </w:trPr>
        <w:tc>
          <w:tcPr>
            <w:tcW w:w="2425" w:type="dxa"/>
            <w:tcBorders>
              <w:top w:val="single" w:sz="8" w:space="0" w:color="auto"/>
              <w:left w:val="single" w:sz="8" w:space="0" w:color="auto"/>
              <w:bottom w:val="single" w:sz="8" w:space="0" w:color="auto"/>
              <w:right w:val="single" w:sz="4" w:space="0" w:color="auto"/>
            </w:tcBorders>
            <w:shd w:val="clear" w:color="000000" w:fill="DBE5F1"/>
            <w:vAlign w:val="center"/>
            <w:hideMark/>
          </w:tcPr>
          <w:p w14:paraId="0F6DCA6F" w14:textId="77777777" w:rsidR="000E43CB" w:rsidRPr="004D6104" w:rsidRDefault="000E43CB" w:rsidP="00C15B8B">
            <w:pPr>
              <w:jc w:val="left"/>
              <w:rPr>
                <w:sz w:val="20"/>
                <w:szCs w:val="20"/>
              </w:rPr>
            </w:pPr>
            <w:r w:rsidRPr="004D6104">
              <w:rPr>
                <w:sz w:val="20"/>
                <w:szCs w:val="20"/>
              </w:rPr>
              <w:t>Открытый аукцион</w:t>
            </w:r>
          </w:p>
        </w:tc>
        <w:tc>
          <w:tcPr>
            <w:tcW w:w="851"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01FBBF86" w14:textId="77777777" w:rsidR="000E43CB" w:rsidRPr="007E53B6" w:rsidRDefault="000E43CB" w:rsidP="00C15B8B">
            <w:pPr>
              <w:jc w:val="center"/>
              <w:rPr>
                <w:sz w:val="20"/>
                <w:szCs w:val="20"/>
              </w:rPr>
            </w:pPr>
            <w:r w:rsidRPr="007E53B6">
              <w:rPr>
                <w:sz w:val="20"/>
                <w:szCs w:val="20"/>
              </w:rPr>
              <w:t>-</w:t>
            </w:r>
          </w:p>
        </w:tc>
        <w:tc>
          <w:tcPr>
            <w:tcW w:w="1559"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31EF17D3" w14:textId="77777777" w:rsidR="000E43CB" w:rsidRPr="008B41E0" w:rsidRDefault="000E43CB" w:rsidP="00C15B8B">
            <w:pPr>
              <w:jc w:val="center"/>
              <w:rPr>
                <w:sz w:val="20"/>
                <w:szCs w:val="20"/>
              </w:rPr>
            </w:pPr>
            <w:r w:rsidRPr="00A06E0D">
              <w:rPr>
                <w:sz w:val="20"/>
                <w:szCs w:val="20"/>
              </w:rPr>
              <w:t>-</w:t>
            </w:r>
          </w:p>
        </w:tc>
        <w:tc>
          <w:tcPr>
            <w:tcW w:w="1559"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3C71D092" w14:textId="77777777" w:rsidR="000E43CB" w:rsidRPr="00844488" w:rsidRDefault="000E43CB" w:rsidP="00C15B8B">
            <w:pPr>
              <w:jc w:val="center"/>
              <w:rPr>
                <w:sz w:val="20"/>
                <w:szCs w:val="20"/>
              </w:rPr>
            </w:pPr>
            <w:r w:rsidRPr="00844488">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755B567D" w14:textId="77777777" w:rsidR="000E43CB" w:rsidRPr="00844488" w:rsidRDefault="000E43CB" w:rsidP="00C15B8B">
            <w:pPr>
              <w:jc w:val="center"/>
              <w:rPr>
                <w:sz w:val="20"/>
                <w:szCs w:val="20"/>
              </w:rPr>
            </w:pPr>
            <w:r w:rsidRPr="00844488">
              <w:rPr>
                <w:sz w:val="20"/>
                <w:szCs w:val="20"/>
              </w:rPr>
              <w:t>-</w:t>
            </w:r>
          </w:p>
        </w:tc>
        <w:tc>
          <w:tcPr>
            <w:tcW w:w="1418" w:type="dxa"/>
            <w:tcBorders>
              <w:top w:val="single" w:sz="8" w:space="0" w:color="auto"/>
              <w:left w:val="single" w:sz="4" w:space="0" w:color="auto"/>
              <w:bottom w:val="single" w:sz="8" w:space="0" w:color="auto"/>
              <w:right w:val="single" w:sz="8" w:space="0" w:color="auto"/>
            </w:tcBorders>
            <w:shd w:val="clear" w:color="auto" w:fill="DBE5F1" w:themeFill="accent1" w:themeFillTint="33"/>
            <w:noWrap/>
            <w:vAlign w:val="center"/>
            <w:hideMark/>
          </w:tcPr>
          <w:p w14:paraId="4C11F75D" w14:textId="77777777" w:rsidR="000E43CB" w:rsidRPr="00844488" w:rsidRDefault="000E43CB" w:rsidP="00C15B8B">
            <w:pPr>
              <w:jc w:val="center"/>
              <w:rPr>
                <w:sz w:val="20"/>
                <w:szCs w:val="20"/>
              </w:rPr>
            </w:pPr>
            <w:r w:rsidRPr="00844488">
              <w:rPr>
                <w:sz w:val="20"/>
                <w:szCs w:val="20"/>
              </w:rPr>
              <w:t>-</w:t>
            </w:r>
          </w:p>
        </w:tc>
        <w:tc>
          <w:tcPr>
            <w:tcW w:w="1134" w:type="dxa"/>
            <w:tcBorders>
              <w:top w:val="single" w:sz="8" w:space="0" w:color="auto"/>
              <w:left w:val="nil"/>
              <w:bottom w:val="single" w:sz="8" w:space="0" w:color="auto"/>
              <w:right w:val="single" w:sz="8" w:space="0" w:color="auto"/>
            </w:tcBorders>
            <w:shd w:val="clear" w:color="auto" w:fill="DBE5F1" w:themeFill="accent1" w:themeFillTint="33"/>
            <w:noWrap/>
            <w:vAlign w:val="center"/>
            <w:hideMark/>
          </w:tcPr>
          <w:p w14:paraId="684B91A9" w14:textId="77777777" w:rsidR="000E43CB" w:rsidRPr="00844488" w:rsidRDefault="000E43CB" w:rsidP="00C15B8B">
            <w:pPr>
              <w:jc w:val="center"/>
              <w:rPr>
                <w:sz w:val="20"/>
                <w:szCs w:val="20"/>
              </w:rPr>
            </w:pPr>
            <w:r w:rsidRPr="00844488">
              <w:rPr>
                <w:sz w:val="20"/>
                <w:szCs w:val="20"/>
              </w:rPr>
              <w:t>-</w:t>
            </w:r>
          </w:p>
        </w:tc>
      </w:tr>
      <w:tr w:rsidR="000E43CB" w:rsidRPr="009960A0" w14:paraId="1F6477B8" w14:textId="77777777" w:rsidTr="00844488">
        <w:trPr>
          <w:trHeight w:val="369"/>
        </w:trPr>
        <w:tc>
          <w:tcPr>
            <w:tcW w:w="2425" w:type="dxa"/>
            <w:tcBorders>
              <w:top w:val="nil"/>
              <w:left w:val="single" w:sz="8" w:space="0" w:color="auto"/>
              <w:bottom w:val="single" w:sz="8" w:space="0" w:color="auto"/>
              <w:right w:val="single" w:sz="8" w:space="0" w:color="auto"/>
            </w:tcBorders>
            <w:shd w:val="clear" w:color="000000" w:fill="DBE5F1"/>
            <w:vAlign w:val="center"/>
          </w:tcPr>
          <w:p w14:paraId="0145C77A" w14:textId="77777777" w:rsidR="000E43CB" w:rsidRPr="004D6104" w:rsidRDefault="000E43CB" w:rsidP="00C15B8B">
            <w:pPr>
              <w:jc w:val="left"/>
              <w:rPr>
                <w:sz w:val="20"/>
                <w:szCs w:val="20"/>
              </w:rPr>
            </w:pPr>
            <w:r w:rsidRPr="004D6104">
              <w:rPr>
                <w:sz w:val="20"/>
                <w:szCs w:val="20"/>
              </w:rPr>
              <w:t>Открытый запрос цен</w:t>
            </w:r>
          </w:p>
        </w:tc>
        <w:tc>
          <w:tcPr>
            <w:tcW w:w="851" w:type="dxa"/>
            <w:tcBorders>
              <w:top w:val="single" w:sz="4" w:space="0" w:color="auto"/>
              <w:left w:val="nil"/>
              <w:bottom w:val="single" w:sz="8" w:space="0" w:color="auto"/>
              <w:right w:val="single" w:sz="8" w:space="0" w:color="auto"/>
            </w:tcBorders>
            <w:shd w:val="clear" w:color="auto" w:fill="DBE5F1" w:themeFill="accent1" w:themeFillTint="33"/>
            <w:noWrap/>
            <w:vAlign w:val="center"/>
          </w:tcPr>
          <w:p w14:paraId="6D025601" w14:textId="77777777" w:rsidR="000E43CB" w:rsidRPr="007E53B6" w:rsidRDefault="000E43CB" w:rsidP="00C15B8B">
            <w:pPr>
              <w:jc w:val="center"/>
              <w:rPr>
                <w:sz w:val="20"/>
                <w:szCs w:val="20"/>
              </w:rPr>
            </w:pPr>
            <w:r w:rsidRPr="007E53B6">
              <w:rPr>
                <w:sz w:val="20"/>
                <w:szCs w:val="20"/>
              </w:rPr>
              <w:t>22</w:t>
            </w:r>
          </w:p>
        </w:tc>
        <w:tc>
          <w:tcPr>
            <w:tcW w:w="1559" w:type="dxa"/>
            <w:tcBorders>
              <w:top w:val="single" w:sz="4" w:space="0" w:color="auto"/>
              <w:left w:val="nil"/>
              <w:bottom w:val="single" w:sz="8" w:space="0" w:color="auto"/>
              <w:right w:val="single" w:sz="8" w:space="0" w:color="auto"/>
            </w:tcBorders>
            <w:shd w:val="clear" w:color="auto" w:fill="DBE5F1" w:themeFill="accent1" w:themeFillTint="33"/>
            <w:noWrap/>
            <w:vAlign w:val="center"/>
          </w:tcPr>
          <w:p w14:paraId="0DAA5788" w14:textId="77777777" w:rsidR="000E43CB" w:rsidRPr="008B41E0" w:rsidRDefault="000E43CB" w:rsidP="00C15B8B">
            <w:pPr>
              <w:jc w:val="center"/>
              <w:rPr>
                <w:sz w:val="20"/>
                <w:szCs w:val="20"/>
              </w:rPr>
            </w:pPr>
            <w:r w:rsidRPr="00A06E0D">
              <w:rPr>
                <w:sz w:val="20"/>
                <w:szCs w:val="20"/>
              </w:rPr>
              <w:t>46 822,8</w:t>
            </w:r>
          </w:p>
        </w:tc>
        <w:tc>
          <w:tcPr>
            <w:tcW w:w="1559" w:type="dxa"/>
            <w:tcBorders>
              <w:top w:val="single" w:sz="4" w:space="0" w:color="auto"/>
              <w:left w:val="nil"/>
              <w:bottom w:val="single" w:sz="8" w:space="0" w:color="auto"/>
              <w:right w:val="single" w:sz="8" w:space="0" w:color="auto"/>
            </w:tcBorders>
            <w:shd w:val="clear" w:color="auto" w:fill="DBE5F1" w:themeFill="accent1" w:themeFillTint="33"/>
            <w:noWrap/>
            <w:vAlign w:val="center"/>
          </w:tcPr>
          <w:p w14:paraId="5AECC276" w14:textId="77777777" w:rsidR="000E43CB" w:rsidRPr="00844488" w:rsidRDefault="000E43CB" w:rsidP="00C15B8B">
            <w:pPr>
              <w:jc w:val="center"/>
              <w:rPr>
                <w:sz w:val="20"/>
                <w:szCs w:val="20"/>
              </w:rPr>
            </w:pPr>
            <w:r w:rsidRPr="00844488">
              <w:rPr>
                <w:sz w:val="20"/>
                <w:szCs w:val="20"/>
              </w:rPr>
              <w:t>46 822,8</w:t>
            </w:r>
          </w:p>
        </w:tc>
        <w:tc>
          <w:tcPr>
            <w:tcW w:w="1134" w:type="dxa"/>
            <w:tcBorders>
              <w:top w:val="single" w:sz="4" w:space="0" w:color="auto"/>
              <w:left w:val="nil"/>
              <w:bottom w:val="single" w:sz="8" w:space="0" w:color="auto"/>
              <w:right w:val="single" w:sz="8" w:space="0" w:color="auto"/>
            </w:tcBorders>
            <w:shd w:val="clear" w:color="auto" w:fill="DBE5F1" w:themeFill="accent1" w:themeFillTint="33"/>
            <w:noWrap/>
            <w:vAlign w:val="center"/>
          </w:tcPr>
          <w:p w14:paraId="47ED22B3" w14:textId="77777777" w:rsidR="000E43CB" w:rsidRPr="00844488" w:rsidRDefault="000E43CB" w:rsidP="00C15B8B">
            <w:pPr>
              <w:jc w:val="center"/>
              <w:rPr>
                <w:sz w:val="20"/>
                <w:szCs w:val="20"/>
              </w:rPr>
            </w:pPr>
            <w:r w:rsidRPr="00844488">
              <w:rPr>
                <w:sz w:val="20"/>
                <w:szCs w:val="20"/>
              </w:rPr>
              <w:t>22</w:t>
            </w:r>
          </w:p>
        </w:tc>
        <w:tc>
          <w:tcPr>
            <w:tcW w:w="1418" w:type="dxa"/>
            <w:tcBorders>
              <w:top w:val="nil"/>
              <w:left w:val="nil"/>
              <w:bottom w:val="single" w:sz="8" w:space="0" w:color="auto"/>
              <w:right w:val="single" w:sz="8" w:space="0" w:color="auto"/>
            </w:tcBorders>
            <w:shd w:val="clear" w:color="auto" w:fill="DBE5F1" w:themeFill="accent1" w:themeFillTint="33"/>
            <w:noWrap/>
            <w:vAlign w:val="center"/>
          </w:tcPr>
          <w:p w14:paraId="6F591433" w14:textId="77777777" w:rsidR="000E43CB" w:rsidRPr="00844488" w:rsidRDefault="000E43CB" w:rsidP="00C15B8B">
            <w:pPr>
              <w:jc w:val="center"/>
              <w:rPr>
                <w:sz w:val="20"/>
                <w:szCs w:val="20"/>
              </w:rPr>
            </w:pPr>
            <w:r w:rsidRPr="00844488">
              <w:rPr>
                <w:sz w:val="20"/>
                <w:szCs w:val="20"/>
              </w:rPr>
              <w:t>-</w:t>
            </w:r>
          </w:p>
        </w:tc>
        <w:tc>
          <w:tcPr>
            <w:tcW w:w="1134" w:type="dxa"/>
            <w:tcBorders>
              <w:top w:val="nil"/>
              <w:left w:val="nil"/>
              <w:bottom w:val="single" w:sz="8" w:space="0" w:color="auto"/>
              <w:right w:val="single" w:sz="8" w:space="0" w:color="auto"/>
            </w:tcBorders>
            <w:shd w:val="clear" w:color="auto" w:fill="DBE5F1" w:themeFill="accent1" w:themeFillTint="33"/>
            <w:noWrap/>
            <w:vAlign w:val="center"/>
          </w:tcPr>
          <w:p w14:paraId="4768ED4D" w14:textId="77777777" w:rsidR="000E43CB" w:rsidRPr="00844488" w:rsidRDefault="000E43CB" w:rsidP="00C15B8B">
            <w:pPr>
              <w:jc w:val="center"/>
              <w:rPr>
                <w:sz w:val="20"/>
                <w:szCs w:val="20"/>
              </w:rPr>
            </w:pPr>
            <w:r w:rsidRPr="00844488">
              <w:rPr>
                <w:sz w:val="20"/>
                <w:szCs w:val="20"/>
              </w:rPr>
              <w:t>-</w:t>
            </w:r>
          </w:p>
        </w:tc>
      </w:tr>
      <w:tr w:rsidR="000E43CB" w:rsidRPr="009960A0" w14:paraId="47DC65C8" w14:textId="77777777" w:rsidTr="00844488">
        <w:trPr>
          <w:trHeight w:val="889"/>
        </w:trPr>
        <w:tc>
          <w:tcPr>
            <w:tcW w:w="2425" w:type="dxa"/>
            <w:tcBorders>
              <w:top w:val="nil"/>
              <w:left w:val="single" w:sz="8" w:space="0" w:color="auto"/>
              <w:bottom w:val="single" w:sz="8" w:space="0" w:color="auto"/>
              <w:right w:val="single" w:sz="8" w:space="0" w:color="auto"/>
            </w:tcBorders>
            <w:shd w:val="clear" w:color="000000" w:fill="DBE5F1"/>
            <w:vAlign w:val="center"/>
            <w:hideMark/>
          </w:tcPr>
          <w:p w14:paraId="6C519207" w14:textId="77777777" w:rsidR="000E43CB" w:rsidRPr="004D6104" w:rsidRDefault="000E43CB" w:rsidP="00C15B8B">
            <w:pPr>
              <w:jc w:val="left"/>
              <w:rPr>
                <w:sz w:val="20"/>
                <w:szCs w:val="20"/>
              </w:rPr>
            </w:pPr>
            <w:r w:rsidRPr="004D6104">
              <w:rPr>
                <w:sz w:val="20"/>
                <w:szCs w:val="20"/>
              </w:rPr>
              <w:t>Единственный участник по результатам пров</w:t>
            </w:r>
            <w:r w:rsidRPr="004D6104">
              <w:rPr>
                <w:sz w:val="20"/>
                <w:szCs w:val="20"/>
              </w:rPr>
              <w:t>е</w:t>
            </w:r>
            <w:r w:rsidRPr="004D6104">
              <w:rPr>
                <w:sz w:val="20"/>
                <w:szCs w:val="20"/>
              </w:rPr>
              <w:t>денных процедур</w:t>
            </w:r>
          </w:p>
        </w:tc>
        <w:tc>
          <w:tcPr>
            <w:tcW w:w="851" w:type="dxa"/>
            <w:tcBorders>
              <w:top w:val="nil"/>
              <w:left w:val="nil"/>
              <w:bottom w:val="single" w:sz="8" w:space="0" w:color="auto"/>
              <w:right w:val="single" w:sz="8" w:space="0" w:color="auto"/>
            </w:tcBorders>
            <w:shd w:val="clear" w:color="auto" w:fill="DBE5F1" w:themeFill="accent1" w:themeFillTint="33"/>
            <w:noWrap/>
            <w:vAlign w:val="center"/>
            <w:hideMark/>
          </w:tcPr>
          <w:p w14:paraId="105BFBA0" w14:textId="77777777" w:rsidR="000E43CB" w:rsidRPr="007E53B6" w:rsidRDefault="000E43CB" w:rsidP="00C15B8B">
            <w:pPr>
              <w:jc w:val="center"/>
              <w:rPr>
                <w:sz w:val="20"/>
                <w:szCs w:val="20"/>
              </w:rPr>
            </w:pPr>
            <w:r w:rsidRPr="007E53B6">
              <w:rPr>
                <w:sz w:val="20"/>
                <w:szCs w:val="20"/>
              </w:rPr>
              <w:t>249</w:t>
            </w:r>
          </w:p>
        </w:tc>
        <w:tc>
          <w:tcPr>
            <w:tcW w:w="1559" w:type="dxa"/>
            <w:tcBorders>
              <w:top w:val="nil"/>
              <w:left w:val="nil"/>
              <w:bottom w:val="single" w:sz="8" w:space="0" w:color="auto"/>
              <w:right w:val="single" w:sz="8" w:space="0" w:color="auto"/>
            </w:tcBorders>
            <w:shd w:val="clear" w:color="auto" w:fill="DBE5F1" w:themeFill="accent1" w:themeFillTint="33"/>
            <w:noWrap/>
            <w:vAlign w:val="center"/>
            <w:hideMark/>
          </w:tcPr>
          <w:p w14:paraId="33D0DDF3" w14:textId="77777777" w:rsidR="000E43CB" w:rsidRPr="008B41E0" w:rsidRDefault="000E43CB" w:rsidP="00C15B8B">
            <w:pPr>
              <w:jc w:val="center"/>
              <w:rPr>
                <w:sz w:val="20"/>
                <w:szCs w:val="20"/>
              </w:rPr>
            </w:pPr>
            <w:r w:rsidRPr="00A06E0D">
              <w:rPr>
                <w:sz w:val="20"/>
                <w:szCs w:val="20"/>
              </w:rPr>
              <w:t>17 498 359,2</w:t>
            </w:r>
          </w:p>
        </w:tc>
        <w:tc>
          <w:tcPr>
            <w:tcW w:w="1559" w:type="dxa"/>
            <w:tcBorders>
              <w:top w:val="nil"/>
              <w:left w:val="nil"/>
              <w:bottom w:val="single" w:sz="8" w:space="0" w:color="auto"/>
              <w:right w:val="single" w:sz="8" w:space="0" w:color="auto"/>
            </w:tcBorders>
            <w:shd w:val="clear" w:color="auto" w:fill="DBE5F1" w:themeFill="accent1" w:themeFillTint="33"/>
            <w:noWrap/>
            <w:vAlign w:val="center"/>
            <w:hideMark/>
          </w:tcPr>
          <w:p w14:paraId="6EDF8F49" w14:textId="77777777" w:rsidR="000E43CB" w:rsidRPr="00844488" w:rsidRDefault="000E43CB" w:rsidP="00C15B8B">
            <w:pPr>
              <w:jc w:val="center"/>
              <w:rPr>
                <w:sz w:val="20"/>
                <w:szCs w:val="20"/>
              </w:rPr>
            </w:pPr>
            <w:r w:rsidRPr="00844488">
              <w:rPr>
                <w:sz w:val="20"/>
                <w:szCs w:val="20"/>
              </w:rPr>
              <w:t>17 495 946,6</w:t>
            </w:r>
          </w:p>
        </w:tc>
        <w:tc>
          <w:tcPr>
            <w:tcW w:w="1134" w:type="dxa"/>
            <w:tcBorders>
              <w:top w:val="nil"/>
              <w:left w:val="nil"/>
              <w:bottom w:val="single" w:sz="8" w:space="0" w:color="auto"/>
              <w:right w:val="single" w:sz="8" w:space="0" w:color="auto"/>
            </w:tcBorders>
            <w:shd w:val="clear" w:color="auto" w:fill="DBE5F1" w:themeFill="accent1" w:themeFillTint="33"/>
            <w:noWrap/>
            <w:vAlign w:val="center"/>
            <w:hideMark/>
          </w:tcPr>
          <w:p w14:paraId="1188E5D3" w14:textId="77777777" w:rsidR="000E43CB" w:rsidRPr="00844488" w:rsidRDefault="000E43CB" w:rsidP="00C15B8B">
            <w:pPr>
              <w:jc w:val="center"/>
              <w:rPr>
                <w:sz w:val="20"/>
                <w:szCs w:val="20"/>
              </w:rPr>
            </w:pPr>
            <w:r w:rsidRPr="00844488">
              <w:rPr>
                <w:sz w:val="20"/>
                <w:szCs w:val="20"/>
              </w:rPr>
              <w:t>245</w:t>
            </w:r>
          </w:p>
        </w:tc>
        <w:tc>
          <w:tcPr>
            <w:tcW w:w="1418" w:type="dxa"/>
            <w:tcBorders>
              <w:top w:val="nil"/>
              <w:left w:val="nil"/>
              <w:bottom w:val="single" w:sz="8" w:space="0" w:color="auto"/>
              <w:right w:val="single" w:sz="8" w:space="0" w:color="auto"/>
            </w:tcBorders>
            <w:shd w:val="clear" w:color="auto" w:fill="DBE5F1" w:themeFill="accent1" w:themeFillTint="33"/>
            <w:noWrap/>
            <w:vAlign w:val="center"/>
            <w:hideMark/>
          </w:tcPr>
          <w:p w14:paraId="4BE57E55" w14:textId="77777777" w:rsidR="000E43CB" w:rsidRPr="00844488" w:rsidRDefault="000E43CB" w:rsidP="00C15B8B">
            <w:pPr>
              <w:jc w:val="center"/>
              <w:rPr>
                <w:sz w:val="20"/>
                <w:szCs w:val="20"/>
              </w:rPr>
            </w:pPr>
            <w:r w:rsidRPr="00844488">
              <w:rPr>
                <w:sz w:val="20"/>
                <w:szCs w:val="20"/>
              </w:rPr>
              <w:t>2 412,6</w:t>
            </w:r>
          </w:p>
        </w:tc>
        <w:tc>
          <w:tcPr>
            <w:tcW w:w="1134" w:type="dxa"/>
            <w:tcBorders>
              <w:top w:val="nil"/>
              <w:left w:val="nil"/>
              <w:bottom w:val="single" w:sz="8" w:space="0" w:color="auto"/>
              <w:right w:val="single" w:sz="8" w:space="0" w:color="auto"/>
            </w:tcBorders>
            <w:shd w:val="clear" w:color="auto" w:fill="DBE5F1" w:themeFill="accent1" w:themeFillTint="33"/>
            <w:noWrap/>
            <w:vAlign w:val="center"/>
            <w:hideMark/>
          </w:tcPr>
          <w:p w14:paraId="3E2C62F0" w14:textId="77777777" w:rsidR="000E43CB" w:rsidRPr="00844488" w:rsidRDefault="000E43CB" w:rsidP="00C15B8B">
            <w:pPr>
              <w:jc w:val="center"/>
              <w:rPr>
                <w:sz w:val="20"/>
                <w:szCs w:val="20"/>
              </w:rPr>
            </w:pPr>
            <w:r w:rsidRPr="00844488">
              <w:rPr>
                <w:sz w:val="20"/>
                <w:szCs w:val="20"/>
              </w:rPr>
              <w:t>4</w:t>
            </w:r>
          </w:p>
        </w:tc>
      </w:tr>
      <w:tr w:rsidR="000E43CB" w:rsidRPr="009960A0" w14:paraId="476668E3" w14:textId="77777777" w:rsidTr="00844488">
        <w:trPr>
          <w:trHeight w:val="330"/>
        </w:trPr>
        <w:tc>
          <w:tcPr>
            <w:tcW w:w="2425" w:type="dxa"/>
            <w:tcBorders>
              <w:top w:val="nil"/>
              <w:left w:val="single" w:sz="8" w:space="0" w:color="auto"/>
              <w:bottom w:val="single" w:sz="8" w:space="0" w:color="auto"/>
              <w:right w:val="single" w:sz="8" w:space="0" w:color="auto"/>
            </w:tcBorders>
            <w:shd w:val="clear" w:color="000000" w:fill="DBE5F1"/>
            <w:vAlign w:val="center"/>
          </w:tcPr>
          <w:p w14:paraId="6D398644" w14:textId="77777777" w:rsidR="000E43CB" w:rsidRPr="004D6104" w:rsidRDefault="000E43CB" w:rsidP="00C15B8B">
            <w:pPr>
              <w:jc w:val="left"/>
              <w:rPr>
                <w:sz w:val="20"/>
                <w:szCs w:val="20"/>
              </w:rPr>
            </w:pPr>
            <w:r w:rsidRPr="004D6104">
              <w:rPr>
                <w:sz w:val="20"/>
                <w:szCs w:val="20"/>
              </w:rPr>
              <w:t>Простая закупка</w:t>
            </w:r>
          </w:p>
        </w:tc>
        <w:tc>
          <w:tcPr>
            <w:tcW w:w="851" w:type="dxa"/>
            <w:tcBorders>
              <w:top w:val="nil"/>
              <w:left w:val="nil"/>
              <w:bottom w:val="single" w:sz="8" w:space="0" w:color="auto"/>
              <w:right w:val="single" w:sz="8" w:space="0" w:color="auto"/>
            </w:tcBorders>
            <w:shd w:val="clear" w:color="auto" w:fill="DBE5F1" w:themeFill="accent1" w:themeFillTint="33"/>
            <w:noWrap/>
            <w:vAlign w:val="center"/>
          </w:tcPr>
          <w:p w14:paraId="52E0CC06" w14:textId="77777777" w:rsidR="000E43CB" w:rsidRPr="007E53B6" w:rsidRDefault="000E43CB" w:rsidP="00C15B8B">
            <w:pPr>
              <w:jc w:val="center"/>
              <w:rPr>
                <w:sz w:val="20"/>
                <w:szCs w:val="20"/>
              </w:rPr>
            </w:pPr>
            <w:r w:rsidRPr="007E53B6">
              <w:rPr>
                <w:sz w:val="20"/>
                <w:szCs w:val="20"/>
              </w:rPr>
              <w:t>-</w:t>
            </w:r>
          </w:p>
        </w:tc>
        <w:tc>
          <w:tcPr>
            <w:tcW w:w="1559" w:type="dxa"/>
            <w:tcBorders>
              <w:top w:val="nil"/>
              <w:left w:val="nil"/>
              <w:bottom w:val="single" w:sz="8" w:space="0" w:color="auto"/>
              <w:right w:val="single" w:sz="8" w:space="0" w:color="auto"/>
            </w:tcBorders>
            <w:shd w:val="clear" w:color="auto" w:fill="DBE5F1" w:themeFill="accent1" w:themeFillTint="33"/>
            <w:noWrap/>
            <w:vAlign w:val="center"/>
          </w:tcPr>
          <w:p w14:paraId="14FFDC9F" w14:textId="77777777" w:rsidR="000E43CB" w:rsidRPr="008B41E0" w:rsidRDefault="000E43CB" w:rsidP="00C15B8B">
            <w:pPr>
              <w:jc w:val="center"/>
              <w:rPr>
                <w:sz w:val="20"/>
                <w:szCs w:val="20"/>
              </w:rPr>
            </w:pPr>
            <w:r w:rsidRPr="00A06E0D">
              <w:rPr>
                <w:sz w:val="20"/>
                <w:szCs w:val="20"/>
              </w:rPr>
              <w:t>-</w:t>
            </w:r>
          </w:p>
        </w:tc>
        <w:tc>
          <w:tcPr>
            <w:tcW w:w="1559" w:type="dxa"/>
            <w:tcBorders>
              <w:top w:val="nil"/>
              <w:left w:val="nil"/>
              <w:bottom w:val="single" w:sz="8" w:space="0" w:color="auto"/>
              <w:right w:val="single" w:sz="8" w:space="0" w:color="auto"/>
            </w:tcBorders>
            <w:shd w:val="clear" w:color="auto" w:fill="DBE5F1" w:themeFill="accent1" w:themeFillTint="33"/>
            <w:noWrap/>
            <w:vAlign w:val="center"/>
          </w:tcPr>
          <w:p w14:paraId="36BF7C74" w14:textId="77777777" w:rsidR="000E43CB" w:rsidRPr="00844488" w:rsidRDefault="000E43CB" w:rsidP="00C15B8B">
            <w:pPr>
              <w:jc w:val="center"/>
              <w:rPr>
                <w:sz w:val="20"/>
                <w:szCs w:val="20"/>
              </w:rPr>
            </w:pPr>
            <w:r w:rsidRPr="00844488">
              <w:rPr>
                <w:sz w:val="20"/>
                <w:szCs w:val="20"/>
              </w:rPr>
              <w:t>-</w:t>
            </w:r>
          </w:p>
        </w:tc>
        <w:tc>
          <w:tcPr>
            <w:tcW w:w="1134" w:type="dxa"/>
            <w:tcBorders>
              <w:top w:val="nil"/>
              <w:left w:val="nil"/>
              <w:bottom w:val="single" w:sz="8" w:space="0" w:color="auto"/>
              <w:right w:val="single" w:sz="8" w:space="0" w:color="auto"/>
            </w:tcBorders>
            <w:shd w:val="clear" w:color="auto" w:fill="DBE5F1" w:themeFill="accent1" w:themeFillTint="33"/>
            <w:noWrap/>
            <w:vAlign w:val="center"/>
          </w:tcPr>
          <w:p w14:paraId="6B164CEC" w14:textId="77777777" w:rsidR="000E43CB" w:rsidRPr="00844488" w:rsidRDefault="000E43CB" w:rsidP="00C15B8B">
            <w:pPr>
              <w:jc w:val="center"/>
              <w:rPr>
                <w:sz w:val="20"/>
                <w:szCs w:val="20"/>
              </w:rPr>
            </w:pPr>
            <w:r w:rsidRPr="00844488">
              <w:rPr>
                <w:sz w:val="20"/>
                <w:szCs w:val="20"/>
              </w:rPr>
              <w:t>-</w:t>
            </w:r>
          </w:p>
        </w:tc>
        <w:tc>
          <w:tcPr>
            <w:tcW w:w="1418" w:type="dxa"/>
            <w:tcBorders>
              <w:top w:val="nil"/>
              <w:left w:val="nil"/>
              <w:bottom w:val="single" w:sz="8" w:space="0" w:color="auto"/>
              <w:right w:val="single" w:sz="8" w:space="0" w:color="auto"/>
            </w:tcBorders>
            <w:shd w:val="clear" w:color="auto" w:fill="DBE5F1" w:themeFill="accent1" w:themeFillTint="33"/>
            <w:noWrap/>
            <w:vAlign w:val="center"/>
          </w:tcPr>
          <w:p w14:paraId="5191F152" w14:textId="77777777" w:rsidR="000E43CB" w:rsidRPr="00844488" w:rsidRDefault="000E43CB" w:rsidP="00C15B8B">
            <w:pPr>
              <w:jc w:val="center"/>
              <w:rPr>
                <w:sz w:val="20"/>
                <w:szCs w:val="20"/>
              </w:rPr>
            </w:pPr>
            <w:r w:rsidRPr="00844488">
              <w:rPr>
                <w:sz w:val="20"/>
                <w:szCs w:val="20"/>
              </w:rPr>
              <w:t>-</w:t>
            </w:r>
          </w:p>
        </w:tc>
        <w:tc>
          <w:tcPr>
            <w:tcW w:w="1134" w:type="dxa"/>
            <w:tcBorders>
              <w:top w:val="nil"/>
              <w:left w:val="nil"/>
              <w:bottom w:val="single" w:sz="8" w:space="0" w:color="auto"/>
              <w:right w:val="single" w:sz="8" w:space="0" w:color="auto"/>
            </w:tcBorders>
            <w:shd w:val="clear" w:color="auto" w:fill="DBE5F1" w:themeFill="accent1" w:themeFillTint="33"/>
            <w:noWrap/>
            <w:vAlign w:val="center"/>
          </w:tcPr>
          <w:p w14:paraId="66E3ACBB" w14:textId="77777777" w:rsidR="000E43CB" w:rsidRPr="00844488" w:rsidRDefault="000E43CB" w:rsidP="00C15B8B">
            <w:pPr>
              <w:jc w:val="center"/>
              <w:rPr>
                <w:sz w:val="20"/>
                <w:szCs w:val="20"/>
              </w:rPr>
            </w:pPr>
            <w:r w:rsidRPr="00844488">
              <w:rPr>
                <w:sz w:val="20"/>
                <w:szCs w:val="20"/>
              </w:rPr>
              <w:t>-</w:t>
            </w:r>
          </w:p>
        </w:tc>
      </w:tr>
      <w:tr w:rsidR="000E43CB" w:rsidRPr="009960A0" w14:paraId="3C30A291" w14:textId="77777777" w:rsidTr="00C15B8B">
        <w:trPr>
          <w:trHeight w:val="404"/>
        </w:trPr>
        <w:tc>
          <w:tcPr>
            <w:tcW w:w="2425" w:type="dxa"/>
            <w:tcBorders>
              <w:top w:val="nil"/>
              <w:left w:val="single" w:sz="8" w:space="0" w:color="auto"/>
              <w:bottom w:val="single" w:sz="8" w:space="0" w:color="auto"/>
              <w:right w:val="single" w:sz="8" w:space="0" w:color="auto"/>
            </w:tcBorders>
            <w:shd w:val="clear" w:color="000000" w:fill="FFFFC5"/>
            <w:vAlign w:val="center"/>
            <w:hideMark/>
          </w:tcPr>
          <w:p w14:paraId="3ED295F8" w14:textId="77777777" w:rsidR="000E43CB" w:rsidRPr="004D6104" w:rsidRDefault="000E43CB" w:rsidP="00C15B8B">
            <w:pPr>
              <w:jc w:val="left"/>
              <w:rPr>
                <w:b/>
                <w:sz w:val="20"/>
                <w:szCs w:val="20"/>
              </w:rPr>
            </w:pPr>
            <w:r w:rsidRPr="004D6104">
              <w:rPr>
                <w:b/>
                <w:sz w:val="20"/>
                <w:szCs w:val="20"/>
              </w:rPr>
              <w:t>ИТОГО</w:t>
            </w:r>
          </w:p>
        </w:tc>
        <w:tc>
          <w:tcPr>
            <w:tcW w:w="851" w:type="dxa"/>
            <w:tcBorders>
              <w:top w:val="nil"/>
              <w:left w:val="nil"/>
              <w:bottom w:val="single" w:sz="8" w:space="0" w:color="auto"/>
              <w:right w:val="single" w:sz="8" w:space="0" w:color="auto"/>
            </w:tcBorders>
            <w:shd w:val="clear" w:color="000000" w:fill="FFFFC5"/>
            <w:noWrap/>
            <w:vAlign w:val="center"/>
            <w:hideMark/>
          </w:tcPr>
          <w:p w14:paraId="2FD02C34" w14:textId="77777777" w:rsidR="000E43CB" w:rsidRPr="007E53B6" w:rsidRDefault="000E43CB" w:rsidP="00C15B8B">
            <w:pPr>
              <w:jc w:val="center"/>
              <w:rPr>
                <w:b/>
                <w:sz w:val="20"/>
                <w:szCs w:val="20"/>
              </w:rPr>
            </w:pPr>
            <w:r w:rsidRPr="007E53B6">
              <w:rPr>
                <w:b/>
                <w:sz w:val="20"/>
                <w:szCs w:val="20"/>
              </w:rPr>
              <w:t>1 164</w:t>
            </w:r>
          </w:p>
        </w:tc>
        <w:tc>
          <w:tcPr>
            <w:tcW w:w="1559" w:type="dxa"/>
            <w:tcBorders>
              <w:top w:val="nil"/>
              <w:left w:val="nil"/>
              <w:bottom w:val="single" w:sz="8" w:space="0" w:color="auto"/>
              <w:right w:val="single" w:sz="8" w:space="0" w:color="auto"/>
            </w:tcBorders>
            <w:shd w:val="clear" w:color="000000" w:fill="FFFFC5"/>
            <w:noWrap/>
            <w:vAlign w:val="center"/>
            <w:hideMark/>
          </w:tcPr>
          <w:p w14:paraId="603C89F3" w14:textId="77777777" w:rsidR="000E43CB" w:rsidRPr="008B41E0" w:rsidRDefault="000E43CB" w:rsidP="00C15B8B">
            <w:pPr>
              <w:jc w:val="center"/>
              <w:rPr>
                <w:b/>
                <w:sz w:val="20"/>
                <w:szCs w:val="20"/>
              </w:rPr>
            </w:pPr>
            <w:r w:rsidRPr="00A06E0D">
              <w:rPr>
                <w:b/>
                <w:sz w:val="20"/>
                <w:szCs w:val="20"/>
              </w:rPr>
              <w:t>116 481 109,3</w:t>
            </w:r>
          </w:p>
        </w:tc>
        <w:tc>
          <w:tcPr>
            <w:tcW w:w="1559" w:type="dxa"/>
            <w:tcBorders>
              <w:top w:val="nil"/>
              <w:left w:val="nil"/>
              <w:bottom w:val="single" w:sz="8" w:space="0" w:color="auto"/>
              <w:right w:val="single" w:sz="8" w:space="0" w:color="auto"/>
            </w:tcBorders>
            <w:shd w:val="clear" w:color="000000" w:fill="FFFFC5"/>
            <w:noWrap/>
            <w:vAlign w:val="center"/>
            <w:hideMark/>
          </w:tcPr>
          <w:p w14:paraId="0D851EED" w14:textId="77777777" w:rsidR="000E43CB" w:rsidRPr="00844488" w:rsidRDefault="000E43CB" w:rsidP="00C15B8B">
            <w:pPr>
              <w:jc w:val="center"/>
              <w:rPr>
                <w:b/>
                <w:sz w:val="20"/>
                <w:szCs w:val="20"/>
              </w:rPr>
            </w:pPr>
            <w:r w:rsidRPr="00844488">
              <w:rPr>
                <w:b/>
                <w:sz w:val="20"/>
                <w:szCs w:val="20"/>
              </w:rPr>
              <w:t>116 478 696,7</w:t>
            </w:r>
          </w:p>
        </w:tc>
        <w:tc>
          <w:tcPr>
            <w:tcW w:w="1134" w:type="dxa"/>
            <w:tcBorders>
              <w:top w:val="nil"/>
              <w:left w:val="nil"/>
              <w:bottom w:val="single" w:sz="8" w:space="0" w:color="auto"/>
              <w:right w:val="single" w:sz="8" w:space="0" w:color="auto"/>
            </w:tcBorders>
            <w:shd w:val="clear" w:color="000000" w:fill="FFFFC5"/>
            <w:noWrap/>
            <w:vAlign w:val="center"/>
            <w:hideMark/>
          </w:tcPr>
          <w:p w14:paraId="47000FF0" w14:textId="77777777" w:rsidR="000E43CB" w:rsidRPr="00844488" w:rsidRDefault="000E43CB" w:rsidP="00C15B8B">
            <w:pPr>
              <w:jc w:val="center"/>
              <w:rPr>
                <w:b/>
                <w:sz w:val="20"/>
                <w:szCs w:val="20"/>
              </w:rPr>
            </w:pPr>
            <w:r w:rsidRPr="00844488">
              <w:rPr>
                <w:b/>
                <w:sz w:val="20"/>
                <w:szCs w:val="20"/>
              </w:rPr>
              <w:t>1 160</w:t>
            </w:r>
          </w:p>
        </w:tc>
        <w:tc>
          <w:tcPr>
            <w:tcW w:w="1418" w:type="dxa"/>
            <w:tcBorders>
              <w:top w:val="nil"/>
              <w:left w:val="nil"/>
              <w:bottom w:val="single" w:sz="8" w:space="0" w:color="auto"/>
              <w:right w:val="single" w:sz="8" w:space="0" w:color="auto"/>
            </w:tcBorders>
            <w:shd w:val="clear" w:color="000000" w:fill="FFFFC5"/>
            <w:noWrap/>
            <w:vAlign w:val="center"/>
            <w:hideMark/>
          </w:tcPr>
          <w:p w14:paraId="6870399C" w14:textId="77777777" w:rsidR="000E43CB" w:rsidRPr="00844488" w:rsidRDefault="000E43CB" w:rsidP="00C15B8B">
            <w:pPr>
              <w:jc w:val="center"/>
              <w:rPr>
                <w:b/>
                <w:sz w:val="20"/>
                <w:szCs w:val="20"/>
              </w:rPr>
            </w:pPr>
            <w:r w:rsidRPr="00844488">
              <w:rPr>
                <w:b/>
                <w:sz w:val="20"/>
                <w:szCs w:val="20"/>
              </w:rPr>
              <w:t>2 412,6</w:t>
            </w:r>
          </w:p>
        </w:tc>
        <w:tc>
          <w:tcPr>
            <w:tcW w:w="1134" w:type="dxa"/>
            <w:tcBorders>
              <w:top w:val="nil"/>
              <w:left w:val="nil"/>
              <w:bottom w:val="single" w:sz="8" w:space="0" w:color="auto"/>
              <w:right w:val="single" w:sz="8" w:space="0" w:color="auto"/>
            </w:tcBorders>
            <w:shd w:val="clear" w:color="000000" w:fill="FFFFC5"/>
            <w:noWrap/>
            <w:vAlign w:val="center"/>
            <w:hideMark/>
          </w:tcPr>
          <w:p w14:paraId="345F0431" w14:textId="77777777" w:rsidR="000E43CB" w:rsidRPr="00844488" w:rsidRDefault="000E43CB" w:rsidP="00C15B8B">
            <w:pPr>
              <w:jc w:val="center"/>
              <w:rPr>
                <w:b/>
                <w:sz w:val="20"/>
                <w:szCs w:val="20"/>
              </w:rPr>
            </w:pPr>
            <w:r w:rsidRPr="00844488">
              <w:rPr>
                <w:b/>
                <w:sz w:val="20"/>
                <w:szCs w:val="20"/>
              </w:rPr>
              <w:t>4</w:t>
            </w:r>
          </w:p>
        </w:tc>
      </w:tr>
    </w:tbl>
    <w:p w14:paraId="30D97B8E" w14:textId="77777777" w:rsidR="000E43CB" w:rsidRDefault="000E43CB" w:rsidP="000E43CB">
      <w:pPr>
        <w:jc w:val="center"/>
        <w:rPr>
          <w:b/>
          <w:iCs/>
        </w:rPr>
      </w:pPr>
    </w:p>
    <w:p w14:paraId="2265B920" w14:textId="50034E1E" w:rsidR="000E43CB" w:rsidRDefault="003227F5" w:rsidP="000E43CB">
      <w:pPr>
        <w:jc w:val="center"/>
        <w:rPr>
          <w:b/>
          <w:iCs/>
        </w:rPr>
      </w:pPr>
      <w:r>
        <w:rPr>
          <w:noProof/>
        </w:rPr>
        <w:drawing>
          <wp:inline distT="0" distB="0" distL="0" distR="0" wp14:anchorId="29D8ABE4" wp14:editId="6ACBE9D8">
            <wp:extent cx="6299835" cy="3680460"/>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299835" cy="3680460"/>
                    </a:xfrm>
                    <a:prstGeom prst="rect">
                      <a:avLst/>
                    </a:prstGeom>
                  </pic:spPr>
                </pic:pic>
              </a:graphicData>
            </a:graphic>
          </wp:inline>
        </w:drawing>
      </w:r>
    </w:p>
    <w:p w14:paraId="337BBF7E" w14:textId="0CC0406F" w:rsidR="000E43CB" w:rsidRDefault="000E43CB" w:rsidP="000E43CB">
      <w:pPr>
        <w:jc w:val="center"/>
        <w:rPr>
          <w:b/>
          <w:iCs/>
        </w:rPr>
      </w:pPr>
    </w:p>
    <w:p w14:paraId="2D6E0776" w14:textId="77777777" w:rsidR="000E43CB" w:rsidRPr="009960A0" w:rsidRDefault="000E43CB" w:rsidP="000E43CB">
      <w:pPr>
        <w:jc w:val="center"/>
        <w:rPr>
          <w:rFonts w:eastAsia="Arial Unicode MS"/>
          <w:b/>
        </w:rPr>
      </w:pPr>
      <w:r w:rsidRPr="001414AB">
        <w:rPr>
          <w:rFonts w:eastAsia="Arial Unicode MS"/>
          <w:b/>
        </w:rPr>
        <w:t>Рис.</w:t>
      </w:r>
      <w:r>
        <w:rPr>
          <w:rFonts w:eastAsia="Arial Unicode MS"/>
          <w:b/>
        </w:rPr>
        <w:t xml:space="preserve"> 2 </w:t>
      </w:r>
      <w:r w:rsidRPr="009960A0">
        <w:rPr>
          <w:rFonts w:eastAsia="Arial Unicode MS"/>
          <w:b/>
        </w:rPr>
        <w:t>Структура</w:t>
      </w:r>
      <w:r>
        <w:rPr>
          <w:rFonts w:eastAsia="Arial Unicode MS"/>
          <w:b/>
        </w:rPr>
        <w:t xml:space="preserve"> </w:t>
      </w:r>
      <w:r w:rsidRPr="009960A0">
        <w:rPr>
          <w:rFonts w:eastAsia="Arial Unicode MS"/>
          <w:b/>
        </w:rPr>
        <w:t>регламентированных</w:t>
      </w:r>
      <w:r>
        <w:rPr>
          <w:rFonts w:eastAsia="Arial Unicode MS"/>
          <w:b/>
        </w:rPr>
        <w:t xml:space="preserve"> </w:t>
      </w:r>
      <w:r w:rsidRPr="009960A0">
        <w:rPr>
          <w:rFonts w:eastAsia="Arial Unicode MS"/>
          <w:b/>
        </w:rPr>
        <w:t>закупочных</w:t>
      </w:r>
      <w:r>
        <w:rPr>
          <w:rFonts w:eastAsia="Arial Unicode MS"/>
          <w:b/>
        </w:rPr>
        <w:t xml:space="preserve"> </w:t>
      </w:r>
      <w:r w:rsidRPr="009960A0">
        <w:rPr>
          <w:rFonts w:eastAsia="Arial Unicode MS"/>
          <w:b/>
        </w:rPr>
        <w:t>процедур,</w:t>
      </w:r>
      <w:r>
        <w:rPr>
          <w:rFonts w:eastAsia="Arial Unicode MS"/>
          <w:b/>
        </w:rPr>
        <w:t xml:space="preserve"> </w:t>
      </w:r>
    </w:p>
    <w:p w14:paraId="712106AA" w14:textId="77777777" w:rsidR="000E43CB" w:rsidRPr="009960A0" w:rsidRDefault="000E43CB" w:rsidP="000E43CB">
      <w:pPr>
        <w:jc w:val="center"/>
        <w:rPr>
          <w:rFonts w:eastAsia="Arial Unicode MS"/>
          <w:b/>
        </w:rPr>
      </w:pPr>
      <w:r w:rsidRPr="009960A0">
        <w:rPr>
          <w:rFonts w:eastAsia="Arial Unicode MS"/>
          <w:b/>
        </w:rPr>
        <w:t>проведенных</w:t>
      </w:r>
      <w:r>
        <w:rPr>
          <w:rFonts w:eastAsia="Arial Unicode MS"/>
          <w:b/>
        </w:rPr>
        <w:t xml:space="preserve"> АО «ЭССК ЕЭС» </w:t>
      </w:r>
      <w:r w:rsidRPr="009960A0">
        <w:rPr>
          <w:rFonts w:eastAsia="Arial Unicode MS"/>
          <w:b/>
        </w:rPr>
        <w:t>в</w:t>
      </w:r>
      <w:r>
        <w:rPr>
          <w:rFonts w:eastAsia="Arial Unicode MS"/>
          <w:b/>
        </w:rPr>
        <w:t xml:space="preserve"> </w:t>
      </w:r>
      <w:r w:rsidRPr="009960A0">
        <w:rPr>
          <w:rFonts w:eastAsia="Arial Unicode MS"/>
          <w:b/>
        </w:rPr>
        <w:t>201</w:t>
      </w:r>
      <w:r w:rsidRPr="00782BAB">
        <w:rPr>
          <w:rFonts w:eastAsia="Arial Unicode MS"/>
          <w:b/>
        </w:rPr>
        <w:t>7</w:t>
      </w:r>
      <w:r>
        <w:rPr>
          <w:rFonts w:eastAsia="Arial Unicode MS"/>
          <w:b/>
        </w:rPr>
        <w:t xml:space="preserve"> </w:t>
      </w:r>
      <w:r w:rsidRPr="009960A0">
        <w:rPr>
          <w:rFonts w:eastAsia="Arial Unicode MS"/>
          <w:b/>
        </w:rPr>
        <w:t>г.</w:t>
      </w:r>
      <w:r>
        <w:rPr>
          <w:rFonts w:eastAsia="Arial Unicode MS"/>
          <w:b/>
        </w:rPr>
        <w:t xml:space="preserve"> </w:t>
      </w:r>
      <w:r w:rsidRPr="009960A0">
        <w:rPr>
          <w:rFonts w:eastAsia="Arial Unicode MS"/>
          <w:b/>
        </w:rPr>
        <w:t>по</w:t>
      </w:r>
      <w:r>
        <w:rPr>
          <w:rFonts w:eastAsia="Arial Unicode MS"/>
          <w:b/>
        </w:rPr>
        <w:t xml:space="preserve"> </w:t>
      </w:r>
      <w:r w:rsidRPr="009960A0">
        <w:rPr>
          <w:rFonts w:eastAsia="Arial Unicode MS"/>
          <w:b/>
        </w:rPr>
        <w:t>способу</w:t>
      </w:r>
      <w:r>
        <w:rPr>
          <w:rFonts w:eastAsia="Arial Unicode MS"/>
          <w:b/>
        </w:rPr>
        <w:t xml:space="preserve"> </w:t>
      </w:r>
      <w:r w:rsidRPr="009960A0">
        <w:rPr>
          <w:rFonts w:eastAsia="Arial Unicode MS"/>
          <w:b/>
        </w:rPr>
        <w:t>закупки</w:t>
      </w:r>
    </w:p>
    <w:p w14:paraId="1B09AEEE" w14:textId="77777777" w:rsidR="000E43CB" w:rsidRPr="009960A0" w:rsidRDefault="000E43CB" w:rsidP="000E43CB">
      <w:pPr>
        <w:tabs>
          <w:tab w:val="left" w:pos="1453"/>
        </w:tabs>
        <w:jc w:val="center"/>
        <w:rPr>
          <w:b/>
        </w:rPr>
      </w:pPr>
      <w:r w:rsidRPr="009960A0">
        <w:rPr>
          <w:b/>
        </w:rPr>
        <w:t>(от</w:t>
      </w:r>
      <w:r>
        <w:rPr>
          <w:b/>
        </w:rPr>
        <w:t xml:space="preserve"> </w:t>
      </w:r>
      <w:r w:rsidRPr="009960A0">
        <w:rPr>
          <w:b/>
        </w:rPr>
        <w:t>общей</w:t>
      </w:r>
      <w:r>
        <w:rPr>
          <w:b/>
        </w:rPr>
        <w:t xml:space="preserve"> </w:t>
      </w:r>
      <w:r w:rsidRPr="009960A0">
        <w:rPr>
          <w:b/>
        </w:rPr>
        <w:t>суммы</w:t>
      </w:r>
      <w:r>
        <w:rPr>
          <w:b/>
        </w:rPr>
        <w:t xml:space="preserve"> </w:t>
      </w:r>
      <w:r w:rsidRPr="009960A0">
        <w:rPr>
          <w:b/>
        </w:rPr>
        <w:t>проведенных</w:t>
      </w:r>
      <w:r>
        <w:rPr>
          <w:b/>
        </w:rPr>
        <w:t xml:space="preserve"> </w:t>
      </w:r>
      <w:r w:rsidRPr="009960A0">
        <w:rPr>
          <w:b/>
        </w:rPr>
        <w:t>процедур</w:t>
      </w:r>
      <w:r>
        <w:rPr>
          <w:b/>
        </w:rPr>
        <w:t xml:space="preserve"> </w:t>
      </w:r>
      <w:r w:rsidRPr="009960A0">
        <w:rPr>
          <w:b/>
        </w:rPr>
        <w:t>с</w:t>
      </w:r>
      <w:r>
        <w:rPr>
          <w:b/>
        </w:rPr>
        <w:t xml:space="preserve"> </w:t>
      </w:r>
      <w:r w:rsidRPr="009960A0">
        <w:rPr>
          <w:b/>
        </w:rPr>
        <w:t>НДС)</w:t>
      </w:r>
    </w:p>
    <w:p w14:paraId="5D88AE03" w14:textId="77777777" w:rsidR="008A2BBA" w:rsidRDefault="008A2BBA" w:rsidP="008A2BBA">
      <w:pPr>
        <w:ind w:firstLine="567"/>
        <w:rPr>
          <w:b/>
        </w:rPr>
      </w:pPr>
    </w:p>
    <w:p w14:paraId="5F8882DA" w14:textId="77777777" w:rsidR="000E43CB" w:rsidRDefault="000E43CB" w:rsidP="000E43CB">
      <w:pPr>
        <w:ind w:firstLine="567"/>
        <w:rPr>
          <w:b/>
        </w:rPr>
      </w:pPr>
    </w:p>
    <w:p w14:paraId="58B2EC51" w14:textId="77777777" w:rsidR="00EC4478" w:rsidRDefault="00EC4478" w:rsidP="000E43CB">
      <w:pPr>
        <w:ind w:firstLine="567"/>
        <w:rPr>
          <w:b/>
        </w:rPr>
      </w:pPr>
    </w:p>
    <w:p w14:paraId="6320BC56" w14:textId="77777777" w:rsidR="00EC4478" w:rsidRDefault="00EC4478" w:rsidP="000E43CB">
      <w:pPr>
        <w:ind w:firstLine="567"/>
        <w:rPr>
          <w:b/>
        </w:rPr>
      </w:pPr>
    </w:p>
    <w:p w14:paraId="1310D644" w14:textId="77777777" w:rsidR="000E43CB" w:rsidRPr="009960A0" w:rsidRDefault="000E43CB" w:rsidP="000E43CB">
      <w:pPr>
        <w:ind w:firstLine="567"/>
        <w:rPr>
          <w:b/>
        </w:rPr>
      </w:pPr>
      <w:r>
        <w:rPr>
          <w:b/>
        </w:rPr>
        <w:lastRenderedPageBreak/>
        <w:t>3</w:t>
      </w:r>
      <w:r w:rsidRPr="009960A0">
        <w:rPr>
          <w:b/>
        </w:rPr>
        <w:t>.1.2.</w:t>
      </w:r>
      <w:r>
        <w:rPr>
          <w:b/>
        </w:rPr>
        <w:t xml:space="preserve"> </w:t>
      </w:r>
      <w:r w:rsidRPr="009960A0">
        <w:rPr>
          <w:b/>
        </w:rPr>
        <w:t>Использование</w:t>
      </w:r>
      <w:r>
        <w:rPr>
          <w:b/>
        </w:rPr>
        <w:t xml:space="preserve"> </w:t>
      </w:r>
      <w:r w:rsidRPr="009960A0">
        <w:rPr>
          <w:b/>
        </w:rPr>
        <w:t>средств</w:t>
      </w:r>
      <w:r>
        <w:rPr>
          <w:b/>
        </w:rPr>
        <w:t xml:space="preserve"> </w:t>
      </w:r>
      <w:r w:rsidRPr="009960A0">
        <w:rPr>
          <w:b/>
        </w:rPr>
        <w:t>электронной</w:t>
      </w:r>
      <w:r>
        <w:rPr>
          <w:b/>
        </w:rPr>
        <w:t xml:space="preserve"> </w:t>
      </w:r>
      <w:r w:rsidRPr="009960A0">
        <w:rPr>
          <w:b/>
        </w:rPr>
        <w:t>коммерции.</w:t>
      </w:r>
    </w:p>
    <w:p w14:paraId="07F8A5DB" w14:textId="77777777" w:rsidR="000E43CB" w:rsidRPr="009960A0" w:rsidRDefault="000E43CB" w:rsidP="000E43CB">
      <w:pPr>
        <w:ind w:firstLine="709"/>
      </w:pPr>
      <w:r w:rsidRPr="009960A0">
        <w:t>Значительный</w:t>
      </w:r>
      <w:r>
        <w:t xml:space="preserve"> </w:t>
      </w:r>
      <w:r w:rsidRPr="009960A0">
        <w:t>вклад</w:t>
      </w:r>
      <w:r>
        <w:t xml:space="preserve"> </w:t>
      </w:r>
      <w:r w:rsidRPr="009960A0">
        <w:t>в</w:t>
      </w:r>
      <w:r>
        <w:t xml:space="preserve"> </w:t>
      </w:r>
      <w:r w:rsidRPr="009960A0">
        <w:t>повышение</w:t>
      </w:r>
      <w:r>
        <w:t xml:space="preserve"> </w:t>
      </w:r>
      <w:r w:rsidRPr="009960A0">
        <w:t>прозрачности</w:t>
      </w:r>
      <w:r>
        <w:t xml:space="preserve"> </w:t>
      </w:r>
      <w:r w:rsidRPr="009960A0">
        <w:t>проводимых</w:t>
      </w:r>
      <w:r>
        <w:t xml:space="preserve"> </w:t>
      </w:r>
      <w:r w:rsidRPr="009960A0">
        <w:t>процедур</w:t>
      </w:r>
      <w:r>
        <w:t xml:space="preserve"> </w:t>
      </w:r>
      <w:r w:rsidRPr="009960A0">
        <w:t>обеспечило</w:t>
      </w:r>
      <w:r>
        <w:t xml:space="preserve"> </w:t>
      </w:r>
      <w:r w:rsidRPr="009960A0">
        <w:t>пр</w:t>
      </w:r>
      <w:r w:rsidRPr="009960A0">
        <w:t>о</w:t>
      </w:r>
      <w:r w:rsidRPr="009960A0">
        <w:t>ведение</w:t>
      </w:r>
      <w:r>
        <w:t xml:space="preserve"> </w:t>
      </w:r>
      <w:r w:rsidRPr="009960A0">
        <w:t>регламентированных</w:t>
      </w:r>
      <w:r>
        <w:t xml:space="preserve"> </w:t>
      </w:r>
      <w:r w:rsidRPr="009960A0">
        <w:t>закупочных</w:t>
      </w:r>
      <w:r>
        <w:t xml:space="preserve"> </w:t>
      </w:r>
      <w:r w:rsidRPr="009960A0">
        <w:t>процедур</w:t>
      </w:r>
      <w:r>
        <w:t xml:space="preserve"> </w:t>
      </w:r>
      <w:r w:rsidRPr="009960A0">
        <w:t>с</w:t>
      </w:r>
      <w:r>
        <w:t xml:space="preserve"> </w:t>
      </w:r>
      <w:r w:rsidRPr="009960A0">
        <w:t>использованием</w:t>
      </w:r>
      <w:r>
        <w:t xml:space="preserve"> </w:t>
      </w:r>
      <w:r w:rsidRPr="009960A0">
        <w:t>средств</w:t>
      </w:r>
      <w:r>
        <w:t xml:space="preserve"> </w:t>
      </w:r>
      <w:r w:rsidRPr="009960A0">
        <w:t>электронной</w:t>
      </w:r>
      <w:r>
        <w:t xml:space="preserve"> </w:t>
      </w:r>
      <w:r w:rsidRPr="009960A0">
        <w:t>коммерции,</w:t>
      </w:r>
      <w:r>
        <w:t xml:space="preserve"> </w:t>
      </w:r>
      <w:r w:rsidRPr="009960A0">
        <w:t>в</w:t>
      </w:r>
      <w:r>
        <w:t xml:space="preserve"> </w:t>
      </w:r>
      <w:r w:rsidRPr="009960A0">
        <w:t>частности</w:t>
      </w:r>
      <w:r>
        <w:t xml:space="preserve"> </w:t>
      </w:r>
      <w:r w:rsidRPr="009960A0">
        <w:t>электронной</w:t>
      </w:r>
      <w:r>
        <w:t xml:space="preserve"> </w:t>
      </w:r>
      <w:r w:rsidRPr="009960A0">
        <w:t>торговой</w:t>
      </w:r>
      <w:r>
        <w:t xml:space="preserve"> </w:t>
      </w:r>
      <w:r w:rsidRPr="009960A0">
        <w:t>площадки</w:t>
      </w:r>
      <w:r>
        <w:t xml:space="preserve"> </w:t>
      </w:r>
      <w:r w:rsidRPr="009960A0">
        <w:t>«ТЗС-Электра»</w:t>
      </w:r>
      <w:r>
        <w:t xml:space="preserve"> </w:t>
      </w:r>
      <w:r w:rsidRPr="001414AB">
        <w:t>(рис.</w:t>
      </w:r>
      <w:r>
        <w:t xml:space="preserve"> 3</w:t>
      </w:r>
      <w:r w:rsidRPr="001414AB">
        <w:t>).</w:t>
      </w:r>
    </w:p>
    <w:p w14:paraId="68FF6A0B" w14:textId="77777777" w:rsidR="000E43CB" w:rsidRPr="009960A0" w:rsidRDefault="000E43CB" w:rsidP="000E43CB">
      <w:pPr>
        <w:ind w:firstLine="567"/>
      </w:pPr>
      <w:r>
        <w:rPr>
          <w:noProof/>
        </w:rPr>
        <w:drawing>
          <wp:anchor distT="0" distB="0" distL="114300" distR="114300" simplePos="0" relativeHeight="251663360" behindDoc="1" locked="0" layoutInCell="1" allowOverlap="1" wp14:anchorId="187C130A" wp14:editId="13FE6642">
            <wp:simplePos x="0" y="0"/>
            <wp:positionH relativeFrom="column">
              <wp:posOffset>311150</wp:posOffset>
            </wp:positionH>
            <wp:positionV relativeFrom="paragraph">
              <wp:posOffset>80010</wp:posOffset>
            </wp:positionV>
            <wp:extent cx="5692140" cy="3002280"/>
            <wp:effectExtent l="0" t="0" r="3810" b="7620"/>
            <wp:wrapTight wrapText="bothSides">
              <wp:wrapPolygon edited="0">
                <wp:start x="0" y="0"/>
                <wp:lineTo x="0" y="21518"/>
                <wp:lineTo x="21542" y="21518"/>
                <wp:lineTo x="21542" y="0"/>
                <wp:lineTo x="0" y="0"/>
              </wp:wrapPolygon>
            </wp:wrapTight>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p w14:paraId="29941DA3" w14:textId="77777777" w:rsidR="000E43CB" w:rsidRPr="009960A0" w:rsidRDefault="000E43CB" w:rsidP="000E43CB">
      <w:pPr>
        <w:ind w:firstLine="567"/>
      </w:pPr>
    </w:p>
    <w:p w14:paraId="3241B06F" w14:textId="77777777" w:rsidR="000E43CB" w:rsidRPr="009960A0" w:rsidRDefault="000E43CB" w:rsidP="000E43CB">
      <w:pPr>
        <w:rPr>
          <w:i/>
          <w:iCs/>
        </w:rPr>
      </w:pPr>
    </w:p>
    <w:p w14:paraId="1D1A7156" w14:textId="77777777" w:rsidR="000E43CB" w:rsidRPr="009960A0" w:rsidRDefault="000E43CB" w:rsidP="000E43CB">
      <w:pPr>
        <w:jc w:val="center"/>
        <w:rPr>
          <w:b/>
          <w:iCs/>
        </w:rPr>
      </w:pPr>
      <w:r w:rsidRPr="009960A0">
        <w:rPr>
          <w:b/>
          <w:iCs/>
        </w:rPr>
        <w:t>Рис.</w:t>
      </w:r>
      <w:r>
        <w:rPr>
          <w:b/>
          <w:iCs/>
        </w:rPr>
        <w:t xml:space="preserve"> 3 </w:t>
      </w:r>
      <w:r w:rsidRPr="009960A0">
        <w:rPr>
          <w:b/>
          <w:iCs/>
        </w:rPr>
        <w:t>Структура</w:t>
      </w:r>
      <w:r>
        <w:rPr>
          <w:b/>
          <w:iCs/>
        </w:rPr>
        <w:t xml:space="preserve"> </w:t>
      </w:r>
      <w:r w:rsidRPr="009960A0">
        <w:rPr>
          <w:b/>
          <w:iCs/>
        </w:rPr>
        <w:t>регламентированных</w:t>
      </w:r>
      <w:r>
        <w:rPr>
          <w:b/>
          <w:iCs/>
        </w:rPr>
        <w:t xml:space="preserve"> </w:t>
      </w:r>
      <w:r w:rsidRPr="009960A0">
        <w:rPr>
          <w:b/>
          <w:iCs/>
        </w:rPr>
        <w:t>закупочных</w:t>
      </w:r>
      <w:r>
        <w:rPr>
          <w:b/>
          <w:iCs/>
        </w:rPr>
        <w:t xml:space="preserve"> </w:t>
      </w:r>
      <w:r w:rsidRPr="009960A0">
        <w:rPr>
          <w:b/>
          <w:iCs/>
        </w:rPr>
        <w:t>процедур</w:t>
      </w:r>
      <w:r>
        <w:rPr>
          <w:b/>
          <w:iCs/>
        </w:rPr>
        <w:t xml:space="preserve"> </w:t>
      </w:r>
    </w:p>
    <w:p w14:paraId="1A7AB002" w14:textId="77777777" w:rsidR="000E43CB" w:rsidRDefault="000E43CB" w:rsidP="000E43CB">
      <w:pPr>
        <w:jc w:val="center"/>
        <w:rPr>
          <w:b/>
          <w:iCs/>
        </w:rPr>
      </w:pPr>
      <w:r>
        <w:rPr>
          <w:b/>
          <w:iCs/>
        </w:rPr>
        <w:t xml:space="preserve">АО «ЭССК ЕЭС» </w:t>
      </w:r>
      <w:r w:rsidRPr="009960A0">
        <w:rPr>
          <w:b/>
          <w:iCs/>
        </w:rPr>
        <w:t>в</w:t>
      </w:r>
      <w:r>
        <w:rPr>
          <w:b/>
          <w:iCs/>
        </w:rPr>
        <w:t xml:space="preserve"> </w:t>
      </w:r>
      <w:r w:rsidRPr="009960A0">
        <w:rPr>
          <w:b/>
          <w:iCs/>
        </w:rPr>
        <w:t>201</w:t>
      </w:r>
      <w:r w:rsidRPr="00782BAB">
        <w:rPr>
          <w:b/>
          <w:iCs/>
        </w:rPr>
        <w:t>7</w:t>
      </w:r>
      <w:r>
        <w:rPr>
          <w:b/>
          <w:iCs/>
        </w:rPr>
        <w:t xml:space="preserve"> </w:t>
      </w:r>
      <w:r w:rsidRPr="009960A0">
        <w:rPr>
          <w:b/>
          <w:iCs/>
        </w:rPr>
        <w:t>году</w:t>
      </w:r>
      <w:r>
        <w:rPr>
          <w:b/>
          <w:iCs/>
        </w:rPr>
        <w:t xml:space="preserve"> </w:t>
      </w:r>
      <w:r w:rsidRPr="009960A0">
        <w:rPr>
          <w:b/>
          <w:iCs/>
        </w:rPr>
        <w:t>по</w:t>
      </w:r>
      <w:r>
        <w:rPr>
          <w:b/>
          <w:iCs/>
        </w:rPr>
        <w:t xml:space="preserve"> </w:t>
      </w:r>
      <w:r w:rsidRPr="009960A0">
        <w:rPr>
          <w:b/>
          <w:iCs/>
        </w:rPr>
        <w:t>средствам</w:t>
      </w:r>
      <w:r>
        <w:rPr>
          <w:b/>
          <w:iCs/>
        </w:rPr>
        <w:t xml:space="preserve"> </w:t>
      </w:r>
      <w:r w:rsidRPr="009960A0">
        <w:rPr>
          <w:b/>
          <w:iCs/>
        </w:rPr>
        <w:t>проведения</w:t>
      </w:r>
    </w:p>
    <w:p w14:paraId="6FBF064E" w14:textId="77777777" w:rsidR="000E43CB" w:rsidRPr="009960A0" w:rsidRDefault="000E43CB" w:rsidP="000E43CB">
      <w:pPr>
        <w:jc w:val="center"/>
      </w:pPr>
    </w:p>
    <w:p w14:paraId="0E61C66A" w14:textId="77777777" w:rsidR="000E43CB" w:rsidRPr="009960A0" w:rsidRDefault="000E43CB" w:rsidP="000E43CB">
      <w:pPr>
        <w:ind w:firstLine="709"/>
      </w:pPr>
      <w:r w:rsidRPr="009960A0">
        <w:t>При</w:t>
      </w:r>
      <w:r>
        <w:t xml:space="preserve"> </w:t>
      </w:r>
      <w:r w:rsidRPr="009960A0">
        <w:t>проведении</w:t>
      </w:r>
      <w:r>
        <w:t xml:space="preserve"> </w:t>
      </w:r>
      <w:r w:rsidRPr="009960A0">
        <w:t>регламентированных</w:t>
      </w:r>
      <w:r>
        <w:t xml:space="preserve"> </w:t>
      </w:r>
      <w:r w:rsidRPr="009960A0">
        <w:t>закупочных</w:t>
      </w:r>
      <w:r>
        <w:t xml:space="preserve"> </w:t>
      </w:r>
      <w:r w:rsidRPr="009960A0">
        <w:t>процедур</w:t>
      </w:r>
      <w:r>
        <w:t xml:space="preserve"> </w:t>
      </w:r>
      <w:r w:rsidRPr="009960A0">
        <w:t>Общество</w:t>
      </w:r>
      <w:r>
        <w:t xml:space="preserve"> </w:t>
      </w:r>
      <w:r w:rsidRPr="009960A0">
        <w:t>максимально</w:t>
      </w:r>
      <w:r>
        <w:t xml:space="preserve"> </w:t>
      </w:r>
      <w:r w:rsidRPr="009960A0">
        <w:t>и</w:t>
      </w:r>
      <w:r w:rsidRPr="009960A0">
        <w:t>с</w:t>
      </w:r>
      <w:r w:rsidRPr="009960A0">
        <w:t>пользует</w:t>
      </w:r>
      <w:r>
        <w:t xml:space="preserve"> </w:t>
      </w:r>
      <w:r w:rsidRPr="009960A0">
        <w:t>предусмотренные</w:t>
      </w:r>
      <w:r>
        <w:t xml:space="preserve"> </w:t>
      </w:r>
      <w:r w:rsidRPr="009960A0">
        <w:t>«Положением</w:t>
      </w:r>
      <w:r>
        <w:t xml:space="preserve"> </w:t>
      </w:r>
      <w:r w:rsidRPr="009960A0">
        <w:t>о</w:t>
      </w:r>
      <w:r>
        <w:t xml:space="preserve"> </w:t>
      </w:r>
      <w:r w:rsidRPr="009960A0">
        <w:t>закупке</w:t>
      </w:r>
      <w:r>
        <w:t xml:space="preserve"> </w:t>
      </w:r>
      <w:r w:rsidRPr="009960A0">
        <w:t>товаров,</w:t>
      </w:r>
      <w:r>
        <w:t xml:space="preserve"> </w:t>
      </w:r>
      <w:r w:rsidRPr="009960A0">
        <w:t>работ,</w:t>
      </w:r>
      <w:r>
        <w:t xml:space="preserve"> </w:t>
      </w:r>
      <w:r w:rsidRPr="009960A0">
        <w:t>услуг»</w:t>
      </w:r>
      <w:r>
        <w:t xml:space="preserve"> </w:t>
      </w:r>
      <w:r w:rsidRPr="009960A0">
        <w:t>возможности</w:t>
      </w:r>
      <w:r>
        <w:t xml:space="preserve"> </w:t>
      </w:r>
      <w:r w:rsidRPr="009960A0">
        <w:t>сниж</w:t>
      </w:r>
      <w:r w:rsidRPr="009960A0">
        <w:t>е</w:t>
      </w:r>
      <w:r w:rsidRPr="009960A0">
        <w:t>ния</w:t>
      </w:r>
      <w:r>
        <w:t xml:space="preserve"> </w:t>
      </w:r>
      <w:r w:rsidRPr="009960A0">
        <w:t>цен</w:t>
      </w:r>
      <w:r>
        <w:t xml:space="preserve"> </w:t>
      </w:r>
      <w:r w:rsidRPr="009960A0">
        <w:t>Участников</w:t>
      </w:r>
      <w:r>
        <w:t xml:space="preserve"> </w:t>
      </w:r>
      <w:r w:rsidRPr="009960A0">
        <w:t>–</w:t>
      </w:r>
      <w:r>
        <w:t xml:space="preserve"> </w:t>
      </w:r>
      <w:r w:rsidRPr="009960A0">
        <w:t>аукционные</w:t>
      </w:r>
      <w:r>
        <w:t xml:space="preserve"> </w:t>
      </w:r>
      <w:r w:rsidRPr="009960A0">
        <w:t>процедуры</w:t>
      </w:r>
      <w:r>
        <w:t xml:space="preserve"> </w:t>
      </w:r>
      <w:r w:rsidRPr="009960A0">
        <w:t>понижения</w:t>
      </w:r>
      <w:r>
        <w:t xml:space="preserve"> </w:t>
      </w:r>
      <w:r w:rsidRPr="009960A0">
        <w:t>цены</w:t>
      </w:r>
      <w:r>
        <w:t xml:space="preserve"> </w:t>
      </w:r>
      <w:r w:rsidRPr="009960A0">
        <w:t>(переторжки).</w:t>
      </w:r>
    </w:p>
    <w:p w14:paraId="58058F85" w14:textId="77777777" w:rsidR="000E43CB" w:rsidRPr="009960A0" w:rsidRDefault="000E43CB" w:rsidP="000E43CB">
      <w:pPr>
        <w:ind w:firstLine="709"/>
      </w:pPr>
      <w:r w:rsidRPr="009960A0">
        <w:t>В</w:t>
      </w:r>
      <w:r>
        <w:t xml:space="preserve"> </w:t>
      </w:r>
      <w:r w:rsidRPr="009960A0">
        <w:t>201</w:t>
      </w:r>
      <w:r w:rsidRPr="00782BAB">
        <w:t>7</w:t>
      </w:r>
      <w:r>
        <w:t xml:space="preserve"> </w:t>
      </w:r>
      <w:r w:rsidRPr="009960A0">
        <w:t>году</w:t>
      </w:r>
      <w:r>
        <w:t xml:space="preserve"> АО «ЭССК ЕЭС» </w:t>
      </w:r>
      <w:r w:rsidRPr="009960A0">
        <w:t>удалось</w:t>
      </w:r>
      <w:r>
        <w:t xml:space="preserve"> </w:t>
      </w:r>
      <w:r w:rsidRPr="009960A0">
        <w:t>достичь</w:t>
      </w:r>
      <w:r>
        <w:t xml:space="preserve"> </w:t>
      </w:r>
      <w:r w:rsidRPr="009960A0">
        <w:t>суммарного</w:t>
      </w:r>
      <w:r>
        <w:t xml:space="preserve"> </w:t>
      </w:r>
      <w:r w:rsidRPr="009960A0">
        <w:t>экономического</w:t>
      </w:r>
      <w:r>
        <w:t xml:space="preserve"> </w:t>
      </w:r>
      <w:r w:rsidRPr="009960A0">
        <w:t>эффекта</w:t>
      </w:r>
      <w:r>
        <w:t xml:space="preserve"> </w:t>
      </w:r>
      <w:r w:rsidRPr="009960A0">
        <w:t>для</w:t>
      </w:r>
      <w:r>
        <w:t xml:space="preserve"> </w:t>
      </w:r>
      <w:r w:rsidRPr="009960A0">
        <w:t>Заказчиков</w:t>
      </w:r>
      <w:r>
        <w:t xml:space="preserve"> </w:t>
      </w:r>
      <w:r w:rsidRPr="009960A0">
        <w:rPr>
          <w:bCs/>
        </w:rPr>
        <w:t>в</w:t>
      </w:r>
      <w:r>
        <w:rPr>
          <w:bCs/>
        </w:rPr>
        <w:t xml:space="preserve"> </w:t>
      </w:r>
      <w:r w:rsidRPr="009960A0">
        <w:rPr>
          <w:bCs/>
        </w:rPr>
        <w:t>результате</w:t>
      </w:r>
      <w:r>
        <w:rPr>
          <w:bCs/>
        </w:rPr>
        <w:t xml:space="preserve"> </w:t>
      </w:r>
      <w:r w:rsidRPr="009960A0">
        <w:rPr>
          <w:bCs/>
        </w:rPr>
        <w:t>проведения</w:t>
      </w:r>
      <w:r>
        <w:rPr>
          <w:bCs/>
        </w:rPr>
        <w:t xml:space="preserve"> </w:t>
      </w:r>
      <w:r w:rsidRPr="009960A0">
        <w:rPr>
          <w:bCs/>
        </w:rPr>
        <w:t>процедур</w:t>
      </w:r>
      <w:r>
        <w:rPr>
          <w:bCs/>
        </w:rPr>
        <w:t xml:space="preserve"> </w:t>
      </w:r>
      <w:r w:rsidRPr="009960A0">
        <w:rPr>
          <w:bCs/>
        </w:rPr>
        <w:t>переторжки/конкурентных</w:t>
      </w:r>
      <w:r>
        <w:rPr>
          <w:bCs/>
        </w:rPr>
        <w:t xml:space="preserve"> </w:t>
      </w:r>
      <w:r w:rsidRPr="009960A0">
        <w:rPr>
          <w:bCs/>
        </w:rPr>
        <w:t>переговоров</w:t>
      </w:r>
      <w:r>
        <w:rPr>
          <w:bCs/>
        </w:rPr>
        <w:t xml:space="preserve"> </w:t>
      </w:r>
      <w:r w:rsidRPr="009960A0">
        <w:rPr>
          <w:bCs/>
        </w:rPr>
        <w:t>в</w:t>
      </w:r>
      <w:r>
        <w:rPr>
          <w:bCs/>
        </w:rPr>
        <w:t xml:space="preserve"> </w:t>
      </w:r>
      <w:r w:rsidRPr="009960A0">
        <w:rPr>
          <w:bCs/>
        </w:rPr>
        <w:t>разм</w:t>
      </w:r>
      <w:r w:rsidRPr="009960A0">
        <w:rPr>
          <w:bCs/>
        </w:rPr>
        <w:t>е</w:t>
      </w:r>
      <w:r w:rsidRPr="009960A0">
        <w:rPr>
          <w:bCs/>
        </w:rPr>
        <w:t>ре</w:t>
      </w:r>
      <w:r>
        <w:rPr>
          <w:bCs/>
        </w:rPr>
        <w:t xml:space="preserve"> 2 153 091,6 </w:t>
      </w:r>
      <w:r w:rsidRPr="009960A0">
        <w:rPr>
          <w:bCs/>
        </w:rPr>
        <w:t>тыс.</w:t>
      </w:r>
      <w:r>
        <w:rPr>
          <w:bCs/>
        </w:rPr>
        <w:t xml:space="preserve"> </w:t>
      </w:r>
      <w:r w:rsidRPr="009960A0">
        <w:rPr>
          <w:bCs/>
        </w:rPr>
        <w:t>руб.</w:t>
      </w:r>
      <w:r>
        <w:rPr>
          <w:bCs/>
        </w:rPr>
        <w:t xml:space="preserve"> </w:t>
      </w:r>
      <w:r w:rsidRPr="009960A0">
        <w:rPr>
          <w:bCs/>
        </w:rPr>
        <w:t>с</w:t>
      </w:r>
      <w:r>
        <w:rPr>
          <w:bCs/>
        </w:rPr>
        <w:t xml:space="preserve"> </w:t>
      </w:r>
      <w:r w:rsidRPr="009960A0">
        <w:rPr>
          <w:bCs/>
        </w:rPr>
        <w:t>НДС,</w:t>
      </w:r>
      <w:r>
        <w:rPr>
          <w:bCs/>
        </w:rPr>
        <w:t xml:space="preserve"> </w:t>
      </w:r>
      <w:r w:rsidRPr="009960A0">
        <w:rPr>
          <w:bCs/>
        </w:rPr>
        <w:t>или</w:t>
      </w:r>
      <w:r>
        <w:rPr>
          <w:bCs/>
        </w:rPr>
        <w:t xml:space="preserve"> 1,8 </w:t>
      </w:r>
      <w:r w:rsidRPr="009960A0">
        <w:rPr>
          <w:bCs/>
        </w:rPr>
        <w:t>%</w:t>
      </w:r>
      <w:r>
        <w:rPr>
          <w:bCs/>
        </w:rPr>
        <w:t xml:space="preserve"> </w:t>
      </w:r>
      <w:r w:rsidRPr="009960A0">
        <w:rPr>
          <w:bCs/>
        </w:rPr>
        <w:t>от</w:t>
      </w:r>
      <w:r>
        <w:rPr>
          <w:bCs/>
        </w:rPr>
        <w:t xml:space="preserve"> </w:t>
      </w:r>
      <w:r w:rsidRPr="009960A0">
        <w:rPr>
          <w:bCs/>
        </w:rPr>
        <w:t>суммы</w:t>
      </w:r>
      <w:r>
        <w:rPr>
          <w:bCs/>
        </w:rPr>
        <w:t xml:space="preserve"> </w:t>
      </w:r>
      <w:r w:rsidRPr="009960A0">
        <w:rPr>
          <w:bCs/>
        </w:rPr>
        <w:t>первоначальных</w:t>
      </w:r>
      <w:r>
        <w:rPr>
          <w:bCs/>
        </w:rPr>
        <w:t xml:space="preserve"> </w:t>
      </w:r>
      <w:r w:rsidRPr="009960A0">
        <w:rPr>
          <w:bCs/>
        </w:rPr>
        <w:t>заявок</w:t>
      </w:r>
      <w:r>
        <w:rPr>
          <w:bCs/>
        </w:rPr>
        <w:t xml:space="preserve"> </w:t>
      </w:r>
      <w:r w:rsidRPr="001414AB">
        <w:rPr>
          <w:bCs/>
        </w:rPr>
        <w:t>(Таблица</w:t>
      </w:r>
      <w:r>
        <w:rPr>
          <w:bCs/>
        </w:rPr>
        <w:t xml:space="preserve"> 3</w:t>
      </w:r>
      <w:r w:rsidRPr="001414AB">
        <w:rPr>
          <w:bCs/>
        </w:rPr>
        <w:t>).</w:t>
      </w:r>
    </w:p>
    <w:p w14:paraId="685FD84D" w14:textId="77777777" w:rsidR="008A2BBA" w:rsidRPr="009960A0" w:rsidRDefault="008A2BBA" w:rsidP="008A2BBA">
      <w:pPr>
        <w:ind w:firstLine="567"/>
        <w:rPr>
          <w:color w:val="FF0000"/>
        </w:rPr>
      </w:pPr>
    </w:p>
    <w:p w14:paraId="3FF9ECE5" w14:textId="77777777" w:rsidR="008A2BBA" w:rsidRPr="009960A0" w:rsidRDefault="008A2BBA" w:rsidP="008A2BBA">
      <w:pPr>
        <w:jc w:val="right"/>
      </w:pPr>
    </w:p>
    <w:p w14:paraId="7201EEBF" w14:textId="77777777" w:rsidR="008A2BBA" w:rsidRPr="009960A0" w:rsidRDefault="008A2BBA" w:rsidP="008A2BBA">
      <w:pPr>
        <w:jc w:val="right"/>
      </w:pPr>
    </w:p>
    <w:p w14:paraId="4F310242" w14:textId="77777777" w:rsidR="008A2BBA" w:rsidRPr="009960A0" w:rsidRDefault="008A2BBA" w:rsidP="008A2BBA">
      <w:pPr>
        <w:jc w:val="right"/>
      </w:pPr>
    </w:p>
    <w:p w14:paraId="263074F8" w14:textId="77777777" w:rsidR="008A2BBA" w:rsidRPr="009960A0" w:rsidRDefault="008A2BBA" w:rsidP="008A2BBA">
      <w:pPr>
        <w:jc w:val="right"/>
      </w:pPr>
    </w:p>
    <w:p w14:paraId="2C042383" w14:textId="77777777" w:rsidR="008A2BBA" w:rsidRPr="009960A0" w:rsidRDefault="008A2BBA" w:rsidP="008A2BBA">
      <w:pPr>
        <w:ind w:firstLine="567"/>
        <w:rPr>
          <w:color w:val="FF0000"/>
        </w:rPr>
      </w:pPr>
    </w:p>
    <w:p w14:paraId="35D33521" w14:textId="77777777" w:rsidR="008A2BBA" w:rsidRPr="009960A0" w:rsidRDefault="008A2BBA" w:rsidP="008A2BBA">
      <w:pPr>
        <w:ind w:firstLine="567"/>
        <w:rPr>
          <w:color w:val="FF0000"/>
        </w:rPr>
        <w:sectPr w:rsidR="008A2BBA" w:rsidRPr="009960A0" w:rsidSect="00844488">
          <w:footerReference w:type="default" r:id="rId21"/>
          <w:footerReference w:type="first" r:id="rId22"/>
          <w:pgSz w:w="11906" w:h="16838"/>
          <w:pgMar w:top="851" w:right="567" w:bottom="993" w:left="1418" w:header="0" w:footer="0" w:gutter="0"/>
          <w:pgNumType w:start="1"/>
          <w:cols w:space="708"/>
          <w:titlePg/>
          <w:docGrid w:linePitch="360"/>
        </w:sectPr>
      </w:pPr>
    </w:p>
    <w:p w14:paraId="02A9F2FB" w14:textId="77777777" w:rsidR="000E43CB" w:rsidRPr="009960A0" w:rsidRDefault="000E43CB" w:rsidP="000E43CB">
      <w:pPr>
        <w:jc w:val="right"/>
        <w:rPr>
          <w:sz w:val="20"/>
          <w:szCs w:val="20"/>
        </w:rPr>
      </w:pPr>
      <w:r w:rsidRPr="009960A0">
        <w:lastRenderedPageBreak/>
        <w:t>Таблица</w:t>
      </w:r>
      <w:r>
        <w:t xml:space="preserve"> 3</w:t>
      </w:r>
    </w:p>
    <w:p w14:paraId="4CDB3F4E" w14:textId="77777777" w:rsidR="000E43CB" w:rsidRPr="009960A0" w:rsidRDefault="000E43CB" w:rsidP="000E43CB">
      <w:pPr>
        <w:jc w:val="center"/>
        <w:rPr>
          <w:b/>
        </w:rPr>
      </w:pPr>
      <w:r w:rsidRPr="009960A0">
        <w:rPr>
          <w:b/>
        </w:rPr>
        <w:t>Экономия,</w:t>
      </w:r>
      <w:r>
        <w:rPr>
          <w:b/>
        </w:rPr>
        <w:t xml:space="preserve"> </w:t>
      </w:r>
      <w:r w:rsidRPr="009960A0">
        <w:rPr>
          <w:b/>
        </w:rPr>
        <w:t>полученная</w:t>
      </w:r>
      <w:r>
        <w:rPr>
          <w:b/>
        </w:rPr>
        <w:t xml:space="preserve"> </w:t>
      </w:r>
      <w:r w:rsidRPr="009960A0">
        <w:rPr>
          <w:b/>
        </w:rPr>
        <w:t>при</w:t>
      </w:r>
      <w:r>
        <w:rPr>
          <w:b/>
        </w:rPr>
        <w:t xml:space="preserve"> </w:t>
      </w:r>
      <w:r w:rsidRPr="009960A0">
        <w:rPr>
          <w:b/>
        </w:rPr>
        <w:t>проведении</w:t>
      </w:r>
      <w:r>
        <w:rPr>
          <w:b/>
        </w:rPr>
        <w:t xml:space="preserve"> </w:t>
      </w:r>
      <w:r w:rsidRPr="009960A0">
        <w:rPr>
          <w:b/>
        </w:rPr>
        <w:t>регламентированных</w:t>
      </w:r>
      <w:r>
        <w:rPr>
          <w:b/>
        </w:rPr>
        <w:t xml:space="preserve"> </w:t>
      </w:r>
      <w:r w:rsidRPr="009960A0">
        <w:rPr>
          <w:b/>
        </w:rPr>
        <w:t>закупочных</w:t>
      </w:r>
      <w:r>
        <w:rPr>
          <w:b/>
        </w:rPr>
        <w:t xml:space="preserve"> </w:t>
      </w:r>
      <w:r w:rsidRPr="009960A0">
        <w:rPr>
          <w:b/>
        </w:rPr>
        <w:t>процедур</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r>
        <w:rPr>
          <w:b/>
        </w:rPr>
        <w:t xml:space="preserve"> </w:t>
      </w:r>
    </w:p>
    <w:p w14:paraId="12186F0E" w14:textId="77777777" w:rsidR="000E43CB" w:rsidRDefault="000E43CB" w:rsidP="000E43CB">
      <w:pPr>
        <w:jc w:val="center"/>
      </w:pPr>
      <w:r w:rsidRPr="009960A0">
        <w:t>(в</w:t>
      </w:r>
      <w:r>
        <w:t xml:space="preserve"> </w:t>
      </w:r>
      <w:r w:rsidRPr="009960A0">
        <w:t>т.</w:t>
      </w:r>
      <w:r>
        <w:t xml:space="preserve"> </w:t>
      </w:r>
      <w:r w:rsidRPr="009960A0">
        <w:t>ч.</w:t>
      </w:r>
      <w:r>
        <w:t xml:space="preserve"> </w:t>
      </w:r>
      <w:r w:rsidRPr="009960A0">
        <w:t>процедуры</w:t>
      </w:r>
      <w:r>
        <w:t xml:space="preserve"> </w:t>
      </w:r>
      <w:r w:rsidRPr="009960A0">
        <w:t>ГКПЗ</w:t>
      </w:r>
      <w:r>
        <w:t xml:space="preserve"> </w:t>
      </w:r>
      <w:r w:rsidRPr="009960A0">
        <w:t>201</w:t>
      </w:r>
      <w:r w:rsidRPr="00782BAB">
        <w:t>6</w:t>
      </w:r>
      <w:r>
        <w:t xml:space="preserve"> </w:t>
      </w:r>
      <w:r w:rsidRPr="009960A0">
        <w:t>г.</w:t>
      </w:r>
      <w:r>
        <w:t xml:space="preserve"> </w:t>
      </w:r>
      <w:r w:rsidRPr="009960A0">
        <w:t>и</w:t>
      </w:r>
      <w:r>
        <w:t xml:space="preserve"> </w:t>
      </w:r>
      <w:r w:rsidRPr="009960A0">
        <w:t>ГКПЗ</w:t>
      </w:r>
      <w:r>
        <w:t xml:space="preserve"> </w:t>
      </w:r>
      <w:r w:rsidRPr="009960A0">
        <w:t>201</w:t>
      </w:r>
      <w:r w:rsidRPr="00782BAB">
        <w:t>8</w:t>
      </w:r>
      <w:r>
        <w:t xml:space="preserve"> </w:t>
      </w:r>
      <w:r w:rsidRPr="009960A0">
        <w:t>г.,</w:t>
      </w:r>
      <w:r>
        <w:t xml:space="preserve"> </w:t>
      </w:r>
      <w:r w:rsidRPr="009960A0">
        <w:t>завершенные</w:t>
      </w:r>
      <w:r>
        <w:t xml:space="preserve"> </w:t>
      </w:r>
      <w:r w:rsidRPr="009960A0">
        <w:t>в</w:t>
      </w:r>
      <w:r>
        <w:t xml:space="preserve"> </w:t>
      </w:r>
      <w:r w:rsidRPr="009960A0">
        <w:t>201</w:t>
      </w:r>
      <w:r w:rsidRPr="00782BAB">
        <w:t>7</w:t>
      </w:r>
      <w:r>
        <w:t xml:space="preserve"> </w:t>
      </w:r>
      <w:r w:rsidRPr="009960A0">
        <w:t>г.)</w:t>
      </w:r>
    </w:p>
    <w:p w14:paraId="4E691CCA" w14:textId="77777777" w:rsidR="000E43CB" w:rsidRPr="009960A0" w:rsidRDefault="000E43CB" w:rsidP="000E43CB">
      <w:pPr>
        <w:jc w:val="center"/>
      </w:pPr>
    </w:p>
    <w:tbl>
      <w:tblPr>
        <w:tblW w:w="12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1843"/>
        <w:gridCol w:w="2409"/>
        <w:gridCol w:w="2268"/>
        <w:gridCol w:w="1591"/>
        <w:gridCol w:w="1717"/>
      </w:tblGrid>
      <w:tr w:rsidR="000E43CB" w:rsidRPr="009960A0" w14:paraId="07D2C17D" w14:textId="77777777" w:rsidTr="00844488">
        <w:trPr>
          <w:trHeight w:val="1134"/>
          <w:jc w:val="center"/>
        </w:trPr>
        <w:tc>
          <w:tcPr>
            <w:tcW w:w="3134" w:type="dxa"/>
            <w:vMerge w:val="restart"/>
            <w:shd w:val="clear" w:color="auto" w:fill="DBE5F1" w:themeFill="accent1" w:themeFillTint="33"/>
            <w:vAlign w:val="center"/>
            <w:hideMark/>
          </w:tcPr>
          <w:p w14:paraId="31824DC5" w14:textId="77777777" w:rsidR="000E43CB" w:rsidRPr="009960A0" w:rsidRDefault="000E43CB" w:rsidP="00C15B8B">
            <w:pPr>
              <w:jc w:val="center"/>
              <w:rPr>
                <w:b/>
                <w:bCs/>
                <w:sz w:val="20"/>
                <w:szCs w:val="20"/>
              </w:rPr>
            </w:pPr>
          </w:p>
        </w:tc>
        <w:tc>
          <w:tcPr>
            <w:tcW w:w="1843" w:type="dxa"/>
            <w:vMerge w:val="restart"/>
            <w:shd w:val="clear" w:color="auto" w:fill="DBE5F1" w:themeFill="accent1" w:themeFillTint="33"/>
            <w:vAlign w:val="center"/>
            <w:hideMark/>
          </w:tcPr>
          <w:p w14:paraId="6EEE56FB" w14:textId="77777777" w:rsidR="000E43CB" w:rsidRPr="009960A0" w:rsidRDefault="000E43CB" w:rsidP="00C15B8B">
            <w:pPr>
              <w:jc w:val="center"/>
              <w:rPr>
                <w:b/>
                <w:bCs/>
                <w:sz w:val="20"/>
                <w:szCs w:val="20"/>
              </w:rPr>
            </w:pPr>
            <w:r w:rsidRPr="009960A0">
              <w:rPr>
                <w:b/>
                <w:bCs/>
                <w:sz w:val="20"/>
                <w:szCs w:val="20"/>
              </w:rPr>
              <w:t>Предельная</w:t>
            </w:r>
            <w:r>
              <w:rPr>
                <w:b/>
                <w:bCs/>
                <w:sz w:val="20"/>
                <w:szCs w:val="20"/>
              </w:rPr>
              <w:t xml:space="preserve"> </w:t>
            </w:r>
            <w:r w:rsidRPr="009960A0">
              <w:rPr>
                <w:b/>
                <w:bCs/>
                <w:sz w:val="20"/>
                <w:szCs w:val="20"/>
              </w:rPr>
              <w:t>начальная</w:t>
            </w:r>
            <w:r>
              <w:rPr>
                <w:b/>
                <w:bCs/>
                <w:sz w:val="20"/>
                <w:szCs w:val="20"/>
              </w:rPr>
              <w:t xml:space="preserve"> </w:t>
            </w:r>
            <w:r w:rsidRPr="009960A0">
              <w:rPr>
                <w:b/>
                <w:bCs/>
                <w:sz w:val="20"/>
                <w:szCs w:val="20"/>
              </w:rPr>
              <w:t>цена</w:t>
            </w:r>
            <w:r w:rsidRPr="009960A0">
              <w:rPr>
                <w:b/>
                <w:bCs/>
                <w:sz w:val="20"/>
                <w:szCs w:val="20"/>
              </w:rPr>
              <w:br/>
              <w:t>(завершенные</w:t>
            </w:r>
            <w:r>
              <w:rPr>
                <w:b/>
                <w:bCs/>
                <w:sz w:val="20"/>
                <w:szCs w:val="20"/>
              </w:rPr>
              <w:t xml:space="preserve"> </w:t>
            </w:r>
            <w:r w:rsidRPr="009960A0">
              <w:rPr>
                <w:b/>
                <w:bCs/>
                <w:sz w:val="20"/>
                <w:szCs w:val="20"/>
              </w:rPr>
              <w:t>конкурсные</w:t>
            </w:r>
            <w:r>
              <w:rPr>
                <w:b/>
                <w:bCs/>
                <w:sz w:val="20"/>
                <w:szCs w:val="20"/>
              </w:rPr>
              <w:t xml:space="preserve"> </w:t>
            </w:r>
            <w:r w:rsidRPr="009960A0">
              <w:rPr>
                <w:b/>
                <w:bCs/>
                <w:sz w:val="20"/>
                <w:szCs w:val="20"/>
              </w:rPr>
              <w:t>пр</w:t>
            </w:r>
            <w:r w:rsidRPr="009960A0">
              <w:rPr>
                <w:b/>
                <w:bCs/>
                <w:sz w:val="20"/>
                <w:szCs w:val="20"/>
              </w:rPr>
              <w:t>о</w:t>
            </w:r>
            <w:r w:rsidRPr="009960A0">
              <w:rPr>
                <w:b/>
                <w:bCs/>
                <w:sz w:val="20"/>
                <w:szCs w:val="20"/>
              </w:rPr>
              <w:t>цедуры),</w:t>
            </w:r>
            <w:r w:rsidRPr="009960A0">
              <w:rPr>
                <w:b/>
                <w:bCs/>
                <w:sz w:val="20"/>
                <w:szCs w:val="20"/>
              </w:rPr>
              <w:br/>
            </w:r>
            <w:r>
              <w:rPr>
                <w:b/>
                <w:bCs/>
                <w:sz w:val="20"/>
                <w:szCs w:val="20"/>
              </w:rPr>
              <w:t xml:space="preserve"> </w:t>
            </w:r>
            <w:r w:rsidRPr="009960A0">
              <w:rPr>
                <w:b/>
                <w:bCs/>
                <w:sz w:val="20"/>
                <w:szCs w:val="20"/>
              </w:rPr>
              <w:t>тыс.</w:t>
            </w:r>
            <w:r>
              <w:rPr>
                <w:b/>
                <w:bCs/>
                <w:sz w:val="20"/>
                <w:szCs w:val="20"/>
              </w:rPr>
              <w:t xml:space="preserve"> </w:t>
            </w:r>
            <w:r w:rsidRPr="009960A0">
              <w:rPr>
                <w:b/>
                <w:bCs/>
                <w:sz w:val="20"/>
                <w:szCs w:val="20"/>
              </w:rPr>
              <w:t>руб.</w:t>
            </w:r>
            <w:r>
              <w:rPr>
                <w:b/>
                <w:bCs/>
                <w:sz w:val="20"/>
                <w:szCs w:val="20"/>
              </w:rPr>
              <w:t xml:space="preserve"> </w:t>
            </w:r>
            <w:r w:rsidRPr="009960A0">
              <w:rPr>
                <w:b/>
                <w:bCs/>
                <w:sz w:val="20"/>
                <w:szCs w:val="20"/>
              </w:rPr>
              <w:t>(с</w:t>
            </w:r>
            <w:r>
              <w:rPr>
                <w:b/>
                <w:bCs/>
                <w:sz w:val="20"/>
                <w:szCs w:val="20"/>
              </w:rPr>
              <w:t xml:space="preserve"> </w:t>
            </w:r>
            <w:r w:rsidRPr="009960A0">
              <w:rPr>
                <w:b/>
                <w:bCs/>
                <w:sz w:val="20"/>
                <w:szCs w:val="20"/>
              </w:rPr>
              <w:t>НДС)</w:t>
            </w:r>
          </w:p>
        </w:tc>
        <w:tc>
          <w:tcPr>
            <w:tcW w:w="2409" w:type="dxa"/>
            <w:vMerge w:val="restart"/>
            <w:shd w:val="clear" w:color="auto" w:fill="DBE5F1" w:themeFill="accent1" w:themeFillTint="33"/>
            <w:vAlign w:val="center"/>
            <w:hideMark/>
          </w:tcPr>
          <w:p w14:paraId="488BC1E9" w14:textId="77777777" w:rsidR="000E43CB" w:rsidRPr="009960A0" w:rsidRDefault="000E43CB" w:rsidP="00C15B8B">
            <w:pPr>
              <w:jc w:val="center"/>
              <w:rPr>
                <w:b/>
                <w:bCs/>
                <w:sz w:val="20"/>
                <w:szCs w:val="20"/>
              </w:rPr>
            </w:pPr>
            <w:r w:rsidRPr="009960A0">
              <w:rPr>
                <w:b/>
                <w:bCs/>
                <w:sz w:val="20"/>
                <w:szCs w:val="20"/>
              </w:rPr>
              <w:t>ФАКТ</w:t>
            </w:r>
            <w:r w:rsidRPr="009960A0">
              <w:rPr>
                <w:b/>
                <w:bCs/>
                <w:sz w:val="20"/>
                <w:szCs w:val="20"/>
              </w:rPr>
              <w:br/>
              <w:t>(до</w:t>
            </w:r>
            <w:r>
              <w:rPr>
                <w:b/>
                <w:bCs/>
                <w:sz w:val="20"/>
                <w:szCs w:val="20"/>
              </w:rPr>
              <w:t xml:space="preserve"> </w:t>
            </w:r>
            <w:r w:rsidRPr="009960A0">
              <w:rPr>
                <w:b/>
                <w:bCs/>
                <w:sz w:val="20"/>
                <w:szCs w:val="20"/>
              </w:rPr>
              <w:t>перетор</w:t>
            </w:r>
            <w:r w:rsidRPr="009960A0">
              <w:rPr>
                <w:b/>
                <w:bCs/>
                <w:sz w:val="20"/>
                <w:szCs w:val="20"/>
              </w:rPr>
              <w:t>ж</w:t>
            </w:r>
            <w:r w:rsidRPr="009960A0">
              <w:rPr>
                <w:b/>
                <w:bCs/>
                <w:sz w:val="20"/>
                <w:szCs w:val="20"/>
              </w:rPr>
              <w:t>ки/конкурентных</w:t>
            </w:r>
            <w:r>
              <w:rPr>
                <w:b/>
                <w:bCs/>
                <w:sz w:val="20"/>
                <w:szCs w:val="20"/>
              </w:rPr>
              <w:t xml:space="preserve"> </w:t>
            </w:r>
            <w:r w:rsidRPr="009960A0">
              <w:rPr>
                <w:b/>
                <w:bCs/>
                <w:sz w:val="20"/>
                <w:szCs w:val="20"/>
              </w:rPr>
              <w:t>пер</w:t>
            </w:r>
            <w:r w:rsidRPr="009960A0">
              <w:rPr>
                <w:b/>
                <w:bCs/>
                <w:sz w:val="20"/>
                <w:szCs w:val="20"/>
              </w:rPr>
              <w:t>е</w:t>
            </w:r>
            <w:r w:rsidRPr="009960A0">
              <w:rPr>
                <w:b/>
                <w:bCs/>
                <w:sz w:val="20"/>
                <w:szCs w:val="20"/>
              </w:rPr>
              <w:t>говоров),</w:t>
            </w:r>
            <w:r w:rsidRPr="009960A0">
              <w:rPr>
                <w:b/>
                <w:bCs/>
                <w:sz w:val="20"/>
                <w:szCs w:val="20"/>
              </w:rPr>
              <w:br/>
            </w:r>
            <w:r>
              <w:rPr>
                <w:b/>
                <w:bCs/>
                <w:sz w:val="20"/>
                <w:szCs w:val="20"/>
              </w:rPr>
              <w:t xml:space="preserve"> </w:t>
            </w:r>
            <w:r w:rsidRPr="009960A0">
              <w:rPr>
                <w:b/>
                <w:bCs/>
                <w:sz w:val="20"/>
                <w:szCs w:val="20"/>
              </w:rPr>
              <w:t>тыс.</w:t>
            </w:r>
            <w:r>
              <w:rPr>
                <w:b/>
                <w:bCs/>
                <w:sz w:val="20"/>
                <w:szCs w:val="20"/>
              </w:rPr>
              <w:t xml:space="preserve"> </w:t>
            </w:r>
            <w:r w:rsidRPr="009960A0">
              <w:rPr>
                <w:b/>
                <w:bCs/>
                <w:sz w:val="20"/>
                <w:szCs w:val="20"/>
              </w:rPr>
              <w:t>руб.</w:t>
            </w:r>
            <w:r>
              <w:rPr>
                <w:b/>
                <w:bCs/>
                <w:sz w:val="20"/>
                <w:szCs w:val="20"/>
              </w:rPr>
              <w:t xml:space="preserve"> </w:t>
            </w:r>
            <w:r w:rsidRPr="009960A0">
              <w:rPr>
                <w:b/>
                <w:bCs/>
                <w:sz w:val="20"/>
                <w:szCs w:val="20"/>
              </w:rPr>
              <w:t>(с</w:t>
            </w:r>
            <w:r>
              <w:rPr>
                <w:b/>
                <w:bCs/>
                <w:sz w:val="20"/>
                <w:szCs w:val="20"/>
              </w:rPr>
              <w:t xml:space="preserve"> </w:t>
            </w:r>
            <w:r w:rsidRPr="009960A0">
              <w:rPr>
                <w:b/>
                <w:bCs/>
                <w:sz w:val="20"/>
                <w:szCs w:val="20"/>
              </w:rPr>
              <w:t>НДС)</w:t>
            </w:r>
          </w:p>
        </w:tc>
        <w:tc>
          <w:tcPr>
            <w:tcW w:w="2268" w:type="dxa"/>
            <w:vMerge w:val="restart"/>
            <w:shd w:val="clear" w:color="auto" w:fill="DBE5F1" w:themeFill="accent1" w:themeFillTint="33"/>
            <w:vAlign w:val="center"/>
            <w:hideMark/>
          </w:tcPr>
          <w:p w14:paraId="349AE2AF" w14:textId="77777777" w:rsidR="000E43CB" w:rsidRPr="009960A0" w:rsidRDefault="000E43CB" w:rsidP="00C15B8B">
            <w:pPr>
              <w:jc w:val="center"/>
              <w:rPr>
                <w:b/>
                <w:bCs/>
                <w:sz w:val="20"/>
                <w:szCs w:val="20"/>
              </w:rPr>
            </w:pPr>
            <w:r w:rsidRPr="009960A0">
              <w:rPr>
                <w:b/>
                <w:bCs/>
                <w:sz w:val="20"/>
                <w:szCs w:val="20"/>
              </w:rPr>
              <w:t>ФАКТ</w:t>
            </w:r>
            <w:r w:rsidRPr="009960A0">
              <w:rPr>
                <w:b/>
                <w:bCs/>
                <w:sz w:val="20"/>
                <w:szCs w:val="20"/>
              </w:rPr>
              <w:br/>
              <w:t>(после</w:t>
            </w:r>
            <w:r>
              <w:rPr>
                <w:b/>
                <w:bCs/>
                <w:sz w:val="20"/>
                <w:szCs w:val="20"/>
              </w:rPr>
              <w:t xml:space="preserve"> </w:t>
            </w:r>
            <w:r w:rsidRPr="009960A0">
              <w:rPr>
                <w:b/>
                <w:bCs/>
                <w:sz w:val="20"/>
                <w:szCs w:val="20"/>
              </w:rPr>
              <w:t>перетор</w:t>
            </w:r>
            <w:r w:rsidRPr="009960A0">
              <w:rPr>
                <w:b/>
                <w:bCs/>
                <w:sz w:val="20"/>
                <w:szCs w:val="20"/>
              </w:rPr>
              <w:t>ж</w:t>
            </w:r>
            <w:r w:rsidRPr="009960A0">
              <w:rPr>
                <w:b/>
                <w:bCs/>
                <w:sz w:val="20"/>
                <w:szCs w:val="20"/>
              </w:rPr>
              <w:t>ки/конкурентных</w:t>
            </w:r>
            <w:r>
              <w:rPr>
                <w:b/>
                <w:bCs/>
                <w:sz w:val="20"/>
                <w:szCs w:val="20"/>
              </w:rPr>
              <w:t xml:space="preserve"> </w:t>
            </w:r>
            <w:r w:rsidRPr="009960A0">
              <w:rPr>
                <w:b/>
                <w:bCs/>
                <w:sz w:val="20"/>
                <w:szCs w:val="20"/>
              </w:rPr>
              <w:t>п</w:t>
            </w:r>
            <w:r w:rsidRPr="009960A0">
              <w:rPr>
                <w:b/>
                <w:bCs/>
                <w:sz w:val="20"/>
                <w:szCs w:val="20"/>
              </w:rPr>
              <w:t>е</w:t>
            </w:r>
            <w:r w:rsidRPr="009960A0">
              <w:rPr>
                <w:b/>
                <w:bCs/>
                <w:sz w:val="20"/>
                <w:szCs w:val="20"/>
              </w:rPr>
              <w:t>реговоров),</w:t>
            </w:r>
            <w:r w:rsidRPr="009960A0">
              <w:rPr>
                <w:b/>
                <w:bCs/>
                <w:sz w:val="20"/>
                <w:szCs w:val="20"/>
              </w:rPr>
              <w:br/>
            </w:r>
            <w:r>
              <w:rPr>
                <w:b/>
                <w:bCs/>
                <w:sz w:val="20"/>
                <w:szCs w:val="20"/>
              </w:rPr>
              <w:t xml:space="preserve"> </w:t>
            </w:r>
            <w:r w:rsidRPr="009960A0">
              <w:rPr>
                <w:b/>
                <w:bCs/>
                <w:sz w:val="20"/>
                <w:szCs w:val="20"/>
              </w:rPr>
              <w:t>тыс.</w:t>
            </w:r>
            <w:r>
              <w:rPr>
                <w:b/>
                <w:bCs/>
                <w:sz w:val="20"/>
                <w:szCs w:val="20"/>
              </w:rPr>
              <w:t xml:space="preserve"> </w:t>
            </w:r>
            <w:r w:rsidRPr="009960A0">
              <w:rPr>
                <w:b/>
                <w:bCs/>
                <w:sz w:val="20"/>
                <w:szCs w:val="20"/>
              </w:rPr>
              <w:t>руб.</w:t>
            </w:r>
            <w:r>
              <w:rPr>
                <w:b/>
                <w:bCs/>
                <w:sz w:val="20"/>
                <w:szCs w:val="20"/>
              </w:rPr>
              <w:t xml:space="preserve"> </w:t>
            </w:r>
            <w:r w:rsidRPr="009960A0">
              <w:rPr>
                <w:b/>
                <w:bCs/>
                <w:sz w:val="20"/>
                <w:szCs w:val="20"/>
              </w:rPr>
              <w:t>(с</w:t>
            </w:r>
            <w:r>
              <w:rPr>
                <w:b/>
                <w:bCs/>
                <w:sz w:val="20"/>
                <w:szCs w:val="20"/>
              </w:rPr>
              <w:t xml:space="preserve"> </w:t>
            </w:r>
            <w:r w:rsidRPr="009960A0">
              <w:rPr>
                <w:b/>
                <w:bCs/>
                <w:sz w:val="20"/>
                <w:szCs w:val="20"/>
              </w:rPr>
              <w:t>НДС)</w:t>
            </w:r>
          </w:p>
        </w:tc>
        <w:tc>
          <w:tcPr>
            <w:tcW w:w="3308" w:type="dxa"/>
            <w:gridSpan w:val="2"/>
            <w:shd w:val="clear" w:color="auto" w:fill="DBE5F1" w:themeFill="accent1" w:themeFillTint="33"/>
            <w:vAlign w:val="center"/>
            <w:hideMark/>
          </w:tcPr>
          <w:p w14:paraId="34F721A7" w14:textId="77777777" w:rsidR="000E43CB" w:rsidRPr="009960A0" w:rsidRDefault="000E43CB" w:rsidP="00C15B8B">
            <w:pPr>
              <w:jc w:val="center"/>
              <w:rPr>
                <w:b/>
                <w:bCs/>
                <w:sz w:val="20"/>
                <w:szCs w:val="20"/>
              </w:rPr>
            </w:pPr>
            <w:r w:rsidRPr="009960A0">
              <w:rPr>
                <w:b/>
                <w:bCs/>
                <w:sz w:val="20"/>
                <w:szCs w:val="20"/>
              </w:rPr>
              <w:t>Экономический</w:t>
            </w:r>
            <w:r>
              <w:rPr>
                <w:b/>
                <w:bCs/>
                <w:sz w:val="20"/>
                <w:szCs w:val="20"/>
              </w:rPr>
              <w:t xml:space="preserve"> </w:t>
            </w:r>
            <w:r w:rsidRPr="009960A0">
              <w:rPr>
                <w:b/>
                <w:bCs/>
                <w:sz w:val="20"/>
                <w:szCs w:val="20"/>
              </w:rPr>
              <w:t>эффект</w:t>
            </w:r>
            <w:r>
              <w:rPr>
                <w:b/>
                <w:bCs/>
                <w:sz w:val="20"/>
                <w:szCs w:val="20"/>
              </w:rPr>
              <w:t xml:space="preserve"> </w:t>
            </w:r>
            <w:r w:rsidRPr="009960A0">
              <w:rPr>
                <w:b/>
                <w:bCs/>
                <w:sz w:val="20"/>
                <w:szCs w:val="20"/>
              </w:rPr>
              <w:t>от</w:t>
            </w:r>
            <w:r>
              <w:rPr>
                <w:b/>
                <w:bCs/>
                <w:sz w:val="20"/>
                <w:szCs w:val="20"/>
              </w:rPr>
              <w:t xml:space="preserve"> </w:t>
            </w:r>
            <w:r w:rsidRPr="009960A0">
              <w:rPr>
                <w:b/>
                <w:bCs/>
                <w:sz w:val="20"/>
                <w:szCs w:val="20"/>
              </w:rPr>
              <w:t>пр</w:t>
            </w:r>
            <w:r w:rsidRPr="009960A0">
              <w:rPr>
                <w:b/>
                <w:bCs/>
                <w:sz w:val="20"/>
                <w:szCs w:val="20"/>
              </w:rPr>
              <w:t>е</w:t>
            </w:r>
            <w:r w:rsidRPr="009960A0">
              <w:rPr>
                <w:b/>
                <w:bCs/>
                <w:sz w:val="20"/>
                <w:szCs w:val="20"/>
              </w:rPr>
              <w:t>дельной</w:t>
            </w:r>
            <w:r>
              <w:rPr>
                <w:b/>
                <w:bCs/>
                <w:sz w:val="20"/>
                <w:szCs w:val="20"/>
              </w:rPr>
              <w:t xml:space="preserve"> </w:t>
            </w:r>
            <w:r w:rsidRPr="009960A0">
              <w:rPr>
                <w:b/>
                <w:bCs/>
                <w:sz w:val="20"/>
                <w:szCs w:val="20"/>
              </w:rPr>
              <w:t>начальной</w:t>
            </w:r>
            <w:r>
              <w:rPr>
                <w:b/>
                <w:bCs/>
                <w:sz w:val="20"/>
                <w:szCs w:val="20"/>
              </w:rPr>
              <w:t xml:space="preserve"> </w:t>
            </w:r>
            <w:r w:rsidRPr="009960A0">
              <w:rPr>
                <w:b/>
                <w:bCs/>
                <w:sz w:val="20"/>
                <w:szCs w:val="20"/>
              </w:rPr>
              <w:t>цены</w:t>
            </w:r>
          </w:p>
        </w:tc>
      </w:tr>
      <w:tr w:rsidR="000E43CB" w:rsidRPr="009960A0" w14:paraId="7AB0D5D3" w14:textId="77777777" w:rsidTr="00844488">
        <w:trPr>
          <w:trHeight w:val="527"/>
          <w:jc w:val="center"/>
        </w:trPr>
        <w:tc>
          <w:tcPr>
            <w:tcW w:w="3134" w:type="dxa"/>
            <w:vMerge/>
            <w:shd w:val="clear" w:color="auto" w:fill="DBE5F1" w:themeFill="accent1" w:themeFillTint="33"/>
            <w:vAlign w:val="center"/>
            <w:hideMark/>
          </w:tcPr>
          <w:p w14:paraId="3B558644" w14:textId="77777777" w:rsidR="000E43CB" w:rsidRPr="009960A0" w:rsidRDefault="000E43CB" w:rsidP="00C15B8B">
            <w:pPr>
              <w:rPr>
                <w:b/>
                <w:bCs/>
                <w:sz w:val="20"/>
                <w:szCs w:val="20"/>
              </w:rPr>
            </w:pPr>
          </w:p>
        </w:tc>
        <w:tc>
          <w:tcPr>
            <w:tcW w:w="1843" w:type="dxa"/>
            <w:vMerge/>
            <w:shd w:val="clear" w:color="auto" w:fill="DBE5F1" w:themeFill="accent1" w:themeFillTint="33"/>
            <w:vAlign w:val="center"/>
            <w:hideMark/>
          </w:tcPr>
          <w:p w14:paraId="5B0CBED6" w14:textId="77777777" w:rsidR="000E43CB" w:rsidRPr="009960A0" w:rsidRDefault="000E43CB" w:rsidP="00C15B8B">
            <w:pPr>
              <w:rPr>
                <w:b/>
                <w:bCs/>
                <w:sz w:val="20"/>
                <w:szCs w:val="20"/>
              </w:rPr>
            </w:pPr>
          </w:p>
        </w:tc>
        <w:tc>
          <w:tcPr>
            <w:tcW w:w="2409" w:type="dxa"/>
            <w:vMerge/>
            <w:shd w:val="clear" w:color="auto" w:fill="DBE5F1" w:themeFill="accent1" w:themeFillTint="33"/>
            <w:vAlign w:val="center"/>
            <w:hideMark/>
          </w:tcPr>
          <w:p w14:paraId="1301F34F" w14:textId="77777777" w:rsidR="000E43CB" w:rsidRPr="009960A0" w:rsidRDefault="000E43CB" w:rsidP="00C15B8B">
            <w:pPr>
              <w:rPr>
                <w:b/>
                <w:bCs/>
                <w:sz w:val="20"/>
                <w:szCs w:val="20"/>
              </w:rPr>
            </w:pPr>
          </w:p>
        </w:tc>
        <w:tc>
          <w:tcPr>
            <w:tcW w:w="2268" w:type="dxa"/>
            <w:vMerge/>
            <w:shd w:val="clear" w:color="auto" w:fill="DBE5F1" w:themeFill="accent1" w:themeFillTint="33"/>
            <w:vAlign w:val="center"/>
            <w:hideMark/>
          </w:tcPr>
          <w:p w14:paraId="4CDFCFD3" w14:textId="77777777" w:rsidR="000E43CB" w:rsidRPr="009960A0" w:rsidRDefault="000E43CB" w:rsidP="00C15B8B">
            <w:pPr>
              <w:rPr>
                <w:b/>
                <w:bCs/>
                <w:sz w:val="20"/>
                <w:szCs w:val="20"/>
              </w:rPr>
            </w:pPr>
          </w:p>
        </w:tc>
        <w:tc>
          <w:tcPr>
            <w:tcW w:w="1591" w:type="dxa"/>
            <w:shd w:val="clear" w:color="auto" w:fill="DBE5F1" w:themeFill="accent1" w:themeFillTint="33"/>
            <w:vAlign w:val="center"/>
            <w:hideMark/>
          </w:tcPr>
          <w:p w14:paraId="4134BF59" w14:textId="77777777" w:rsidR="000E43CB" w:rsidRPr="009960A0" w:rsidRDefault="000E43CB" w:rsidP="00C15B8B">
            <w:pPr>
              <w:jc w:val="center"/>
              <w:rPr>
                <w:b/>
                <w:bCs/>
                <w:sz w:val="20"/>
                <w:szCs w:val="20"/>
              </w:rPr>
            </w:pPr>
            <w:r w:rsidRPr="009960A0">
              <w:rPr>
                <w:b/>
                <w:bCs/>
                <w:sz w:val="20"/>
                <w:szCs w:val="20"/>
              </w:rPr>
              <w:t>тыс.</w:t>
            </w:r>
            <w:r>
              <w:rPr>
                <w:b/>
                <w:bCs/>
                <w:sz w:val="20"/>
                <w:szCs w:val="20"/>
              </w:rPr>
              <w:t xml:space="preserve"> </w:t>
            </w:r>
            <w:r w:rsidRPr="009960A0">
              <w:rPr>
                <w:b/>
                <w:bCs/>
                <w:sz w:val="20"/>
                <w:szCs w:val="20"/>
              </w:rPr>
              <w:t>руб.</w:t>
            </w:r>
            <w:r w:rsidRPr="009960A0">
              <w:rPr>
                <w:b/>
                <w:bCs/>
                <w:sz w:val="20"/>
                <w:szCs w:val="20"/>
              </w:rPr>
              <w:br/>
            </w:r>
            <w:r>
              <w:rPr>
                <w:b/>
                <w:bCs/>
                <w:sz w:val="20"/>
                <w:szCs w:val="20"/>
              </w:rPr>
              <w:t xml:space="preserve"> </w:t>
            </w:r>
            <w:r w:rsidRPr="009960A0">
              <w:rPr>
                <w:b/>
                <w:bCs/>
                <w:sz w:val="20"/>
                <w:szCs w:val="20"/>
              </w:rPr>
              <w:t>(с</w:t>
            </w:r>
            <w:r>
              <w:rPr>
                <w:b/>
                <w:bCs/>
                <w:sz w:val="20"/>
                <w:szCs w:val="20"/>
              </w:rPr>
              <w:t xml:space="preserve"> </w:t>
            </w:r>
            <w:r w:rsidRPr="009960A0">
              <w:rPr>
                <w:b/>
                <w:bCs/>
                <w:sz w:val="20"/>
                <w:szCs w:val="20"/>
              </w:rPr>
              <w:t>НДС)</w:t>
            </w:r>
          </w:p>
        </w:tc>
        <w:tc>
          <w:tcPr>
            <w:tcW w:w="1717" w:type="dxa"/>
            <w:shd w:val="clear" w:color="auto" w:fill="DBE5F1" w:themeFill="accent1" w:themeFillTint="33"/>
            <w:vAlign w:val="center"/>
            <w:hideMark/>
          </w:tcPr>
          <w:p w14:paraId="1F9D902D" w14:textId="77777777" w:rsidR="000E43CB" w:rsidRPr="009960A0" w:rsidRDefault="000E43CB" w:rsidP="00C15B8B">
            <w:pPr>
              <w:jc w:val="center"/>
              <w:rPr>
                <w:b/>
                <w:bCs/>
                <w:sz w:val="20"/>
                <w:szCs w:val="20"/>
              </w:rPr>
            </w:pPr>
            <w:r w:rsidRPr="009960A0">
              <w:rPr>
                <w:b/>
                <w:bCs/>
                <w:sz w:val="20"/>
                <w:szCs w:val="20"/>
              </w:rPr>
              <w:t>%</w:t>
            </w:r>
          </w:p>
        </w:tc>
      </w:tr>
      <w:tr w:rsidR="000E43CB" w:rsidRPr="009960A0" w14:paraId="4320A575" w14:textId="77777777" w:rsidTr="00844488">
        <w:trPr>
          <w:trHeight w:val="270"/>
          <w:jc w:val="center"/>
        </w:trPr>
        <w:tc>
          <w:tcPr>
            <w:tcW w:w="3134" w:type="dxa"/>
            <w:shd w:val="clear" w:color="auto" w:fill="DBE5F1" w:themeFill="accent1" w:themeFillTint="33"/>
            <w:vAlign w:val="center"/>
            <w:hideMark/>
          </w:tcPr>
          <w:p w14:paraId="6D080ACB" w14:textId="77777777" w:rsidR="000E43CB" w:rsidRPr="009960A0" w:rsidRDefault="000E43CB" w:rsidP="00C15B8B">
            <w:pPr>
              <w:jc w:val="center"/>
              <w:rPr>
                <w:b/>
                <w:bCs/>
                <w:sz w:val="20"/>
                <w:szCs w:val="20"/>
              </w:rPr>
            </w:pPr>
            <w:r w:rsidRPr="009960A0">
              <w:rPr>
                <w:b/>
                <w:bCs/>
                <w:sz w:val="20"/>
                <w:szCs w:val="20"/>
              </w:rPr>
              <w:t>1</w:t>
            </w:r>
          </w:p>
        </w:tc>
        <w:tc>
          <w:tcPr>
            <w:tcW w:w="1843" w:type="dxa"/>
            <w:shd w:val="clear" w:color="auto" w:fill="FFFFCC"/>
            <w:vAlign w:val="center"/>
            <w:hideMark/>
          </w:tcPr>
          <w:p w14:paraId="6892F36C" w14:textId="77777777" w:rsidR="000E43CB" w:rsidRPr="009960A0" w:rsidRDefault="000E43CB" w:rsidP="00C15B8B">
            <w:pPr>
              <w:jc w:val="center"/>
              <w:rPr>
                <w:b/>
                <w:bCs/>
                <w:sz w:val="20"/>
                <w:szCs w:val="20"/>
              </w:rPr>
            </w:pPr>
            <w:r w:rsidRPr="009960A0">
              <w:rPr>
                <w:b/>
                <w:bCs/>
                <w:sz w:val="20"/>
                <w:szCs w:val="20"/>
              </w:rPr>
              <w:t>2</w:t>
            </w:r>
          </w:p>
        </w:tc>
        <w:tc>
          <w:tcPr>
            <w:tcW w:w="2409" w:type="dxa"/>
            <w:shd w:val="clear" w:color="auto" w:fill="FFFFCC"/>
            <w:vAlign w:val="center"/>
            <w:hideMark/>
          </w:tcPr>
          <w:p w14:paraId="689162CE" w14:textId="77777777" w:rsidR="000E43CB" w:rsidRPr="009960A0" w:rsidRDefault="000E43CB" w:rsidP="00C15B8B">
            <w:pPr>
              <w:jc w:val="center"/>
              <w:rPr>
                <w:b/>
                <w:bCs/>
                <w:sz w:val="20"/>
                <w:szCs w:val="20"/>
              </w:rPr>
            </w:pPr>
            <w:r w:rsidRPr="009960A0">
              <w:rPr>
                <w:b/>
                <w:bCs/>
                <w:sz w:val="20"/>
                <w:szCs w:val="20"/>
              </w:rPr>
              <w:t>3</w:t>
            </w:r>
          </w:p>
        </w:tc>
        <w:tc>
          <w:tcPr>
            <w:tcW w:w="2268" w:type="dxa"/>
            <w:shd w:val="clear" w:color="auto" w:fill="FFFFCC"/>
            <w:vAlign w:val="center"/>
            <w:hideMark/>
          </w:tcPr>
          <w:p w14:paraId="2C885A3F" w14:textId="77777777" w:rsidR="000E43CB" w:rsidRPr="009960A0" w:rsidRDefault="000E43CB" w:rsidP="00C15B8B">
            <w:pPr>
              <w:jc w:val="center"/>
              <w:rPr>
                <w:b/>
                <w:bCs/>
                <w:sz w:val="20"/>
                <w:szCs w:val="20"/>
              </w:rPr>
            </w:pPr>
            <w:r w:rsidRPr="009960A0">
              <w:rPr>
                <w:b/>
                <w:bCs/>
                <w:sz w:val="20"/>
                <w:szCs w:val="20"/>
              </w:rPr>
              <w:t>4</w:t>
            </w:r>
          </w:p>
        </w:tc>
        <w:tc>
          <w:tcPr>
            <w:tcW w:w="1591" w:type="dxa"/>
            <w:shd w:val="clear" w:color="auto" w:fill="FFFFCC"/>
            <w:vAlign w:val="center"/>
            <w:hideMark/>
          </w:tcPr>
          <w:p w14:paraId="05FADB76" w14:textId="77777777" w:rsidR="000E43CB" w:rsidRPr="009960A0" w:rsidRDefault="000E43CB" w:rsidP="00C15B8B">
            <w:pPr>
              <w:jc w:val="center"/>
              <w:rPr>
                <w:b/>
                <w:bCs/>
                <w:sz w:val="20"/>
                <w:szCs w:val="20"/>
              </w:rPr>
            </w:pPr>
            <w:r w:rsidRPr="009960A0">
              <w:rPr>
                <w:b/>
                <w:bCs/>
                <w:sz w:val="20"/>
                <w:szCs w:val="20"/>
              </w:rPr>
              <w:t>5</w:t>
            </w:r>
          </w:p>
        </w:tc>
        <w:tc>
          <w:tcPr>
            <w:tcW w:w="1717" w:type="dxa"/>
            <w:shd w:val="clear" w:color="auto" w:fill="FFFFCC"/>
            <w:vAlign w:val="center"/>
            <w:hideMark/>
          </w:tcPr>
          <w:p w14:paraId="03C1F6AB" w14:textId="77777777" w:rsidR="000E43CB" w:rsidRPr="009960A0" w:rsidRDefault="000E43CB" w:rsidP="00C15B8B">
            <w:pPr>
              <w:jc w:val="center"/>
              <w:rPr>
                <w:b/>
                <w:bCs/>
                <w:sz w:val="20"/>
                <w:szCs w:val="20"/>
              </w:rPr>
            </w:pPr>
            <w:r w:rsidRPr="009960A0">
              <w:rPr>
                <w:b/>
                <w:bCs/>
                <w:sz w:val="20"/>
                <w:szCs w:val="20"/>
              </w:rPr>
              <w:t>6</w:t>
            </w:r>
          </w:p>
        </w:tc>
      </w:tr>
      <w:tr w:rsidR="000E43CB" w:rsidRPr="009960A0" w14:paraId="4001886A" w14:textId="77777777" w:rsidTr="00844488">
        <w:trPr>
          <w:trHeight w:val="827"/>
          <w:jc w:val="center"/>
        </w:trPr>
        <w:tc>
          <w:tcPr>
            <w:tcW w:w="3134" w:type="dxa"/>
            <w:shd w:val="clear" w:color="auto" w:fill="DBE5F1" w:themeFill="accent1" w:themeFillTint="33"/>
            <w:vAlign w:val="center"/>
            <w:hideMark/>
          </w:tcPr>
          <w:p w14:paraId="56786134" w14:textId="77777777" w:rsidR="000E43CB" w:rsidRPr="00D46790" w:rsidRDefault="000E43CB" w:rsidP="00C15B8B">
            <w:pPr>
              <w:rPr>
                <w:b/>
                <w:sz w:val="20"/>
                <w:szCs w:val="20"/>
              </w:rPr>
            </w:pPr>
            <w:r w:rsidRPr="00D46790">
              <w:rPr>
                <w:b/>
                <w:sz w:val="20"/>
                <w:szCs w:val="20"/>
              </w:rPr>
              <w:t>ИТОГО по закупочным коми</w:t>
            </w:r>
            <w:r w:rsidRPr="00D46790">
              <w:rPr>
                <w:b/>
                <w:sz w:val="20"/>
                <w:szCs w:val="20"/>
              </w:rPr>
              <w:t>с</w:t>
            </w:r>
            <w:r w:rsidRPr="00D46790">
              <w:rPr>
                <w:b/>
                <w:sz w:val="20"/>
                <w:szCs w:val="20"/>
              </w:rPr>
              <w:t>сиям</w:t>
            </w:r>
          </w:p>
        </w:tc>
        <w:tc>
          <w:tcPr>
            <w:tcW w:w="1843" w:type="dxa"/>
            <w:shd w:val="clear" w:color="auto" w:fill="FFFFCC"/>
            <w:vAlign w:val="center"/>
            <w:hideMark/>
          </w:tcPr>
          <w:p w14:paraId="6335F0B7" w14:textId="77777777" w:rsidR="000E43CB" w:rsidRPr="006231A6" w:rsidRDefault="000E43CB" w:rsidP="00C15B8B">
            <w:pPr>
              <w:jc w:val="center"/>
              <w:rPr>
                <w:b/>
                <w:sz w:val="20"/>
              </w:rPr>
            </w:pPr>
            <w:r w:rsidRPr="006231A6">
              <w:rPr>
                <w:b/>
                <w:sz w:val="20"/>
              </w:rPr>
              <w:t>118 631 612,26</w:t>
            </w:r>
          </w:p>
        </w:tc>
        <w:tc>
          <w:tcPr>
            <w:tcW w:w="2409" w:type="dxa"/>
            <w:shd w:val="clear" w:color="auto" w:fill="FFFFCC"/>
            <w:vAlign w:val="center"/>
            <w:hideMark/>
          </w:tcPr>
          <w:p w14:paraId="27607ABE" w14:textId="77777777" w:rsidR="000E43CB" w:rsidRPr="006231A6" w:rsidRDefault="000E43CB" w:rsidP="00C15B8B">
            <w:pPr>
              <w:jc w:val="center"/>
              <w:rPr>
                <w:b/>
                <w:sz w:val="20"/>
              </w:rPr>
            </w:pPr>
            <w:r w:rsidRPr="006231A6">
              <w:rPr>
                <w:b/>
                <w:sz w:val="20"/>
              </w:rPr>
              <w:t>117 972 104,40</w:t>
            </w:r>
          </w:p>
        </w:tc>
        <w:tc>
          <w:tcPr>
            <w:tcW w:w="2268" w:type="dxa"/>
            <w:shd w:val="clear" w:color="auto" w:fill="FFFFCC"/>
            <w:vAlign w:val="center"/>
            <w:hideMark/>
          </w:tcPr>
          <w:p w14:paraId="3B5191D5" w14:textId="77777777" w:rsidR="000E43CB" w:rsidRPr="006231A6" w:rsidRDefault="000E43CB" w:rsidP="00C15B8B">
            <w:pPr>
              <w:jc w:val="center"/>
              <w:rPr>
                <w:b/>
                <w:sz w:val="20"/>
              </w:rPr>
            </w:pPr>
            <w:r w:rsidRPr="006231A6">
              <w:rPr>
                <w:b/>
                <w:sz w:val="20"/>
              </w:rPr>
              <w:t>116 481 109,30</w:t>
            </w:r>
          </w:p>
        </w:tc>
        <w:tc>
          <w:tcPr>
            <w:tcW w:w="1591" w:type="dxa"/>
            <w:shd w:val="clear" w:color="auto" w:fill="FFFFCC"/>
            <w:vAlign w:val="center"/>
            <w:hideMark/>
          </w:tcPr>
          <w:p w14:paraId="435464CE" w14:textId="77777777" w:rsidR="000E43CB" w:rsidRPr="006231A6" w:rsidRDefault="000E43CB" w:rsidP="00C15B8B">
            <w:pPr>
              <w:jc w:val="center"/>
              <w:rPr>
                <w:b/>
                <w:sz w:val="20"/>
              </w:rPr>
            </w:pPr>
            <w:r w:rsidRPr="006231A6">
              <w:rPr>
                <w:b/>
                <w:sz w:val="20"/>
              </w:rPr>
              <w:t>2 150 502,96</w:t>
            </w:r>
          </w:p>
        </w:tc>
        <w:tc>
          <w:tcPr>
            <w:tcW w:w="1717" w:type="dxa"/>
            <w:shd w:val="clear" w:color="auto" w:fill="FFFFCC"/>
            <w:noWrap/>
            <w:vAlign w:val="center"/>
            <w:hideMark/>
          </w:tcPr>
          <w:p w14:paraId="17AC172B" w14:textId="77777777" w:rsidR="000E43CB" w:rsidRPr="006231A6" w:rsidRDefault="000E43CB" w:rsidP="00C15B8B">
            <w:pPr>
              <w:jc w:val="center"/>
              <w:rPr>
                <w:b/>
                <w:sz w:val="20"/>
              </w:rPr>
            </w:pPr>
            <w:r w:rsidRPr="006231A6">
              <w:rPr>
                <w:b/>
                <w:sz w:val="20"/>
              </w:rPr>
              <w:t>1,8%</w:t>
            </w:r>
          </w:p>
        </w:tc>
      </w:tr>
      <w:tr w:rsidR="000E43CB" w:rsidRPr="009960A0" w14:paraId="067034B5" w14:textId="77777777" w:rsidTr="00844488">
        <w:trPr>
          <w:trHeight w:val="437"/>
          <w:jc w:val="center"/>
        </w:trPr>
        <w:tc>
          <w:tcPr>
            <w:tcW w:w="3134" w:type="dxa"/>
            <w:shd w:val="clear" w:color="auto" w:fill="DBE5F1" w:themeFill="accent1" w:themeFillTint="33"/>
            <w:vAlign w:val="center"/>
            <w:hideMark/>
          </w:tcPr>
          <w:p w14:paraId="15DB2267" w14:textId="77777777" w:rsidR="000E43CB" w:rsidRPr="00D46790" w:rsidRDefault="000E43CB" w:rsidP="00C15B8B">
            <w:pPr>
              <w:rPr>
                <w:b/>
                <w:sz w:val="20"/>
                <w:szCs w:val="20"/>
              </w:rPr>
            </w:pPr>
            <w:r w:rsidRPr="00D46790">
              <w:rPr>
                <w:b/>
                <w:sz w:val="20"/>
                <w:szCs w:val="20"/>
              </w:rPr>
              <w:t>Закупочная комиссия исполн</w:t>
            </w:r>
            <w:r w:rsidRPr="00D46790">
              <w:rPr>
                <w:b/>
                <w:sz w:val="20"/>
                <w:szCs w:val="20"/>
              </w:rPr>
              <w:t>и</w:t>
            </w:r>
            <w:r w:rsidRPr="00D46790">
              <w:rPr>
                <w:b/>
                <w:sz w:val="20"/>
                <w:szCs w:val="20"/>
              </w:rPr>
              <w:t xml:space="preserve">тельного аппарата </w:t>
            </w:r>
          </w:p>
        </w:tc>
        <w:tc>
          <w:tcPr>
            <w:tcW w:w="1843" w:type="dxa"/>
            <w:shd w:val="clear" w:color="auto" w:fill="FFFFCC"/>
            <w:noWrap/>
            <w:vAlign w:val="center"/>
            <w:hideMark/>
          </w:tcPr>
          <w:p w14:paraId="12C37F5F" w14:textId="77777777" w:rsidR="000E43CB" w:rsidRPr="006231A6" w:rsidRDefault="000E43CB" w:rsidP="00C15B8B">
            <w:pPr>
              <w:jc w:val="center"/>
              <w:rPr>
                <w:b/>
                <w:sz w:val="20"/>
              </w:rPr>
            </w:pPr>
            <w:r w:rsidRPr="006231A6">
              <w:rPr>
                <w:b/>
                <w:sz w:val="20"/>
              </w:rPr>
              <w:t>106 857 450,30</w:t>
            </w:r>
          </w:p>
        </w:tc>
        <w:tc>
          <w:tcPr>
            <w:tcW w:w="2409" w:type="dxa"/>
            <w:shd w:val="clear" w:color="auto" w:fill="FFFFCC"/>
            <w:noWrap/>
            <w:vAlign w:val="center"/>
            <w:hideMark/>
          </w:tcPr>
          <w:p w14:paraId="70FA0A98" w14:textId="77777777" w:rsidR="000E43CB" w:rsidRPr="006231A6" w:rsidRDefault="000E43CB" w:rsidP="00C15B8B">
            <w:pPr>
              <w:jc w:val="center"/>
              <w:rPr>
                <w:b/>
                <w:sz w:val="20"/>
              </w:rPr>
            </w:pPr>
            <w:r w:rsidRPr="006231A6">
              <w:rPr>
                <w:b/>
                <w:sz w:val="20"/>
              </w:rPr>
              <w:t>106 421 049,80</w:t>
            </w:r>
          </w:p>
        </w:tc>
        <w:tc>
          <w:tcPr>
            <w:tcW w:w="2268" w:type="dxa"/>
            <w:shd w:val="clear" w:color="auto" w:fill="FFFFCC"/>
            <w:noWrap/>
            <w:vAlign w:val="center"/>
            <w:hideMark/>
          </w:tcPr>
          <w:p w14:paraId="43755411" w14:textId="77777777" w:rsidR="000E43CB" w:rsidRPr="006231A6" w:rsidRDefault="000E43CB" w:rsidP="00C15B8B">
            <w:pPr>
              <w:jc w:val="center"/>
              <w:rPr>
                <w:b/>
                <w:sz w:val="20"/>
              </w:rPr>
            </w:pPr>
            <w:r w:rsidRPr="006231A6">
              <w:rPr>
                <w:b/>
                <w:sz w:val="20"/>
              </w:rPr>
              <w:t>105 511 553,80</w:t>
            </w:r>
          </w:p>
        </w:tc>
        <w:tc>
          <w:tcPr>
            <w:tcW w:w="1591" w:type="dxa"/>
            <w:shd w:val="clear" w:color="auto" w:fill="FFFFCC"/>
            <w:vAlign w:val="center"/>
            <w:hideMark/>
          </w:tcPr>
          <w:p w14:paraId="0726EAEB" w14:textId="77777777" w:rsidR="000E43CB" w:rsidRPr="006231A6" w:rsidRDefault="000E43CB" w:rsidP="00C15B8B">
            <w:pPr>
              <w:jc w:val="center"/>
              <w:rPr>
                <w:b/>
                <w:sz w:val="20"/>
              </w:rPr>
            </w:pPr>
            <w:r w:rsidRPr="006231A6">
              <w:rPr>
                <w:b/>
                <w:sz w:val="20"/>
              </w:rPr>
              <w:t>1 345 896,50</w:t>
            </w:r>
          </w:p>
        </w:tc>
        <w:tc>
          <w:tcPr>
            <w:tcW w:w="1717" w:type="dxa"/>
            <w:shd w:val="clear" w:color="auto" w:fill="FFFFCC"/>
            <w:noWrap/>
            <w:vAlign w:val="center"/>
            <w:hideMark/>
          </w:tcPr>
          <w:p w14:paraId="7B0EEB92" w14:textId="77777777" w:rsidR="000E43CB" w:rsidRPr="006231A6" w:rsidRDefault="000E43CB" w:rsidP="00C15B8B">
            <w:pPr>
              <w:jc w:val="center"/>
              <w:rPr>
                <w:b/>
                <w:sz w:val="20"/>
              </w:rPr>
            </w:pPr>
            <w:r w:rsidRPr="006231A6">
              <w:rPr>
                <w:b/>
                <w:sz w:val="20"/>
              </w:rPr>
              <w:t>1,3%</w:t>
            </w:r>
          </w:p>
        </w:tc>
      </w:tr>
      <w:tr w:rsidR="000E43CB" w:rsidRPr="009960A0" w14:paraId="422C2245" w14:textId="77777777" w:rsidTr="00844488">
        <w:trPr>
          <w:trHeight w:val="402"/>
          <w:jc w:val="center"/>
        </w:trPr>
        <w:tc>
          <w:tcPr>
            <w:tcW w:w="3134" w:type="dxa"/>
            <w:shd w:val="clear" w:color="auto" w:fill="DBE5F1" w:themeFill="accent1" w:themeFillTint="33"/>
            <w:vAlign w:val="center"/>
            <w:hideMark/>
          </w:tcPr>
          <w:p w14:paraId="19A2B030" w14:textId="77777777" w:rsidR="000E43CB" w:rsidRPr="00D46790" w:rsidRDefault="000E43CB" w:rsidP="00C15B8B">
            <w:pPr>
              <w:rPr>
                <w:b/>
                <w:sz w:val="20"/>
                <w:szCs w:val="20"/>
              </w:rPr>
            </w:pPr>
            <w:r w:rsidRPr="00D46790">
              <w:rPr>
                <w:b/>
                <w:sz w:val="20"/>
                <w:szCs w:val="20"/>
              </w:rPr>
              <w:t xml:space="preserve">Закупочная комиссия филиала  </w:t>
            </w:r>
          </w:p>
        </w:tc>
        <w:tc>
          <w:tcPr>
            <w:tcW w:w="1843" w:type="dxa"/>
            <w:shd w:val="clear" w:color="auto" w:fill="FFFFCC"/>
            <w:noWrap/>
            <w:vAlign w:val="center"/>
            <w:hideMark/>
          </w:tcPr>
          <w:p w14:paraId="114DF044" w14:textId="77777777" w:rsidR="000E43CB" w:rsidRPr="006231A6" w:rsidRDefault="000E43CB" w:rsidP="00C15B8B">
            <w:pPr>
              <w:jc w:val="center"/>
              <w:rPr>
                <w:b/>
                <w:sz w:val="20"/>
              </w:rPr>
            </w:pPr>
            <w:r w:rsidRPr="006231A6">
              <w:rPr>
                <w:b/>
                <w:sz w:val="20"/>
              </w:rPr>
              <w:t>11 771 731,76</w:t>
            </w:r>
          </w:p>
        </w:tc>
        <w:tc>
          <w:tcPr>
            <w:tcW w:w="2409" w:type="dxa"/>
            <w:shd w:val="clear" w:color="auto" w:fill="FFFFCC"/>
            <w:noWrap/>
            <w:vAlign w:val="center"/>
            <w:hideMark/>
          </w:tcPr>
          <w:p w14:paraId="76071779" w14:textId="77777777" w:rsidR="000E43CB" w:rsidRPr="006231A6" w:rsidRDefault="000E43CB" w:rsidP="00C15B8B">
            <w:pPr>
              <w:jc w:val="center"/>
              <w:rPr>
                <w:b/>
                <w:sz w:val="20"/>
              </w:rPr>
            </w:pPr>
            <w:r w:rsidRPr="006231A6">
              <w:rPr>
                <w:b/>
                <w:sz w:val="20"/>
              </w:rPr>
              <w:t>11 548 642,00</w:t>
            </w:r>
          </w:p>
        </w:tc>
        <w:tc>
          <w:tcPr>
            <w:tcW w:w="2268" w:type="dxa"/>
            <w:shd w:val="clear" w:color="auto" w:fill="FFFFCC"/>
            <w:noWrap/>
            <w:vAlign w:val="center"/>
            <w:hideMark/>
          </w:tcPr>
          <w:p w14:paraId="091C74B2" w14:textId="77777777" w:rsidR="000E43CB" w:rsidRPr="006231A6" w:rsidRDefault="000E43CB" w:rsidP="00C15B8B">
            <w:pPr>
              <w:jc w:val="center"/>
              <w:rPr>
                <w:b/>
                <w:sz w:val="20"/>
              </w:rPr>
            </w:pPr>
            <w:r w:rsidRPr="006231A6">
              <w:rPr>
                <w:b/>
                <w:sz w:val="20"/>
              </w:rPr>
              <w:t>10 967 142,90</w:t>
            </w:r>
          </w:p>
        </w:tc>
        <w:tc>
          <w:tcPr>
            <w:tcW w:w="1591" w:type="dxa"/>
            <w:shd w:val="clear" w:color="auto" w:fill="FFFFCC"/>
            <w:vAlign w:val="center"/>
            <w:hideMark/>
          </w:tcPr>
          <w:p w14:paraId="23B58E55" w14:textId="77777777" w:rsidR="000E43CB" w:rsidRPr="006231A6" w:rsidRDefault="000E43CB" w:rsidP="00C15B8B">
            <w:pPr>
              <w:jc w:val="center"/>
              <w:rPr>
                <w:b/>
                <w:sz w:val="20"/>
              </w:rPr>
            </w:pPr>
            <w:r w:rsidRPr="006231A6">
              <w:rPr>
                <w:b/>
                <w:sz w:val="20"/>
              </w:rPr>
              <w:t>804 588,86</w:t>
            </w:r>
          </w:p>
        </w:tc>
        <w:tc>
          <w:tcPr>
            <w:tcW w:w="1717" w:type="dxa"/>
            <w:shd w:val="clear" w:color="auto" w:fill="FFFFCC"/>
            <w:noWrap/>
            <w:vAlign w:val="center"/>
            <w:hideMark/>
          </w:tcPr>
          <w:p w14:paraId="0722192A" w14:textId="77777777" w:rsidR="000E43CB" w:rsidRPr="006231A6" w:rsidRDefault="000E43CB" w:rsidP="00C15B8B">
            <w:pPr>
              <w:jc w:val="center"/>
              <w:rPr>
                <w:b/>
                <w:sz w:val="20"/>
              </w:rPr>
            </w:pPr>
            <w:r w:rsidRPr="006231A6">
              <w:rPr>
                <w:b/>
                <w:sz w:val="20"/>
              </w:rPr>
              <w:t>6,8%</w:t>
            </w:r>
          </w:p>
        </w:tc>
      </w:tr>
      <w:tr w:rsidR="000E43CB" w:rsidRPr="009960A0" w14:paraId="3D85DAEA" w14:textId="77777777" w:rsidTr="00844488">
        <w:trPr>
          <w:trHeight w:val="488"/>
          <w:jc w:val="center"/>
        </w:trPr>
        <w:tc>
          <w:tcPr>
            <w:tcW w:w="3134" w:type="dxa"/>
            <w:shd w:val="clear" w:color="auto" w:fill="DBE5F1" w:themeFill="accent1" w:themeFillTint="33"/>
            <w:vAlign w:val="center"/>
            <w:hideMark/>
          </w:tcPr>
          <w:p w14:paraId="322B8BE1" w14:textId="77777777" w:rsidR="000E43CB" w:rsidRPr="00D46790" w:rsidRDefault="000E43CB" w:rsidP="00C15B8B">
            <w:pPr>
              <w:rPr>
                <w:b/>
                <w:sz w:val="20"/>
                <w:szCs w:val="20"/>
              </w:rPr>
            </w:pPr>
            <w:r w:rsidRPr="00D46790">
              <w:rPr>
                <w:b/>
                <w:sz w:val="20"/>
                <w:szCs w:val="20"/>
              </w:rPr>
              <w:t xml:space="preserve"> ДЗО </w:t>
            </w:r>
          </w:p>
        </w:tc>
        <w:tc>
          <w:tcPr>
            <w:tcW w:w="1843" w:type="dxa"/>
            <w:shd w:val="clear" w:color="auto" w:fill="FFFFCC"/>
            <w:noWrap/>
            <w:vAlign w:val="center"/>
            <w:hideMark/>
          </w:tcPr>
          <w:p w14:paraId="4BA21645" w14:textId="77777777" w:rsidR="000E43CB" w:rsidRPr="006231A6" w:rsidRDefault="000E43CB" w:rsidP="00C15B8B">
            <w:pPr>
              <w:jc w:val="center"/>
              <w:rPr>
                <w:b/>
                <w:sz w:val="20"/>
              </w:rPr>
            </w:pPr>
            <w:r w:rsidRPr="006231A6">
              <w:rPr>
                <w:b/>
                <w:sz w:val="20"/>
              </w:rPr>
              <w:t>2 430,20</w:t>
            </w:r>
          </w:p>
        </w:tc>
        <w:tc>
          <w:tcPr>
            <w:tcW w:w="2409" w:type="dxa"/>
            <w:shd w:val="clear" w:color="auto" w:fill="FFFFCC"/>
            <w:noWrap/>
            <w:vAlign w:val="center"/>
            <w:hideMark/>
          </w:tcPr>
          <w:p w14:paraId="243D459C" w14:textId="77777777" w:rsidR="000E43CB" w:rsidRPr="006231A6" w:rsidRDefault="000E43CB" w:rsidP="00C15B8B">
            <w:pPr>
              <w:jc w:val="center"/>
              <w:rPr>
                <w:b/>
                <w:sz w:val="20"/>
              </w:rPr>
            </w:pPr>
            <w:r w:rsidRPr="006231A6">
              <w:rPr>
                <w:b/>
                <w:sz w:val="20"/>
              </w:rPr>
              <w:t>2 412,60</w:t>
            </w:r>
          </w:p>
        </w:tc>
        <w:tc>
          <w:tcPr>
            <w:tcW w:w="2268" w:type="dxa"/>
            <w:shd w:val="clear" w:color="auto" w:fill="FFFFCC"/>
            <w:noWrap/>
            <w:vAlign w:val="center"/>
            <w:hideMark/>
          </w:tcPr>
          <w:p w14:paraId="5DA444C4" w14:textId="77777777" w:rsidR="000E43CB" w:rsidRPr="006231A6" w:rsidRDefault="000E43CB" w:rsidP="00C15B8B">
            <w:pPr>
              <w:jc w:val="center"/>
              <w:rPr>
                <w:b/>
                <w:sz w:val="20"/>
              </w:rPr>
            </w:pPr>
            <w:r w:rsidRPr="006231A6">
              <w:rPr>
                <w:b/>
                <w:sz w:val="20"/>
              </w:rPr>
              <w:t>2 412,60</w:t>
            </w:r>
          </w:p>
        </w:tc>
        <w:tc>
          <w:tcPr>
            <w:tcW w:w="1591" w:type="dxa"/>
            <w:shd w:val="clear" w:color="auto" w:fill="FFFFCC"/>
            <w:vAlign w:val="center"/>
            <w:hideMark/>
          </w:tcPr>
          <w:p w14:paraId="01EEFDE8" w14:textId="77777777" w:rsidR="000E43CB" w:rsidRPr="006231A6" w:rsidRDefault="000E43CB" w:rsidP="00C15B8B">
            <w:pPr>
              <w:jc w:val="center"/>
              <w:rPr>
                <w:b/>
                <w:sz w:val="20"/>
              </w:rPr>
            </w:pPr>
            <w:r w:rsidRPr="006231A6">
              <w:rPr>
                <w:b/>
                <w:sz w:val="20"/>
              </w:rPr>
              <w:t>17,60</w:t>
            </w:r>
          </w:p>
        </w:tc>
        <w:tc>
          <w:tcPr>
            <w:tcW w:w="1717" w:type="dxa"/>
            <w:shd w:val="clear" w:color="auto" w:fill="FFFFCC"/>
            <w:noWrap/>
            <w:vAlign w:val="center"/>
            <w:hideMark/>
          </w:tcPr>
          <w:p w14:paraId="488F5392" w14:textId="77777777" w:rsidR="000E43CB" w:rsidRPr="006231A6" w:rsidRDefault="000E43CB" w:rsidP="00C15B8B">
            <w:pPr>
              <w:jc w:val="center"/>
              <w:rPr>
                <w:b/>
                <w:sz w:val="20"/>
              </w:rPr>
            </w:pPr>
            <w:r w:rsidRPr="006231A6">
              <w:rPr>
                <w:b/>
                <w:sz w:val="20"/>
              </w:rPr>
              <w:t>0,7%</w:t>
            </w:r>
          </w:p>
        </w:tc>
      </w:tr>
    </w:tbl>
    <w:p w14:paraId="532C0971" w14:textId="77777777" w:rsidR="000E43CB" w:rsidRPr="009960A0" w:rsidRDefault="000E43CB" w:rsidP="000E43CB">
      <w:pPr>
        <w:jc w:val="center"/>
      </w:pPr>
    </w:p>
    <w:p w14:paraId="5B7303FF" w14:textId="77777777" w:rsidR="000E43CB" w:rsidRPr="009960A0" w:rsidRDefault="000E43CB" w:rsidP="000E43CB">
      <w:pPr>
        <w:ind w:firstLine="709"/>
      </w:pPr>
      <w:r w:rsidRPr="009960A0">
        <w:t>Таким</w:t>
      </w:r>
      <w:r>
        <w:t xml:space="preserve"> </w:t>
      </w:r>
      <w:r w:rsidRPr="009960A0">
        <w:t>образом,</w:t>
      </w:r>
      <w:r>
        <w:t xml:space="preserve"> </w:t>
      </w:r>
      <w:r w:rsidRPr="009960A0">
        <w:t>при</w:t>
      </w:r>
      <w:r>
        <w:t xml:space="preserve"> </w:t>
      </w:r>
      <w:r w:rsidRPr="009960A0">
        <w:t>осуществлении</w:t>
      </w:r>
      <w:r>
        <w:t xml:space="preserve"> </w:t>
      </w:r>
      <w:r w:rsidRPr="009960A0">
        <w:t>закупочной</w:t>
      </w:r>
      <w:r>
        <w:t xml:space="preserve"> </w:t>
      </w:r>
      <w:r w:rsidRPr="009960A0">
        <w:t>деятельности</w:t>
      </w:r>
      <w:r>
        <w:t xml:space="preserve"> </w:t>
      </w:r>
      <w:r w:rsidRPr="009960A0">
        <w:t>для</w:t>
      </w:r>
      <w:r>
        <w:t xml:space="preserve"> </w:t>
      </w:r>
      <w:r w:rsidRPr="009960A0">
        <w:t>нужд</w:t>
      </w:r>
      <w:r>
        <w:t xml:space="preserve"> </w:t>
      </w:r>
      <w:r w:rsidRPr="009960A0">
        <w:t>Заказчиков</w:t>
      </w:r>
      <w:r>
        <w:t xml:space="preserve"> АО «ЭССК ЕЭС» </w:t>
      </w:r>
      <w:r w:rsidRPr="009960A0">
        <w:t>максимально</w:t>
      </w:r>
      <w:r>
        <w:t xml:space="preserve"> </w:t>
      </w:r>
      <w:r w:rsidRPr="009960A0">
        <w:t>обеспечивает</w:t>
      </w:r>
      <w:r>
        <w:t xml:space="preserve"> </w:t>
      </w:r>
      <w:r w:rsidRPr="009960A0">
        <w:t>о</w:t>
      </w:r>
      <w:r w:rsidRPr="009960A0">
        <w:t>п</w:t>
      </w:r>
      <w:r w:rsidRPr="009960A0">
        <w:t>тимизацию</w:t>
      </w:r>
      <w:r>
        <w:t xml:space="preserve"> </w:t>
      </w:r>
      <w:r w:rsidRPr="009960A0">
        <w:t>расходования</w:t>
      </w:r>
      <w:r>
        <w:t xml:space="preserve"> </w:t>
      </w:r>
      <w:r w:rsidRPr="009960A0">
        <w:t>Заказчиком</w:t>
      </w:r>
      <w:r>
        <w:t xml:space="preserve"> </w:t>
      </w:r>
      <w:r w:rsidRPr="009960A0">
        <w:t>денежных</w:t>
      </w:r>
      <w:r>
        <w:t xml:space="preserve"> </w:t>
      </w:r>
      <w:r w:rsidRPr="009960A0">
        <w:t>средств,</w:t>
      </w:r>
      <w:r>
        <w:t xml:space="preserve"> </w:t>
      </w:r>
      <w:r w:rsidRPr="009960A0">
        <w:t>что</w:t>
      </w:r>
      <w:r>
        <w:t xml:space="preserve"> </w:t>
      </w:r>
      <w:r w:rsidRPr="009960A0">
        <w:t>улучшает</w:t>
      </w:r>
      <w:r>
        <w:t xml:space="preserve"> </w:t>
      </w:r>
      <w:r w:rsidRPr="009960A0">
        <w:t>управляемость</w:t>
      </w:r>
      <w:r>
        <w:t xml:space="preserve"> </w:t>
      </w:r>
      <w:r w:rsidRPr="009960A0">
        <w:t>финансовыми</w:t>
      </w:r>
      <w:r>
        <w:t xml:space="preserve"> </w:t>
      </w:r>
      <w:r w:rsidRPr="009960A0">
        <w:t>потоками</w:t>
      </w:r>
      <w:r>
        <w:t xml:space="preserve">, </w:t>
      </w:r>
      <w:r w:rsidRPr="009960A0">
        <w:t>прозрачность</w:t>
      </w:r>
      <w:r>
        <w:t xml:space="preserve"> </w:t>
      </w:r>
      <w:r w:rsidRPr="009960A0">
        <w:t>конкурентной</w:t>
      </w:r>
      <w:r>
        <w:t xml:space="preserve"> </w:t>
      </w:r>
      <w:r w:rsidRPr="009960A0">
        <w:t>среды.</w:t>
      </w:r>
    </w:p>
    <w:p w14:paraId="666D4692" w14:textId="77777777" w:rsidR="000E43CB" w:rsidRPr="004F1E53" w:rsidRDefault="000E43CB" w:rsidP="000E43CB"/>
    <w:p w14:paraId="09392F53" w14:textId="77777777" w:rsidR="008A2BBA" w:rsidRPr="004F1E53" w:rsidRDefault="008A2BBA" w:rsidP="008A2BBA"/>
    <w:p w14:paraId="71D94649" w14:textId="77777777" w:rsidR="008A2BBA" w:rsidRPr="004F1E53" w:rsidRDefault="008A2BBA" w:rsidP="008A2BBA">
      <w:pPr>
        <w:spacing w:after="200" w:line="276" w:lineRule="auto"/>
        <w:jc w:val="left"/>
      </w:pPr>
    </w:p>
    <w:p w14:paraId="376A5522" w14:textId="77777777" w:rsidR="008A2BBA" w:rsidRPr="004F1E53" w:rsidRDefault="008A2BBA" w:rsidP="008A2BBA"/>
    <w:p w14:paraId="0550C183" w14:textId="77777777" w:rsidR="008A2BBA" w:rsidRDefault="008A2BBA" w:rsidP="008A2BBA">
      <w:pPr>
        <w:ind w:firstLine="709"/>
        <w:rPr>
          <w:b/>
        </w:rPr>
        <w:sectPr w:rsidR="008A2BBA" w:rsidSect="008A2BBA">
          <w:pgSz w:w="16838" w:h="11906" w:orient="landscape"/>
          <w:pgMar w:top="1701" w:right="1134" w:bottom="850" w:left="1134" w:header="708" w:footer="708" w:gutter="0"/>
          <w:cols w:space="708"/>
          <w:docGrid w:linePitch="360"/>
        </w:sectPr>
      </w:pPr>
    </w:p>
    <w:p w14:paraId="061C6EFF" w14:textId="77777777" w:rsidR="00B419B3" w:rsidRPr="009960A0" w:rsidRDefault="00B419B3" w:rsidP="00B419B3">
      <w:pPr>
        <w:widowControl w:val="0"/>
        <w:suppressAutoHyphens/>
        <w:ind w:firstLine="567"/>
        <w:rPr>
          <w:b/>
          <w:iCs/>
          <w:color w:val="000000"/>
        </w:rPr>
      </w:pPr>
      <w:r>
        <w:rPr>
          <w:b/>
          <w:iCs/>
          <w:color w:val="000000"/>
        </w:rPr>
        <w:lastRenderedPageBreak/>
        <w:t>3</w:t>
      </w:r>
      <w:r w:rsidRPr="009960A0">
        <w:rPr>
          <w:b/>
          <w:iCs/>
          <w:color w:val="000000"/>
        </w:rPr>
        <w:t>.1.3.</w:t>
      </w:r>
      <w:r>
        <w:rPr>
          <w:b/>
          <w:iCs/>
          <w:color w:val="000000"/>
        </w:rPr>
        <w:t xml:space="preserve"> </w:t>
      </w:r>
      <w:r w:rsidRPr="009960A0">
        <w:rPr>
          <w:b/>
          <w:iCs/>
          <w:color w:val="000000"/>
        </w:rPr>
        <w:t>Тарифы</w:t>
      </w:r>
      <w:r>
        <w:rPr>
          <w:b/>
          <w:iCs/>
          <w:color w:val="000000"/>
        </w:rPr>
        <w:t xml:space="preserve"> </w:t>
      </w:r>
      <w:r w:rsidRPr="009960A0">
        <w:rPr>
          <w:b/>
          <w:iCs/>
          <w:color w:val="000000"/>
        </w:rPr>
        <w:t>и</w:t>
      </w:r>
      <w:r>
        <w:rPr>
          <w:b/>
          <w:iCs/>
          <w:color w:val="000000"/>
        </w:rPr>
        <w:t xml:space="preserve"> </w:t>
      </w:r>
      <w:r w:rsidRPr="009960A0">
        <w:rPr>
          <w:b/>
          <w:iCs/>
          <w:color w:val="000000"/>
        </w:rPr>
        <w:t>цены</w:t>
      </w:r>
      <w:r>
        <w:rPr>
          <w:b/>
          <w:iCs/>
          <w:color w:val="000000"/>
        </w:rPr>
        <w:t xml:space="preserve"> </w:t>
      </w:r>
      <w:r w:rsidRPr="009960A0">
        <w:rPr>
          <w:b/>
          <w:iCs/>
          <w:color w:val="000000"/>
        </w:rPr>
        <w:t>компании.</w:t>
      </w:r>
    </w:p>
    <w:p w14:paraId="0BDAED27" w14:textId="77777777" w:rsidR="00B419B3" w:rsidRDefault="00B419B3" w:rsidP="00B419B3">
      <w:pPr>
        <w:suppressAutoHyphens/>
        <w:rPr>
          <w:color w:val="FF0000"/>
        </w:rPr>
      </w:pPr>
    </w:p>
    <w:p w14:paraId="68C8B3B4" w14:textId="77777777" w:rsidR="00B419B3" w:rsidRPr="005F1C83" w:rsidRDefault="00B419B3" w:rsidP="00B419B3">
      <w:pPr>
        <w:suppressAutoHyphens/>
        <w:ind w:firstLine="567"/>
      </w:pPr>
      <w:r>
        <w:t>В соответствии с поручением Правления ПАО «ФСК ЕЭС» (Протокол от 11.04.2014 №1230/1) о снижении единичных расценок на услуги АО «ЭССК ЕЭС», оказываемые ПАО «ФСК ЕЭС» в рамках агентских договоров, с</w:t>
      </w:r>
      <w:r w:rsidRPr="0016597E">
        <w:t xml:space="preserve"> 10 ноября 2014 года для </w:t>
      </w:r>
      <w:r>
        <w:t>П</w:t>
      </w:r>
      <w:r w:rsidRPr="0016597E">
        <w:t xml:space="preserve">АО «ФСК ЕЭС» были </w:t>
      </w:r>
      <w:r>
        <w:t>в</w:t>
      </w:r>
      <w:r w:rsidRPr="0016597E">
        <w:t>ведены ставки вознаграждений (Протокол заседания Правления от 24.10.2014 №</w:t>
      </w:r>
      <w:r>
        <w:t xml:space="preserve"> </w:t>
      </w:r>
      <w:r w:rsidRPr="0016597E">
        <w:t>1265/13 и Протокол заседания Совета директоров от 23.01.2015 №</w:t>
      </w:r>
      <w:r>
        <w:t xml:space="preserve"> </w:t>
      </w:r>
      <w:r w:rsidRPr="0016597E">
        <w:t>247) (т</w:t>
      </w:r>
      <w:r>
        <w:t>аблица 4</w:t>
      </w:r>
      <w:r w:rsidRPr="0016597E">
        <w:t>)</w:t>
      </w:r>
      <w:r w:rsidRPr="005F1C83">
        <w:t>.</w:t>
      </w:r>
    </w:p>
    <w:p w14:paraId="76A2E59E" w14:textId="77777777" w:rsidR="00B419B3" w:rsidRDefault="00B419B3" w:rsidP="00B419B3">
      <w:pPr>
        <w:suppressAutoHyphens/>
        <w:ind w:firstLine="567"/>
        <w:rPr>
          <w:color w:val="FF0000"/>
        </w:rPr>
      </w:pPr>
    </w:p>
    <w:p w14:paraId="624FC772" w14:textId="77777777" w:rsidR="00B419B3" w:rsidRPr="00844488" w:rsidRDefault="00B419B3" w:rsidP="00B419B3">
      <w:pPr>
        <w:widowControl w:val="0"/>
        <w:tabs>
          <w:tab w:val="left" w:pos="851"/>
        </w:tabs>
        <w:suppressAutoHyphens/>
        <w:jc w:val="right"/>
        <w:rPr>
          <w:color w:val="000000"/>
        </w:rPr>
      </w:pPr>
      <w:r w:rsidRPr="00844488">
        <w:rPr>
          <w:color w:val="000000"/>
        </w:rPr>
        <w:t>Таблица 4</w:t>
      </w:r>
    </w:p>
    <w:p w14:paraId="29A353BB" w14:textId="77777777" w:rsidR="00B419B3" w:rsidRPr="002677C3" w:rsidRDefault="00B419B3" w:rsidP="00B419B3">
      <w:pPr>
        <w:widowControl w:val="0"/>
        <w:tabs>
          <w:tab w:val="left" w:pos="851"/>
        </w:tabs>
        <w:suppressAutoHyphens/>
        <w:jc w:val="right"/>
        <w:rPr>
          <w:color w:val="000000"/>
          <w:sz w:val="26"/>
        </w:rPr>
      </w:pPr>
    </w:p>
    <w:p w14:paraId="79CFF550" w14:textId="77777777" w:rsidR="00B419B3" w:rsidRPr="002677C3" w:rsidRDefault="002C4CA3" w:rsidP="00B419B3">
      <w:pPr>
        <w:widowControl w:val="0"/>
        <w:tabs>
          <w:tab w:val="left" w:pos="851"/>
        </w:tabs>
        <w:suppressAutoHyphens/>
        <w:jc w:val="center"/>
        <w:rPr>
          <w:b/>
          <w:iCs/>
        </w:rPr>
      </w:pPr>
      <w:r>
        <w:rPr>
          <w:b/>
          <w:iCs/>
        </w:rPr>
        <w:t>С</w:t>
      </w:r>
      <w:r w:rsidR="00B419B3" w:rsidRPr="00B24F63">
        <w:rPr>
          <w:b/>
          <w:iCs/>
        </w:rPr>
        <w:t>тавки агентского вознаграждения АО «ЭССК ЕЭС»</w:t>
      </w:r>
    </w:p>
    <w:p w14:paraId="3A02E9BC" w14:textId="77777777" w:rsidR="00B419B3" w:rsidRPr="002677C3" w:rsidRDefault="00B419B3" w:rsidP="00B419B3">
      <w:pPr>
        <w:widowControl w:val="0"/>
        <w:tabs>
          <w:tab w:val="left" w:pos="851"/>
        </w:tabs>
        <w:suppressAutoHyphens/>
        <w:jc w:val="center"/>
        <w:rPr>
          <w:b/>
          <w:iCs/>
        </w:rPr>
      </w:pPr>
    </w:p>
    <w:tbl>
      <w:tblPr>
        <w:tblW w:w="9725" w:type="dxa"/>
        <w:jc w:val="center"/>
        <w:tblLook w:val="0000" w:firstRow="0" w:lastRow="0" w:firstColumn="0" w:lastColumn="0" w:noHBand="0" w:noVBand="0"/>
      </w:tblPr>
      <w:tblGrid>
        <w:gridCol w:w="2883"/>
        <w:gridCol w:w="2381"/>
        <w:gridCol w:w="2297"/>
        <w:gridCol w:w="2164"/>
      </w:tblGrid>
      <w:tr w:rsidR="00B419B3" w:rsidRPr="0058340F" w14:paraId="534B2F55" w14:textId="77777777" w:rsidTr="00844488">
        <w:trPr>
          <w:trHeight w:val="1368"/>
          <w:jc w:val="center"/>
        </w:trPr>
        <w:tc>
          <w:tcPr>
            <w:tcW w:w="2883"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1CCDABE3" w14:textId="77777777" w:rsidR="00B419B3" w:rsidRPr="005A0E97" w:rsidRDefault="00B419B3" w:rsidP="00A94F40">
            <w:pPr>
              <w:suppressAutoHyphens/>
              <w:jc w:val="center"/>
              <w:rPr>
                <w:b/>
                <w:sz w:val="20"/>
                <w:szCs w:val="20"/>
              </w:rPr>
            </w:pPr>
            <w:r w:rsidRPr="005A0E97">
              <w:rPr>
                <w:b/>
                <w:sz w:val="20"/>
                <w:szCs w:val="20"/>
              </w:rPr>
              <w:t>Сумма конкурсной заявки (предложения) победителя, включая НДС</w:t>
            </w:r>
          </w:p>
        </w:tc>
        <w:tc>
          <w:tcPr>
            <w:tcW w:w="2381"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1947EE19" w14:textId="77777777" w:rsidR="00B419B3" w:rsidRPr="005A0E97" w:rsidRDefault="00B419B3" w:rsidP="00A94F40">
            <w:pPr>
              <w:suppressAutoHyphens/>
              <w:jc w:val="center"/>
              <w:rPr>
                <w:b/>
                <w:sz w:val="20"/>
                <w:szCs w:val="20"/>
              </w:rPr>
            </w:pPr>
          </w:p>
          <w:p w14:paraId="7785E542" w14:textId="77777777" w:rsidR="00B419B3" w:rsidRPr="005A0E97" w:rsidRDefault="00B419B3" w:rsidP="00A94F40">
            <w:pPr>
              <w:suppressAutoHyphens/>
              <w:jc w:val="center"/>
              <w:rPr>
                <w:b/>
                <w:sz w:val="20"/>
                <w:szCs w:val="20"/>
              </w:rPr>
            </w:pPr>
            <w:r w:rsidRPr="005A0E97">
              <w:rPr>
                <w:b/>
                <w:sz w:val="20"/>
                <w:szCs w:val="20"/>
              </w:rPr>
              <w:t>Размер вознаграждения при открытом/закрытом запросе цен</w:t>
            </w:r>
          </w:p>
          <w:p w14:paraId="66B90D4F" w14:textId="77777777" w:rsidR="00B419B3" w:rsidRPr="005A0E97" w:rsidRDefault="00B419B3" w:rsidP="00A94F40">
            <w:pPr>
              <w:suppressAutoHyphens/>
              <w:jc w:val="center"/>
              <w:rPr>
                <w:b/>
                <w:sz w:val="20"/>
                <w:szCs w:val="20"/>
              </w:rPr>
            </w:pPr>
            <w:r w:rsidRPr="005A0E97">
              <w:rPr>
                <w:b/>
                <w:sz w:val="20"/>
                <w:szCs w:val="20"/>
              </w:rPr>
              <w:t>(ОЗЦ / ЗЗЦ)</w:t>
            </w:r>
          </w:p>
        </w:tc>
        <w:tc>
          <w:tcPr>
            <w:tcW w:w="2297"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6440851C" w14:textId="77777777" w:rsidR="00B419B3" w:rsidRPr="005A0E97" w:rsidRDefault="00B419B3" w:rsidP="00A94F40">
            <w:pPr>
              <w:suppressAutoHyphens/>
              <w:jc w:val="center"/>
              <w:rPr>
                <w:b/>
                <w:sz w:val="20"/>
                <w:szCs w:val="20"/>
              </w:rPr>
            </w:pPr>
          </w:p>
          <w:p w14:paraId="1A3F7537" w14:textId="77777777" w:rsidR="00B419B3" w:rsidRPr="00265BD6" w:rsidRDefault="00B419B3" w:rsidP="00A94F40">
            <w:pPr>
              <w:suppressAutoHyphens/>
              <w:jc w:val="center"/>
              <w:rPr>
                <w:b/>
                <w:sz w:val="20"/>
                <w:szCs w:val="20"/>
              </w:rPr>
            </w:pPr>
            <w:r w:rsidRPr="005A0E97">
              <w:rPr>
                <w:b/>
                <w:sz w:val="20"/>
                <w:szCs w:val="20"/>
              </w:rPr>
              <w:t>Размер вознаграждения при открытом/закрытом запросе предложений</w:t>
            </w:r>
          </w:p>
          <w:p w14:paraId="0F8083FE" w14:textId="77777777" w:rsidR="00B419B3" w:rsidRPr="005A0E97" w:rsidRDefault="00B419B3" w:rsidP="00A94F40">
            <w:pPr>
              <w:suppressAutoHyphens/>
              <w:jc w:val="center"/>
              <w:rPr>
                <w:b/>
                <w:sz w:val="20"/>
                <w:szCs w:val="20"/>
              </w:rPr>
            </w:pPr>
            <w:r w:rsidRPr="005A0E97">
              <w:rPr>
                <w:b/>
                <w:sz w:val="20"/>
                <w:szCs w:val="20"/>
              </w:rPr>
              <w:t xml:space="preserve"> (ОЗП / ЗЗП)</w:t>
            </w:r>
          </w:p>
        </w:tc>
        <w:tc>
          <w:tcPr>
            <w:tcW w:w="2164"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505465EA" w14:textId="77777777" w:rsidR="00B419B3" w:rsidRPr="005A0E97" w:rsidRDefault="00B419B3" w:rsidP="00A94F40">
            <w:pPr>
              <w:suppressAutoHyphens/>
              <w:jc w:val="center"/>
              <w:rPr>
                <w:b/>
                <w:sz w:val="20"/>
                <w:szCs w:val="20"/>
              </w:rPr>
            </w:pPr>
          </w:p>
          <w:p w14:paraId="50D69627" w14:textId="77777777" w:rsidR="00B419B3" w:rsidRPr="005A0E97" w:rsidRDefault="00B419B3" w:rsidP="00A94F40">
            <w:pPr>
              <w:suppressAutoHyphens/>
              <w:jc w:val="center"/>
              <w:rPr>
                <w:b/>
                <w:sz w:val="20"/>
                <w:szCs w:val="20"/>
              </w:rPr>
            </w:pPr>
            <w:r w:rsidRPr="005A0E97">
              <w:rPr>
                <w:b/>
                <w:sz w:val="20"/>
                <w:szCs w:val="20"/>
              </w:rPr>
              <w:t>Размер вознаграждения при открытом / закрытом конкурсе (ОК / ЗК)</w:t>
            </w:r>
          </w:p>
        </w:tc>
      </w:tr>
      <w:tr w:rsidR="00B419B3" w:rsidRPr="0058340F" w14:paraId="48FC84B3" w14:textId="77777777" w:rsidTr="00844488">
        <w:trPr>
          <w:trHeight w:val="162"/>
          <w:jc w:val="center"/>
        </w:trPr>
        <w:tc>
          <w:tcPr>
            <w:tcW w:w="2883" w:type="dxa"/>
            <w:tcBorders>
              <w:top w:val="nil"/>
              <w:left w:val="single" w:sz="4" w:space="0" w:color="auto"/>
              <w:bottom w:val="single" w:sz="4" w:space="0" w:color="auto"/>
              <w:right w:val="single" w:sz="4" w:space="0" w:color="auto"/>
            </w:tcBorders>
            <w:shd w:val="clear" w:color="auto" w:fill="DBE5F1" w:themeFill="accent1" w:themeFillTint="33"/>
            <w:noWrap/>
            <w:vAlign w:val="center"/>
          </w:tcPr>
          <w:p w14:paraId="0663AF91" w14:textId="77777777" w:rsidR="00B419B3" w:rsidRPr="0058340F" w:rsidRDefault="00B419B3" w:rsidP="00A94F40">
            <w:pPr>
              <w:suppressAutoHyphens/>
              <w:rPr>
                <w:sz w:val="20"/>
                <w:szCs w:val="20"/>
              </w:rPr>
            </w:pPr>
            <w:r w:rsidRPr="0058340F">
              <w:rPr>
                <w:sz w:val="20"/>
                <w:szCs w:val="20"/>
              </w:rPr>
              <w:t>До 50 млн. рублей</w:t>
            </w:r>
          </w:p>
        </w:tc>
        <w:tc>
          <w:tcPr>
            <w:tcW w:w="2381" w:type="dxa"/>
            <w:tcBorders>
              <w:top w:val="nil"/>
              <w:left w:val="nil"/>
              <w:bottom w:val="single" w:sz="4" w:space="0" w:color="auto"/>
              <w:right w:val="single" w:sz="4" w:space="0" w:color="auto"/>
            </w:tcBorders>
            <w:shd w:val="clear" w:color="auto" w:fill="FFFFCC"/>
            <w:noWrap/>
            <w:vAlign w:val="bottom"/>
          </w:tcPr>
          <w:p w14:paraId="3952FF6E" w14:textId="77777777" w:rsidR="00B419B3" w:rsidRPr="0058340F" w:rsidRDefault="00B419B3" w:rsidP="00A94F40">
            <w:pPr>
              <w:suppressAutoHyphens/>
              <w:jc w:val="center"/>
              <w:rPr>
                <w:b/>
                <w:sz w:val="20"/>
                <w:szCs w:val="20"/>
              </w:rPr>
            </w:pPr>
            <w:r>
              <w:rPr>
                <w:b/>
                <w:sz w:val="20"/>
                <w:szCs w:val="20"/>
              </w:rPr>
              <w:t>0,95</w:t>
            </w:r>
            <w:r w:rsidRPr="0058340F">
              <w:rPr>
                <w:b/>
                <w:sz w:val="20"/>
                <w:szCs w:val="20"/>
              </w:rPr>
              <w:t>%</w:t>
            </w:r>
          </w:p>
        </w:tc>
        <w:tc>
          <w:tcPr>
            <w:tcW w:w="2297" w:type="dxa"/>
            <w:tcBorders>
              <w:top w:val="nil"/>
              <w:left w:val="nil"/>
              <w:bottom w:val="single" w:sz="4" w:space="0" w:color="auto"/>
              <w:right w:val="single" w:sz="4" w:space="0" w:color="auto"/>
            </w:tcBorders>
            <w:shd w:val="clear" w:color="auto" w:fill="FFFFCC"/>
            <w:noWrap/>
            <w:vAlign w:val="bottom"/>
          </w:tcPr>
          <w:p w14:paraId="401DE9D1" w14:textId="77777777" w:rsidR="00B419B3" w:rsidRPr="0058340F" w:rsidRDefault="00B419B3" w:rsidP="00A94F40">
            <w:pPr>
              <w:suppressAutoHyphens/>
              <w:jc w:val="center"/>
              <w:rPr>
                <w:b/>
                <w:sz w:val="20"/>
                <w:szCs w:val="20"/>
              </w:rPr>
            </w:pPr>
            <w:r>
              <w:rPr>
                <w:b/>
                <w:sz w:val="20"/>
                <w:szCs w:val="20"/>
              </w:rPr>
              <w:t>0,95</w:t>
            </w:r>
            <w:r w:rsidRPr="0058340F">
              <w:rPr>
                <w:b/>
                <w:sz w:val="20"/>
                <w:szCs w:val="20"/>
              </w:rPr>
              <w:t>%</w:t>
            </w:r>
          </w:p>
        </w:tc>
        <w:tc>
          <w:tcPr>
            <w:tcW w:w="2164" w:type="dxa"/>
            <w:tcBorders>
              <w:top w:val="nil"/>
              <w:left w:val="nil"/>
              <w:bottom w:val="single" w:sz="4" w:space="0" w:color="auto"/>
              <w:right w:val="single" w:sz="4" w:space="0" w:color="auto"/>
            </w:tcBorders>
            <w:shd w:val="clear" w:color="auto" w:fill="FFFFCC"/>
            <w:noWrap/>
            <w:vAlign w:val="bottom"/>
          </w:tcPr>
          <w:p w14:paraId="569FBC02" w14:textId="77777777" w:rsidR="00B419B3" w:rsidRPr="0058340F" w:rsidRDefault="00B419B3" w:rsidP="00A94F40">
            <w:pPr>
              <w:suppressAutoHyphens/>
              <w:jc w:val="center"/>
              <w:rPr>
                <w:b/>
                <w:sz w:val="20"/>
                <w:szCs w:val="20"/>
              </w:rPr>
            </w:pPr>
            <w:r>
              <w:rPr>
                <w:b/>
                <w:sz w:val="20"/>
                <w:szCs w:val="20"/>
              </w:rPr>
              <w:t>0,95</w:t>
            </w:r>
            <w:r w:rsidRPr="0058340F">
              <w:rPr>
                <w:b/>
                <w:sz w:val="20"/>
                <w:szCs w:val="20"/>
              </w:rPr>
              <w:t>%</w:t>
            </w:r>
          </w:p>
        </w:tc>
      </w:tr>
      <w:tr w:rsidR="00B419B3" w:rsidRPr="0058340F" w14:paraId="40354B75" w14:textId="77777777" w:rsidTr="00844488">
        <w:trPr>
          <w:trHeight w:val="540"/>
          <w:jc w:val="center"/>
        </w:trPr>
        <w:tc>
          <w:tcPr>
            <w:tcW w:w="2883"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1A7B970E" w14:textId="77777777" w:rsidR="00B419B3" w:rsidRPr="0058340F" w:rsidRDefault="00B419B3" w:rsidP="00A94F40">
            <w:pPr>
              <w:suppressAutoHyphens/>
              <w:rPr>
                <w:sz w:val="20"/>
                <w:szCs w:val="20"/>
              </w:rPr>
            </w:pPr>
            <w:r w:rsidRPr="0058340F">
              <w:rPr>
                <w:sz w:val="20"/>
                <w:szCs w:val="20"/>
              </w:rPr>
              <w:t>От 50 до 100 млн. рублей</w:t>
            </w:r>
          </w:p>
        </w:tc>
        <w:tc>
          <w:tcPr>
            <w:tcW w:w="2381" w:type="dxa"/>
            <w:tcBorders>
              <w:top w:val="single" w:sz="4" w:space="0" w:color="auto"/>
              <w:left w:val="nil"/>
              <w:bottom w:val="single" w:sz="4" w:space="0" w:color="auto"/>
              <w:right w:val="single" w:sz="4" w:space="0" w:color="auto"/>
            </w:tcBorders>
            <w:shd w:val="clear" w:color="auto" w:fill="FFFFCC"/>
            <w:noWrap/>
            <w:vAlign w:val="bottom"/>
          </w:tcPr>
          <w:p w14:paraId="125EA744" w14:textId="77777777" w:rsidR="00B419B3" w:rsidRPr="0058340F" w:rsidRDefault="00B419B3" w:rsidP="00A94F40">
            <w:pPr>
              <w:suppressAutoHyphens/>
              <w:jc w:val="center"/>
              <w:rPr>
                <w:b/>
                <w:sz w:val="20"/>
                <w:szCs w:val="20"/>
              </w:rPr>
            </w:pPr>
            <w:r>
              <w:rPr>
                <w:b/>
                <w:sz w:val="20"/>
                <w:szCs w:val="20"/>
              </w:rPr>
              <w:t>0,52</w:t>
            </w:r>
            <w:r w:rsidRPr="0058340F">
              <w:rPr>
                <w:b/>
                <w:sz w:val="20"/>
                <w:szCs w:val="20"/>
              </w:rPr>
              <w:t xml:space="preserve"> %</w:t>
            </w:r>
          </w:p>
          <w:p w14:paraId="54439180" w14:textId="77777777" w:rsidR="00B419B3" w:rsidRPr="0058340F" w:rsidRDefault="00B419B3" w:rsidP="00A94F40">
            <w:pPr>
              <w:suppressAutoHyphens/>
              <w:jc w:val="center"/>
              <w:rPr>
                <w:sz w:val="20"/>
                <w:szCs w:val="20"/>
              </w:rPr>
            </w:pPr>
            <w:r w:rsidRPr="0058340F">
              <w:rPr>
                <w:sz w:val="20"/>
                <w:szCs w:val="20"/>
              </w:rPr>
              <w:t xml:space="preserve">но не менее </w:t>
            </w:r>
          </w:p>
          <w:p w14:paraId="3F31C560" w14:textId="77777777" w:rsidR="00B419B3" w:rsidRPr="0058340F" w:rsidRDefault="00B419B3" w:rsidP="00A94F40">
            <w:pPr>
              <w:suppressAutoHyphens/>
              <w:jc w:val="center"/>
              <w:rPr>
                <w:sz w:val="20"/>
                <w:szCs w:val="20"/>
              </w:rPr>
            </w:pPr>
            <w:r>
              <w:rPr>
                <w:sz w:val="20"/>
                <w:szCs w:val="20"/>
              </w:rPr>
              <w:t>475</w:t>
            </w:r>
            <w:r w:rsidRPr="0058340F">
              <w:rPr>
                <w:sz w:val="20"/>
                <w:szCs w:val="20"/>
              </w:rPr>
              <w:t xml:space="preserve"> тыс. рублей</w:t>
            </w:r>
          </w:p>
        </w:tc>
        <w:tc>
          <w:tcPr>
            <w:tcW w:w="2297" w:type="dxa"/>
            <w:tcBorders>
              <w:top w:val="single" w:sz="4" w:space="0" w:color="auto"/>
              <w:left w:val="nil"/>
              <w:bottom w:val="single" w:sz="4" w:space="0" w:color="auto"/>
              <w:right w:val="single" w:sz="4" w:space="0" w:color="auto"/>
            </w:tcBorders>
            <w:shd w:val="clear" w:color="auto" w:fill="FFFFCC"/>
            <w:noWrap/>
            <w:vAlign w:val="bottom"/>
          </w:tcPr>
          <w:p w14:paraId="736DC099" w14:textId="77777777" w:rsidR="00B419B3" w:rsidRPr="0058340F" w:rsidRDefault="00B419B3" w:rsidP="00A94F40">
            <w:pPr>
              <w:suppressAutoHyphens/>
              <w:jc w:val="center"/>
              <w:rPr>
                <w:b/>
                <w:sz w:val="20"/>
                <w:szCs w:val="20"/>
              </w:rPr>
            </w:pPr>
            <w:r>
              <w:rPr>
                <w:b/>
                <w:sz w:val="20"/>
                <w:szCs w:val="20"/>
              </w:rPr>
              <w:t>0,57</w:t>
            </w:r>
            <w:r w:rsidRPr="0058340F">
              <w:rPr>
                <w:b/>
                <w:sz w:val="20"/>
                <w:szCs w:val="20"/>
              </w:rPr>
              <w:t>%</w:t>
            </w:r>
          </w:p>
          <w:p w14:paraId="5482ADC9" w14:textId="77777777" w:rsidR="00B419B3" w:rsidRPr="0058340F" w:rsidRDefault="00B419B3" w:rsidP="00A94F40">
            <w:pPr>
              <w:suppressAutoHyphens/>
              <w:jc w:val="center"/>
              <w:rPr>
                <w:sz w:val="20"/>
                <w:szCs w:val="20"/>
              </w:rPr>
            </w:pPr>
            <w:r w:rsidRPr="0058340F">
              <w:rPr>
                <w:sz w:val="20"/>
                <w:szCs w:val="20"/>
              </w:rPr>
              <w:t xml:space="preserve">но не менее </w:t>
            </w:r>
          </w:p>
          <w:p w14:paraId="3451C9C4" w14:textId="77777777" w:rsidR="00B419B3" w:rsidRPr="0058340F" w:rsidRDefault="00B419B3" w:rsidP="00A94F40">
            <w:pPr>
              <w:suppressAutoHyphens/>
              <w:jc w:val="center"/>
              <w:rPr>
                <w:sz w:val="20"/>
                <w:szCs w:val="20"/>
              </w:rPr>
            </w:pPr>
            <w:r>
              <w:rPr>
                <w:sz w:val="20"/>
                <w:szCs w:val="20"/>
              </w:rPr>
              <w:t>475</w:t>
            </w:r>
            <w:r w:rsidRPr="0058340F">
              <w:rPr>
                <w:sz w:val="20"/>
                <w:szCs w:val="20"/>
              </w:rPr>
              <w:t xml:space="preserve"> тыс. рублей</w:t>
            </w:r>
          </w:p>
        </w:tc>
        <w:tc>
          <w:tcPr>
            <w:tcW w:w="2164" w:type="dxa"/>
            <w:tcBorders>
              <w:top w:val="single" w:sz="4" w:space="0" w:color="auto"/>
              <w:left w:val="nil"/>
              <w:bottom w:val="single" w:sz="4" w:space="0" w:color="auto"/>
              <w:right w:val="single" w:sz="4" w:space="0" w:color="auto"/>
            </w:tcBorders>
            <w:shd w:val="clear" w:color="auto" w:fill="FFFFCC"/>
            <w:noWrap/>
            <w:vAlign w:val="bottom"/>
          </w:tcPr>
          <w:p w14:paraId="40B64490" w14:textId="77777777" w:rsidR="00B419B3" w:rsidRPr="0058340F" w:rsidRDefault="00B419B3" w:rsidP="00A94F40">
            <w:pPr>
              <w:suppressAutoHyphens/>
              <w:jc w:val="center"/>
              <w:rPr>
                <w:b/>
                <w:sz w:val="20"/>
                <w:szCs w:val="20"/>
              </w:rPr>
            </w:pPr>
            <w:r>
              <w:rPr>
                <w:b/>
                <w:sz w:val="20"/>
                <w:szCs w:val="20"/>
              </w:rPr>
              <w:t>0,71</w:t>
            </w:r>
            <w:r w:rsidRPr="0058340F">
              <w:rPr>
                <w:b/>
                <w:sz w:val="20"/>
                <w:szCs w:val="20"/>
              </w:rPr>
              <w:t>%</w:t>
            </w:r>
          </w:p>
          <w:p w14:paraId="2B71126B" w14:textId="77777777" w:rsidR="00B419B3" w:rsidRPr="0058340F" w:rsidRDefault="00B419B3" w:rsidP="00A94F40">
            <w:pPr>
              <w:suppressAutoHyphens/>
              <w:jc w:val="center"/>
              <w:rPr>
                <w:sz w:val="20"/>
                <w:szCs w:val="20"/>
              </w:rPr>
            </w:pPr>
            <w:r w:rsidRPr="0058340F">
              <w:rPr>
                <w:sz w:val="20"/>
                <w:szCs w:val="20"/>
              </w:rPr>
              <w:t xml:space="preserve">но не менее </w:t>
            </w:r>
          </w:p>
          <w:p w14:paraId="2BDC5F00" w14:textId="77777777" w:rsidR="00B419B3" w:rsidRPr="0058340F" w:rsidRDefault="00B419B3" w:rsidP="00A94F40">
            <w:pPr>
              <w:suppressAutoHyphens/>
              <w:jc w:val="center"/>
              <w:rPr>
                <w:sz w:val="20"/>
                <w:szCs w:val="20"/>
              </w:rPr>
            </w:pPr>
            <w:r>
              <w:rPr>
                <w:sz w:val="20"/>
                <w:szCs w:val="20"/>
              </w:rPr>
              <w:t>475</w:t>
            </w:r>
            <w:r w:rsidRPr="0058340F">
              <w:rPr>
                <w:sz w:val="20"/>
                <w:szCs w:val="20"/>
              </w:rPr>
              <w:t xml:space="preserve"> тыс. рублей</w:t>
            </w:r>
          </w:p>
        </w:tc>
      </w:tr>
      <w:tr w:rsidR="00B419B3" w:rsidRPr="0058340F" w14:paraId="75FA11D1" w14:textId="77777777" w:rsidTr="00844488">
        <w:trPr>
          <w:trHeight w:val="528"/>
          <w:jc w:val="center"/>
        </w:trPr>
        <w:tc>
          <w:tcPr>
            <w:tcW w:w="2883"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579C93C8" w14:textId="77777777" w:rsidR="00B419B3" w:rsidRPr="0058340F" w:rsidRDefault="00B419B3" w:rsidP="00A94F40">
            <w:pPr>
              <w:suppressAutoHyphens/>
              <w:rPr>
                <w:sz w:val="20"/>
                <w:szCs w:val="20"/>
              </w:rPr>
            </w:pPr>
            <w:r w:rsidRPr="0058340F">
              <w:rPr>
                <w:sz w:val="20"/>
                <w:szCs w:val="20"/>
              </w:rPr>
              <w:t>От 100 млн. рублей до 500 млн. рублей (включительно)</w:t>
            </w:r>
          </w:p>
        </w:tc>
        <w:tc>
          <w:tcPr>
            <w:tcW w:w="2381" w:type="dxa"/>
            <w:tcBorders>
              <w:top w:val="single" w:sz="4" w:space="0" w:color="auto"/>
              <w:left w:val="single" w:sz="4" w:space="0" w:color="auto"/>
              <w:bottom w:val="single" w:sz="4" w:space="0" w:color="auto"/>
              <w:right w:val="single" w:sz="4" w:space="0" w:color="auto"/>
            </w:tcBorders>
            <w:shd w:val="clear" w:color="auto" w:fill="FFFFCC"/>
            <w:noWrap/>
            <w:vAlign w:val="bottom"/>
          </w:tcPr>
          <w:p w14:paraId="2CDE360D" w14:textId="77777777" w:rsidR="00B419B3" w:rsidRPr="0058340F" w:rsidRDefault="00B419B3" w:rsidP="00A94F40">
            <w:pPr>
              <w:suppressAutoHyphens/>
              <w:jc w:val="center"/>
              <w:rPr>
                <w:b/>
                <w:sz w:val="20"/>
                <w:szCs w:val="20"/>
              </w:rPr>
            </w:pPr>
            <w:r>
              <w:rPr>
                <w:b/>
                <w:sz w:val="20"/>
                <w:szCs w:val="20"/>
              </w:rPr>
              <w:t>0,29</w:t>
            </w:r>
            <w:r w:rsidRPr="0058340F">
              <w:rPr>
                <w:b/>
                <w:sz w:val="20"/>
                <w:szCs w:val="20"/>
              </w:rPr>
              <w:t xml:space="preserve"> %</w:t>
            </w:r>
          </w:p>
          <w:p w14:paraId="63CC54C1" w14:textId="77777777" w:rsidR="00B419B3" w:rsidRPr="0058340F" w:rsidRDefault="00B419B3" w:rsidP="00A94F40">
            <w:pPr>
              <w:suppressAutoHyphens/>
              <w:jc w:val="center"/>
              <w:rPr>
                <w:sz w:val="20"/>
                <w:szCs w:val="20"/>
              </w:rPr>
            </w:pPr>
            <w:r w:rsidRPr="0058340F">
              <w:rPr>
                <w:sz w:val="20"/>
                <w:szCs w:val="20"/>
              </w:rPr>
              <w:t xml:space="preserve">но не менее </w:t>
            </w:r>
          </w:p>
          <w:p w14:paraId="30DC6D9F" w14:textId="77777777" w:rsidR="00B419B3" w:rsidRPr="0058340F" w:rsidRDefault="00B419B3" w:rsidP="00A94F40">
            <w:pPr>
              <w:suppressAutoHyphens/>
              <w:jc w:val="center"/>
              <w:rPr>
                <w:sz w:val="20"/>
                <w:szCs w:val="20"/>
              </w:rPr>
            </w:pPr>
            <w:r>
              <w:rPr>
                <w:sz w:val="20"/>
                <w:szCs w:val="20"/>
              </w:rPr>
              <w:t>522,5</w:t>
            </w:r>
            <w:r w:rsidRPr="0058340F">
              <w:rPr>
                <w:sz w:val="20"/>
                <w:szCs w:val="20"/>
              </w:rPr>
              <w:t xml:space="preserve"> тыс. рублей</w:t>
            </w:r>
          </w:p>
        </w:tc>
        <w:tc>
          <w:tcPr>
            <w:tcW w:w="2297" w:type="dxa"/>
            <w:tcBorders>
              <w:top w:val="single" w:sz="4" w:space="0" w:color="auto"/>
              <w:left w:val="single" w:sz="4" w:space="0" w:color="auto"/>
              <w:bottom w:val="single" w:sz="4" w:space="0" w:color="auto"/>
              <w:right w:val="single" w:sz="4" w:space="0" w:color="auto"/>
            </w:tcBorders>
            <w:shd w:val="clear" w:color="auto" w:fill="FFFFCC"/>
            <w:noWrap/>
            <w:vAlign w:val="bottom"/>
          </w:tcPr>
          <w:p w14:paraId="136629C2" w14:textId="77777777" w:rsidR="00B419B3" w:rsidRPr="0058340F" w:rsidRDefault="00B419B3" w:rsidP="00A94F40">
            <w:pPr>
              <w:suppressAutoHyphens/>
              <w:jc w:val="center"/>
              <w:rPr>
                <w:b/>
                <w:sz w:val="20"/>
                <w:szCs w:val="20"/>
              </w:rPr>
            </w:pPr>
            <w:r>
              <w:rPr>
                <w:b/>
                <w:sz w:val="20"/>
                <w:szCs w:val="20"/>
              </w:rPr>
              <w:t>0,33</w:t>
            </w:r>
            <w:r w:rsidRPr="0058340F">
              <w:rPr>
                <w:b/>
                <w:sz w:val="20"/>
                <w:szCs w:val="20"/>
              </w:rPr>
              <w:t>%</w:t>
            </w:r>
          </w:p>
          <w:p w14:paraId="515CA568" w14:textId="77777777" w:rsidR="00B419B3" w:rsidRPr="0058340F" w:rsidRDefault="00B419B3" w:rsidP="00A94F40">
            <w:pPr>
              <w:suppressAutoHyphens/>
              <w:jc w:val="center"/>
              <w:rPr>
                <w:sz w:val="20"/>
                <w:szCs w:val="20"/>
              </w:rPr>
            </w:pPr>
            <w:r w:rsidRPr="0058340F">
              <w:rPr>
                <w:sz w:val="20"/>
                <w:szCs w:val="20"/>
              </w:rPr>
              <w:t xml:space="preserve">но не менее </w:t>
            </w:r>
          </w:p>
          <w:p w14:paraId="6A426DE1" w14:textId="77777777" w:rsidR="00B419B3" w:rsidRPr="0058340F" w:rsidRDefault="00B419B3" w:rsidP="00A94F40">
            <w:pPr>
              <w:suppressAutoHyphens/>
              <w:jc w:val="center"/>
              <w:rPr>
                <w:sz w:val="20"/>
                <w:szCs w:val="20"/>
              </w:rPr>
            </w:pPr>
            <w:r>
              <w:rPr>
                <w:sz w:val="20"/>
                <w:szCs w:val="20"/>
              </w:rPr>
              <w:t>570</w:t>
            </w:r>
            <w:r w:rsidRPr="0058340F">
              <w:rPr>
                <w:sz w:val="20"/>
                <w:szCs w:val="20"/>
              </w:rPr>
              <w:t xml:space="preserve"> тыс. рублей</w:t>
            </w:r>
          </w:p>
        </w:tc>
        <w:tc>
          <w:tcPr>
            <w:tcW w:w="2164" w:type="dxa"/>
            <w:tcBorders>
              <w:top w:val="single" w:sz="4" w:space="0" w:color="auto"/>
              <w:left w:val="single" w:sz="4" w:space="0" w:color="auto"/>
              <w:bottom w:val="single" w:sz="4" w:space="0" w:color="auto"/>
              <w:right w:val="single" w:sz="4" w:space="0" w:color="auto"/>
            </w:tcBorders>
            <w:shd w:val="clear" w:color="auto" w:fill="FFFFCC"/>
            <w:noWrap/>
            <w:vAlign w:val="bottom"/>
          </w:tcPr>
          <w:p w14:paraId="117E4E8C" w14:textId="77777777" w:rsidR="00B419B3" w:rsidRPr="0058340F" w:rsidRDefault="00B419B3" w:rsidP="00A94F40">
            <w:pPr>
              <w:suppressAutoHyphens/>
              <w:jc w:val="center"/>
              <w:rPr>
                <w:b/>
                <w:sz w:val="20"/>
                <w:szCs w:val="20"/>
              </w:rPr>
            </w:pPr>
            <w:r>
              <w:rPr>
                <w:b/>
                <w:sz w:val="20"/>
                <w:szCs w:val="20"/>
              </w:rPr>
              <w:t>0,38</w:t>
            </w:r>
            <w:r w:rsidRPr="0058340F">
              <w:rPr>
                <w:b/>
                <w:sz w:val="20"/>
                <w:szCs w:val="20"/>
              </w:rPr>
              <w:t>%</w:t>
            </w:r>
          </w:p>
          <w:p w14:paraId="3598035D" w14:textId="77777777" w:rsidR="00B419B3" w:rsidRPr="0058340F" w:rsidRDefault="00B419B3" w:rsidP="00A94F40">
            <w:pPr>
              <w:suppressAutoHyphens/>
              <w:jc w:val="center"/>
              <w:rPr>
                <w:sz w:val="20"/>
                <w:szCs w:val="20"/>
              </w:rPr>
            </w:pPr>
            <w:r w:rsidRPr="0058340F">
              <w:rPr>
                <w:sz w:val="20"/>
                <w:szCs w:val="20"/>
              </w:rPr>
              <w:t>но не менее</w:t>
            </w:r>
          </w:p>
          <w:p w14:paraId="23C5CA99" w14:textId="77777777" w:rsidR="00B419B3" w:rsidRPr="0058340F" w:rsidRDefault="00B419B3" w:rsidP="00A94F40">
            <w:pPr>
              <w:suppressAutoHyphens/>
              <w:jc w:val="center"/>
              <w:rPr>
                <w:sz w:val="20"/>
                <w:szCs w:val="20"/>
              </w:rPr>
            </w:pPr>
            <w:r>
              <w:rPr>
                <w:sz w:val="20"/>
                <w:szCs w:val="20"/>
              </w:rPr>
              <w:t>712,5</w:t>
            </w:r>
            <w:r w:rsidRPr="0058340F">
              <w:rPr>
                <w:sz w:val="20"/>
                <w:szCs w:val="20"/>
              </w:rPr>
              <w:t xml:space="preserve"> тыс. рублей</w:t>
            </w:r>
          </w:p>
        </w:tc>
      </w:tr>
      <w:tr w:rsidR="00B419B3" w:rsidRPr="0058340F" w14:paraId="4D455A67" w14:textId="77777777" w:rsidTr="00844488">
        <w:trPr>
          <w:trHeight w:val="528"/>
          <w:jc w:val="center"/>
        </w:trPr>
        <w:tc>
          <w:tcPr>
            <w:tcW w:w="2883"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158A6EA6" w14:textId="77777777" w:rsidR="00B419B3" w:rsidRPr="0058340F" w:rsidRDefault="00B419B3" w:rsidP="00A94F40">
            <w:pPr>
              <w:suppressAutoHyphens/>
              <w:rPr>
                <w:sz w:val="20"/>
                <w:szCs w:val="20"/>
              </w:rPr>
            </w:pPr>
            <w:r w:rsidRPr="0058340F">
              <w:rPr>
                <w:sz w:val="20"/>
                <w:szCs w:val="20"/>
              </w:rPr>
              <w:t>От 500 млн. рублей до 1 млрд. рублей (включительно)</w:t>
            </w:r>
          </w:p>
        </w:tc>
        <w:tc>
          <w:tcPr>
            <w:tcW w:w="2381" w:type="dxa"/>
            <w:tcBorders>
              <w:top w:val="single" w:sz="4" w:space="0" w:color="auto"/>
              <w:left w:val="nil"/>
              <w:bottom w:val="single" w:sz="4" w:space="0" w:color="auto"/>
              <w:right w:val="single" w:sz="4" w:space="0" w:color="auto"/>
            </w:tcBorders>
            <w:shd w:val="clear" w:color="auto" w:fill="FFFFCC"/>
            <w:noWrap/>
            <w:vAlign w:val="center"/>
          </w:tcPr>
          <w:p w14:paraId="7AC3832F" w14:textId="77777777" w:rsidR="00B419B3" w:rsidRPr="0058340F" w:rsidRDefault="00B419B3" w:rsidP="00A94F40">
            <w:pPr>
              <w:suppressAutoHyphens/>
              <w:jc w:val="center"/>
              <w:rPr>
                <w:b/>
                <w:sz w:val="20"/>
                <w:szCs w:val="20"/>
              </w:rPr>
            </w:pPr>
            <w:r>
              <w:rPr>
                <w:b/>
                <w:sz w:val="20"/>
                <w:szCs w:val="20"/>
              </w:rPr>
              <w:t>0,14</w:t>
            </w:r>
            <w:r w:rsidRPr="0058340F">
              <w:rPr>
                <w:b/>
                <w:sz w:val="20"/>
                <w:szCs w:val="20"/>
                <w:lang w:val="en-US"/>
              </w:rPr>
              <w:t xml:space="preserve"> </w:t>
            </w:r>
            <w:r w:rsidRPr="0058340F">
              <w:rPr>
                <w:b/>
                <w:sz w:val="20"/>
                <w:szCs w:val="20"/>
              </w:rPr>
              <w:t>%</w:t>
            </w:r>
          </w:p>
        </w:tc>
        <w:tc>
          <w:tcPr>
            <w:tcW w:w="2297" w:type="dxa"/>
            <w:tcBorders>
              <w:top w:val="single" w:sz="4" w:space="0" w:color="auto"/>
              <w:left w:val="nil"/>
              <w:bottom w:val="single" w:sz="4" w:space="0" w:color="auto"/>
              <w:right w:val="single" w:sz="4" w:space="0" w:color="auto"/>
            </w:tcBorders>
            <w:shd w:val="clear" w:color="auto" w:fill="FFFFCC"/>
            <w:noWrap/>
            <w:vAlign w:val="center"/>
          </w:tcPr>
          <w:p w14:paraId="398C9AB6" w14:textId="77777777" w:rsidR="00B419B3" w:rsidRPr="0058340F" w:rsidRDefault="00B419B3" w:rsidP="00A94F40">
            <w:pPr>
              <w:suppressAutoHyphens/>
              <w:jc w:val="center"/>
              <w:rPr>
                <w:b/>
                <w:sz w:val="20"/>
                <w:szCs w:val="20"/>
              </w:rPr>
            </w:pPr>
            <w:r>
              <w:rPr>
                <w:b/>
                <w:sz w:val="20"/>
                <w:szCs w:val="20"/>
              </w:rPr>
              <w:t>0,17</w:t>
            </w:r>
            <w:r w:rsidRPr="0058340F">
              <w:rPr>
                <w:b/>
                <w:sz w:val="20"/>
                <w:szCs w:val="20"/>
              </w:rPr>
              <w:t>%</w:t>
            </w:r>
          </w:p>
        </w:tc>
        <w:tc>
          <w:tcPr>
            <w:tcW w:w="2164" w:type="dxa"/>
            <w:tcBorders>
              <w:top w:val="single" w:sz="4" w:space="0" w:color="auto"/>
              <w:left w:val="nil"/>
              <w:bottom w:val="single" w:sz="4" w:space="0" w:color="auto"/>
              <w:right w:val="single" w:sz="4" w:space="0" w:color="auto"/>
            </w:tcBorders>
            <w:shd w:val="clear" w:color="auto" w:fill="FFFFCC"/>
            <w:noWrap/>
            <w:vAlign w:val="center"/>
          </w:tcPr>
          <w:p w14:paraId="6217FCAD" w14:textId="77777777" w:rsidR="00B419B3" w:rsidRPr="0058340F" w:rsidRDefault="00B419B3" w:rsidP="00A94F40">
            <w:pPr>
              <w:suppressAutoHyphens/>
              <w:jc w:val="center"/>
              <w:rPr>
                <w:b/>
                <w:sz w:val="20"/>
                <w:szCs w:val="20"/>
              </w:rPr>
            </w:pPr>
            <w:r>
              <w:rPr>
                <w:b/>
                <w:sz w:val="20"/>
                <w:szCs w:val="20"/>
              </w:rPr>
              <w:t>0,19</w:t>
            </w:r>
            <w:r w:rsidRPr="0058340F">
              <w:rPr>
                <w:b/>
                <w:sz w:val="20"/>
                <w:szCs w:val="20"/>
              </w:rPr>
              <w:t>%</w:t>
            </w:r>
          </w:p>
        </w:tc>
      </w:tr>
      <w:tr w:rsidR="00B419B3" w:rsidRPr="0058340F" w14:paraId="5075B8CB" w14:textId="77777777" w:rsidTr="00844488">
        <w:trPr>
          <w:trHeight w:val="528"/>
          <w:jc w:val="center"/>
        </w:trPr>
        <w:tc>
          <w:tcPr>
            <w:tcW w:w="2883" w:type="dxa"/>
            <w:tcBorders>
              <w:top w:val="nil"/>
              <w:left w:val="single" w:sz="4" w:space="0" w:color="auto"/>
              <w:bottom w:val="single" w:sz="4" w:space="0" w:color="auto"/>
              <w:right w:val="single" w:sz="4" w:space="0" w:color="auto"/>
            </w:tcBorders>
            <w:shd w:val="clear" w:color="auto" w:fill="DBE5F1" w:themeFill="accent1" w:themeFillTint="33"/>
            <w:noWrap/>
            <w:vAlign w:val="center"/>
          </w:tcPr>
          <w:p w14:paraId="78AA0E49" w14:textId="77777777" w:rsidR="00B419B3" w:rsidRPr="0058340F" w:rsidRDefault="00B419B3" w:rsidP="00A94F40">
            <w:pPr>
              <w:suppressAutoHyphens/>
              <w:rPr>
                <w:sz w:val="20"/>
                <w:szCs w:val="20"/>
              </w:rPr>
            </w:pPr>
            <w:r w:rsidRPr="0058340F">
              <w:rPr>
                <w:sz w:val="20"/>
                <w:szCs w:val="20"/>
              </w:rPr>
              <w:t>Более 1 млрд. рублей</w:t>
            </w:r>
          </w:p>
        </w:tc>
        <w:tc>
          <w:tcPr>
            <w:tcW w:w="2381" w:type="dxa"/>
            <w:tcBorders>
              <w:top w:val="nil"/>
              <w:left w:val="nil"/>
              <w:bottom w:val="single" w:sz="4" w:space="0" w:color="auto"/>
              <w:right w:val="single" w:sz="4" w:space="0" w:color="auto"/>
            </w:tcBorders>
            <w:shd w:val="clear" w:color="auto" w:fill="FFFFCC"/>
            <w:noWrap/>
            <w:vAlign w:val="center"/>
          </w:tcPr>
          <w:p w14:paraId="2EF303CD" w14:textId="77777777" w:rsidR="00B419B3" w:rsidRPr="0058340F" w:rsidRDefault="00B419B3" w:rsidP="00A94F40">
            <w:pPr>
              <w:suppressAutoHyphens/>
              <w:jc w:val="center"/>
              <w:rPr>
                <w:sz w:val="20"/>
                <w:szCs w:val="20"/>
              </w:rPr>
            </w:pPr>
            <w:r>
              <w:rPr>
                <w:b/>
                <w:sz w:val="20"/>
                <w:szCs w:val="20"/>
              </w:rPr>
              <w:t>1 9</w:t>
            </w:r>
            <w:r w:rsidRPr="0058340F">
              <w:rPr>
                <w:b/>
                <w:sz w:val="20"/>
                <w:szCs w:val="20"/>
              </w:rPr>
              <w:t>00 000</w:t>
            </w:r>
            <w:r w:rsidRPr="0058340F">
              <w:rPr>
                <w:b/>
                <w:sz w:val="20"/>
                <w:szCs w:val="20"/>
                <w:lang w:val="en-US"/>
              </w:rPr>
              <w:t xml:space="preserve"> </w:t>
            </w:r>
            <w:r w:rsidRPr="0058340F">
              <w:rPr>
                <w:b/>
                <w:sz w:val="20"/>
                <w:szCs w:val="20"/>
              </w:rPr>
              <w:t>рублей</w:t>
            </w:r>
            <w:r w:rsidRPr="0058340F">
              <w:rPr>
                <w:sz w:val="20"/>
                <w:szCs w:val="20"/>
                <w:lang w:val="en-US"/>
              </w:rPr>
              <w:t xml:space="preserve"> </w:t>
            </w:r>
          </w:p>
          <w:p w14:paraId="3BE59DEC" w14:textId="77777777" w:rsidR="00B419B3" w:rsidRPr="0058340F" w:rsidRDefault="00B419B3" w:rsidP="00A94F40">
            <w:pPr>
              <w:suppressAutoHyphens/>
              <w:jc w:val="center"/>
              <w:rPr>
                <w:sz w:val="20"/>
                <w:szCs w:val="20"/>
                <w:lang w:val="en-US"/>
              </w:rPr>
            </w:pPr>
            <w:r w:rsidRPr="0058340F">
              <w:rPr>
                <w:sz w:val="20"/>
                <w:szCs w:val="20"/>
                <w:lang w:val="en-US"/>
              </w:rPr>
              <w:t>(</w:t>
            </w:r>
            <w:r w:rsidRPr="0058340F">
              <w:rPr>
                <w:sz w:val="20"/>
                <w:szCs w:val="20"/>
              </w:rPr>
              <w:t>включая НДС</w:t>
            </w:r>
            <w:r w:rsidRPr="0058340F">
              <w:rPr>
                <w:sz w:val="20"/>
                <w:szCs w:val="20"/>
                <w:lang w:val="en-US"/>
              </w:rPr>
              <w:t>)</w:t>
            </w:r>
          </w:p>
        </w:tc>
        <w:tc>
          <w:tcPr>
            <w:tcW w:w="2297" w:type="dxa"/>
            <w:tcBorders>
              <w:top w:val="nil"/>
              <w:left w:val="nil"/>
              <w:bottom w:val="single" w:sz="4" w:space="0" w:color="auto"/>
              <w:right w:val="single" w:sz="4" w:space="0" w:color="auto"/>
            </w:tcBorders>
            <w:shd w:val="clear" w:color="auto" w:fill="FFFFCC"/>
            <w:noWrap/>
            <w:vAlign w:val="center"/>
          </w:tcPr>
          <w:p w14:paraId="72E84764" w14:textId="77777777" w:rsidR="00B419B3" w:rsidRPr="0058340F" w:rsidRDefault="00B419B3" w:rsidP="00A94F40">
            <w:pPr>
              <w:suppressAutoHyphens/>
              <w:jc w:val="center"/>
              <w:rPr>
                <w:b/>
                <w:sz w:val="20"/>
                <w:szCs w:val="20"/>
              </w:rPr>
            </w:pPr>
            <w:r>
              <w:rPr>
                <w:b/>
                <w:sz w:val="20"/>
                <w:szCs w:val="20"/>
              </w:rPr>
              <w:t>1 900 000</w:t>
            </w:r>
            <w:r w:rsidRPr="0058340F">
              <w:rPr>
                <w:b/>
                <w:sz w:val="20"/>
                <w:szCs w:val="20"/>
              </w:rPr>
              <w:t xml:space="preserve"> рублей </w:t>
            </w:r>
          </w:p>
          <w:p w14:paraId="5407AD4E" w14:textId="77777777" w:rsidR="00B419B3" w:rsidRPr="0058340F" w:rsidRDefault="00B419B3" w:rsidP="00A94F40">
            <w:pPr>
              <w:suppressAutoHyphens/>
              <w:jc w:val="center"/>
              <w:rPr>
                <w:sz w:val="20"/>
                <w:szCs w:val="20"/>
                <w:lang w:val="en-US"/>
              </w:rPr>
            </w:pPr>
            <w:r w:rsidRPr="0058340F">
              <w:rPr>
                <w:sz w:val="20"/>
                <w:szCs w:val="20"/>
                <w:lang w:val="en-US"/>
              </w:rPr>
              <w:t>(</w:t>
            </w:r>
            <w:r w:rsidRPr="0058340F">
              <w:rPr>
                <w:sz w:val="20"/>
                <w:szCs w:val="20"/>
              </w:rPr>
              <w:t>включая НДС</w:t>
            </w:r>
            <w:r w:rsidRPr="0058340F">
              <w:rPr>
                <w:sz w:val="20"/>
                <w:szCs w:val="20"/>
                <w:lang w:val="en-US"/>
              </w:rPr>
              <w:t>)</w:t>
            </w:r>
          </w:p>
        </w:tc>
        <w:tc>
          <w:tcPr>
            <w:tcW w:w="2164" w:type="dxa"/>
            <w:tcBorders>
              <w:top w:val="nil"/>
              <w:left w:val="nil"/>
              <w:bottom w:val="single" w:sz="4" w:space="0" w:color="auto"/>
              <w:right w:val="single" w:sz="4" w:space="0" w:color="auto"/>
            </w:tcBorders>
            <w:shd w:val="clear" w:color="auto" w:fill="FFFFCC"/>
            <w:noWrap/>
            <w:vAlign w:val="center"/>
          </w:tcPr>
          <w:p w14:paraId="45906B6B" w14:textId="77777777" w:rsidR="00B419B3" w:rsidRPr="0058340F" w:rsidRDefault="00B419B3" w:rsidP="00A94F40">
            <w:pPr>
              <w:suppressAutoHyphens/>
              <w:jc w:val="center"/>
              <w:rPr>
                <w:sz w:val="20"/>
                <w:szCs w:val="20"/>
                <w:lang w:val="en-US"/>
              </w:rPr>
            </w:pPr>
            <w:r w:rsidRPr="0058340F">
              <w:rPr>
                <w:b/>
                <w:sz w:val="20"/>
                <w:szCs w:val="20"/>
              </w:rPr>
              <w:t>2 </w:t>
            </w:r>
            <w:r>
              <w:rPr>
                <w:b/>
                <w:sz w:val="20"/>
                <w:szCs w:val="20"/>
              </w:rPr>
              <w:t>375</w:t>
            </w:r>
            <w:r w:rsidRPr="0058340F">
              <w:rPr>
                <w:b/>
                <w:sz w:val="20"/>
                <w:szCs w:val="20"/>
              </w:rPr>
              <w:t xml:space="preserve"> 000 рублей </w:t>
            </w:r>
            <w:r w:rsidRPr="0058340F">
              <w:rPr>
                <w:sz w:val="20"/>
                <w:szCs w:val="20"/>
                <w:lang w:val="en-US"/>
              </w:rPr>
              <w:t>(</w:t>
            </w:r>
            <w:r w:rsidRPr="0058340F">
              <w:rPr>
                <w:sz w:val="20"/>
                <w:szCs w:val="20"/>
              </w:rPr>
              <w:t>включая НДС</w:t>
            </w:r>
            <w:r w:rsidRPr="0058340F">
              <w:rPr>
                <w:sz w:val="20"/>
                <w:szCs w:val="20"/>
                <w:lang w:val="en-US"/>
              </w:rPr>
              <w:t>)</w:t>
            </w:r>
          </w:p>
        </w:tc>
      </w:tr>
      <w:tr w:rsidR="00B419B3" w:rsidRPr="0058340F" w14:paraId="299F80A4" w14:textId="77777777" w:rsidTr="00844488">
        <w:trPr>
          <w:trHeight w:val="576"/>
          <w:jc w:val="center"/>
        </w:trPr>
        <w:tc>
          <w:tcPr>
            <w:tcW w:w="2883" w:type="dxa"/>
            <w:tcBorders>
              <w:top w:val="nil"/>
              <w:left w:val="single" w:sz="4" w:space="0" w:color="auto"/>
              <w:bottom w:val="single" w:sz="4" w:space="0" w:color="auto"/>
              <w:right w:val="single" w:sz="4" w:space="0" w:color="auto"/>
            </w:tcBorders>
            <w:shd w:val="clear" w:color="auto" w:fill="DBE5F1" w:themeFill="accent1" w:themeFillTint="33"/>
            <w:noWrap/>
            <w:vAlign w:val="center"/>
          </w:tcPr>
          <w:p w14:paraId="4F3F242E" w14:textId="77777777" w:rsidR="00B419B3" w:rsidRPr="0058340F" w:rsidRDefault="00B419B3" w:rsidP="00A94F40">
            <w:pPr>
              <w:suppressAutoHyphens/>
              <w:rPr>
                <w:sz w:val="20"/>
                <w:szCs w:val="20"/>
              </w:rPr>
            </w:pPr>
            <w:r w:rsidRPr="0058340F">
              <w:rPr>
                <w:sz w:val="20"/>
                <w:szCs w:val="20"/>
              </w:rPr>
              <w:t xml:space="preserve">Для Исполнительного аппарата </w:t>
            </w:r>
            <w:r>
              <w:rPr>
                <w:sz w:val="20"/>
                <w:szCs w:val="20"/>
              </w:rPr>
              <w:t>П</w:t>
            </w:r>
            <w:r w:rsidRPr="0058340F">
              <w:rPr>
                <w:sz w:val="20"/>
                <w:szCs w:val="20"/>
              </w:rPr>
              <w:t xml:space="preserve">АО «ФСК ЕЭС» </w:t>
            </w:r>
          </w:p>
          <w:p w14:paraId="445BC9C9" w14:textId="77777777" w:rsidR="00B419B3" w:rsidRPr="0058340F" w:rsidRDefault="00B419B3" w:rsidP="00A94F40">
            <w:pPr>
              <w:suppressAutoHyphens/>
              <w:rPr>
                <w:sz w:val="20"/>
                <w:szCs w:val="20"/>
              </w:rPr>
            </w:pPr>
            <w:r w:rsidRPr="0058340F">
              <w:rPr>
                <w:sz w:val="20"/>
                <w:szCs w:val="20"/>
              </w:rPr>
              <w:t>(все сегменты)</w:t>
            </w:r>
          </w:p>
        </w:tc>
        <w:tc>
          <w:tcPr>
            <w:tcW w:w="2381" w:type="dxa"/>
            <w:tcBorders>
              <w:top w:val="nil"/>
              <w:left w:val="nil"/>
              <w:bottom w:val="single" w:sz="4" w:space="0" w:color="auto"/>
              <w:right w:val="single" w:sz="4" w:space="0" w:color="auto"/>
            </w:tcBorders>
            <w:shd w:val="clear" w:color="auto" w:fill="FFFFCC"/>
            <w:noWrap/>
            <w:vAlign w:val="center"/>
          </w:tcPr>
          <w:p w14:paraId="1058EC07" w14:textId="77777777" w:rsidR="00B419B3" w:rsidRPr="0058340F" w:rsidRDefault="00B419B3" w:rsidP="00A94F40">
            <w:pPr>
              <w:suppressAutoHyphens/>
              <w:jc w:val="center"/>
              <w:rPr>
                <w:b/>
                <w:sz w:val="20"/>
                <w:szCs w:val="20"/>
              </w:rPr>
            </w:pPr>
            <w:r>
              <w:rPr>
                <w:b/>
                <w:sz w:val="20"/>
                <w:szCs w:val="20"/>
              </w:rPr>
              <w:t>0,19</w:t>
            </w:r>
            <w:r w:rsidRPr="0058340F">
              <w:rPr>
                <w:b/>
                <w:sz w:val="20"/>
                <w:szCs w:val="20"/>
                <w:lang w:val="en-US"/>
              </w:rPr>
              <w:t xml:space="preserve"> </w:t>
            </w:r>
            <w:r w:rsidRPr="0058340F">
              <w:rPr>
                <w:b/>
                <w:sz w:val="20"/>
                <w:szCs w:val="20"/>
              </w:rPr>
              <w:t>%</w:t>
            </w:r>
          </w:p>
        </w:tc>
        <w:tc>
          <w:tcPr>
            <w:tcW w:w="2297" w:type="dxa"/>
            <w:tcBorders>
              <w:top w:val="nil"/>
              <w:left w:val="nil"/>
              <w:bottom w:val="single" w:sz="4" w:space="0" w:color="auto"/>
              <w:right w:val="single" w:sz="4" w:space="0" w:color="auto"/>
            </w:tcBorders>
            <w:shd w:val="clear" w:color="auto" w:fill="FFFFCC"/>
            <w:noWrap/>
            <w:vAlign w:val="center"/>
          </w:tcPr>
          <w:p w14:paraId="3E639160" w14:textId="77777777" w:rsidR="00B419B3" w:rsidRPr="0058340F" w:rsidRDefault="00B419B3" w:rsidP="00A94F40">
            <w:pPr>
              <w:suppressAutoHyphens/>
              <w:jc w:val="center"/>
              <w:rPr>
                <w:b/>
                <w:sz w:val="20"/>
                <w:szCs w:val="20"/>
              </w:rPr>
            </w:pPr>
            <w:r>
              <w:rPr>
                <w:b/>
                <w:sz w:val="20"/>
                <w:szCs w:val="20"/>
              </w:rPr>
              <w:t>0,19</w:t>
            </w:r>
            <w:r w:rsidRPr="0058340F">
              <w:rPr>
                <w:b/>
                <w:sz w:val="20"/>
                <w:szCs w:val="20"/>
                <w:lang w:val="en-US"/>
              </w:rPr>
              <w:t xml:space="preserve"> </w:t>
            </w:r>
            <w:r w:rsidRPr="0058340F">
              <w:rPr>
                <w:b/>
                <w:sz w:val="20"/>
                <w:szCs w:val="20"/>
              </w:rPr>
              <w:t>%</w:t>
            </w:r>
          </w:p>
        </w:tc>
        <w:tc>
          <w:tcPr>
            <w:tcW w:w="2164" w:type="dxa"/>
            <w:tcBorders>
              <w:top w:val="nil"/>
              <w:left w:val="nil"/>
              <w:bottom w:val="single" w:sz="4" w:space="0" w:color="auto"/>
              <w:right w:val="single" w:sz="4" w:space="0" w:color="auto"/>
            </w:tcBorders>
            <w:shd w:val="clear" w:color="auto" w:fill="FFFFCC"/>
            <w:noWrap/>
            <w:vAlign w:val="center"/>
          </w:tcPr>
          <w:p w14:paraId="0CCCD8A2" w14:textId="77777777" w:rsidR="00B419B3" w:rsidRPr="0058340F" w:rsidRDefault="00B419B3" w:rsidP="00A94F40">
            <w:pPr>
              <w:suppressAutoHyphens/>
              <w:jc w:val="center"/>
              <w:rPr>
                <w:b/>
                <w:sz w:val="20"/>
                <w:szCs w:val="20"/>
              </w:rPr>
            </w:pPr>
            <w:r>
              <w:rPr>
                <w:b/>
                <w:sz w:val="20"/>
                <w:szCs w:val="20"/>
              </w:rPr>
              <w:t>0,19</w:t>
            </w:r>
            <w:r w:rsidRPr="0058340F">
              <w:rPr>
                <w:b/>
                <w:sz w:val="20"/>
                <w:szCs w:val="20"/>
                <w:lang w:val="en-US"/>
              </w:rPr>
              <w:t xml:space="preserve"> </w:t>
            </w:r>
            <w:r w:rsidRPr="0058340F">
              <w:rPr>
                <w:b/>
                <w:sz w:val="20"/>
                <w:szCs w:val="20"/>
              </w:rPr>
              <w:t>%</w:t>
            </w:r>
          </w:p>
        </w:tc>
      </w:tr>
    </w:tbl>
    <w:p w14:paraId="6716D97C" w14:textId="77777777" w:rsidR="00B419B3" w:rsidRDefault="00B419B3" w:rsidP="008A2BBA">
      <w:pPr>
        <w:jc w:val="center"/>
        <w:rPr>
          <w:b/>
          <w:lang w:val="en-US"/>
        </w:rPr>
      </w:pPr>
    </w:p>
    <w:p w14:paraId="72A255F1" w14:textId="77777777" w:rsidR="002C4CA3" w:rsidRDefault="002C4CA3" w:rsidP="007267BA">
      <w:pPr>
        <w:ind w:firstLine="709"/>
        <w:jc w:val="center"/>
        <w:rPr>
          <w:b/>
        </w:rPr>
      </w:pPr>
    </w:p>
    <w:p w14:paraId="58C7EDF8" w14:textId="77777777" w:rsidR="002C4CA3" w:rsidRDefault="002C4CA3" w:rsidP="007267BA">
      <w:pPr>
        <w:ind w:firstLine="709"/>
        <w:jc w:val="center"/>
        <w:rPr>
          <w:b/>
        </w:rPr>
      </w:pPr>
    </w:p>
    <w:p w14:paraId="090120D5" w14:textId="77777777" w:rsidR="002C4CA3" w:rsidRDefault="002C4CA3" w:rsidP="007267BA">
      <w:pPr>
        <w:ind w:firstLine="709"/>
        <w:jc w:val="center"/>
        <w:rPr>
          <w:b/>
        </w:rPr>
      </w:pPr>
    </w:p>
    <w:p w14:paraId="0B5547C6" w14:textId="77777777" w:rsidR="002C4CA3" w:rsidRDefault="002C4CA3" w:rsidP="007267BA">
      <w:pPr>
        <w:ind w:firstLine="709"/>
        <w:jc w:val="center"/>
        <w:rPr>
          <w:b/>
        </w:rPr>
      </w:pPr>
    </w:p>
    <w:p w14:paraId="61AF39D7" w14:textId="77777777" w:rsidR="002C4CA3" w:rsidRDefault="002C4CA3" w:rsidP="007267BA">
      <w:pPr>
        <w:ind w:firstLine="709"/>
        <w:jc w:val="center"/>
        <w:rPr>
          <w:b/>
        </w:rPr>
      </w:pPr>
    </w:p>
    <w:p w14:paraId="1A4ACED1" w14:textId="77777777" w:rsidR="002C4CA3" w:rsidRDefault="002C4CA3" w:rsidP="007267BA">
      <w:pPr>
        <w:ind w:firstLine="709"/>
        <w:jc w:val="center"/>
        <w:rPr>
          <w:b/>
        </w:rPr>
      </w:pPr>
    </w:p>
    <w:p w14:paraId="42ECD602" w14:textId="77777777" w:rsidR="002C4CA3" w:rsidRDefault="002C4CA3" w:rsidP="007267BA">
      <w:pPr>
        <w:ind w:firstLine="709"/>
        <w:jc w:val="center"/>
        <w:rPr>
          <w:b/>
        </w:rPr>
      </w:pPr>
    </w:p>
    <w:p w14:paraId="12DAD968" w14:textId="77777777" w:rsidR="002C4CA3" w:rsidRDefault="002C4CA3" w:rsidP="007267BA">
      <w:pPr>
        <w:ind w:firstLine="709"/>
        <w:jc w:val="center"/>
        <w:rPr>
          <w:b/>
        </w:rPr>
      </w:pPr>
    </w:p>
    <w:p w14:paraId="70D3139D" w14:textId="77777777" w:rsidR="002C4CA3" w:rsidRDefault="002C4CA3" w:rsidP="007267BA">
      <w:pPr>
        <w:ind w:firstLine="709"/>
        <w:jc w:val="center"/>
        <w:rPr>
          <w:b/>
        </w:rPr>
      </w:pPr>
    </w:p>
    <w:p w14:paraId="6CA46E03" w14:textId="77777777" w:rsidR="002C4CA3" w:rsidRDefault="002C4CA3" w:rsidP="007267BA">
      <w:pPr>
        <w:ind w:firstLine="709"/>
        <w:jc w:val="center"/>
        <w:rPr>
          <w:b/>
        </w:rPr>
      </w:pPr>
    </w:p>
    <w:p w14:paraId="7B1D4C37" w14:textId="77777777" w:rsidR="002C4CA3" w:rsidRDefault="002C4CA3" w:rsidP="007267BA">
      <w:pPr>
        <w:ind w:firstLine="709"/>
        <w:jc w:val="center"/>
        <w:rPr>
          <w:b/>
        </w:rPr>
      </w:pPr>
    </w:p>
    <w:p w14:paraId="2E01E62C" w14:textId="77777777" w:rsidR="002C4CA3" w:rsidRDefault="002C4CA3" w:rsidP="007267BA">
      <w:pPr>
        <w:ind w:firstLine="709"/>
        <w:jc w:val="center"/>
        <w:rPr>
          <w:b/>
        </w:rPr>
      </w:pPr>
    </w:p>
    <w:p w14:paraId="19E7FA22" w14:textId="77777777" w:rsidR="002C4CA3" w:rsidRDefault="002C4CA3" w:rsidP="007267BA">
      <w:pPr>
        <w:ind w:firstLine="709"/>
        <w:jc w:val="center"/>
        <w:rPr>
          <w:b/>
        </w:rPr>
      </w:pPr>
    </w:p>
    <w:p w14:paraId="73739D26" w14:textId="77777777" w:rsidR="002C4CA3" w:rsidRDefault="002C4CA3" w:rsidP="007267BA">
      <w:pPr>
        <w:ind w:firstLine="709"/>
        <w:jc w:val="center"/>
        <w:rPr>
          <w:b/>
        </w:rPr>
      </w:pPr>
    </w:p>
    <w:p w14:paraId="3560C0DA" w14:textId="77777777" w:rsidR="002C4CA3" w:rsidRDefault="002C4CA3" w:rsidP="007267BA">
      <w:pPr>
        <w:ind w:firstLine="709"/>
        <w:jc w:val="center"/>
        <w:rPr>
          <w:b/>
        </w:rPr>
      </w:pPr>
    </w:p>
    <w:p w14:paraId="5BD34362" w14:textId="77777777" w:rsidR="002C4CA3" w:rsidRDefault="002C4CA3" w:rsidP="007267BA">
      <w:pPr>
        <w:ind w:firstLine="709"/>
        <w:jc w:val="center"/>
        <w:rPr>
          <w:b/>
        </w:rPr>
      </w:pPr>
    </w:p>
    <w:p w14:paraId="52CCFEC9" w14:textId="77777777" w:rsidR="002C4CA3" w:rsidRDefault="002C4CA3" w:rsidP="007267BA">
      <w:pPr>
        <w:ind w:firstLine="709"/>
        <w:jc w:val="center"/>
        <w:rPr>
          <w:b/>
        </w:rPr>
      </w:pPr>
    </w:p>
    <w:p w14:paraId="1D574C59" w14:textId="77777777" w:rsidR="002C4CA3" w:rsidRDefault="002C4CA3" w:rsidP="007267BA">
      <w:pPr>
        <w:ind w:firstLine="709"/>
        <w:jc w:val="center"/>
        <w:rPr>
          <w:b/>
        </w:rPr>
      </w:pPr>
    </w:p>
    <w:p w14:paraId="3918B851" w14:textId="77777777" w:rsidR="002C4CA3" w:rsidRDefault="002C4CA3" w:rsidP="007267BA">
      <w:pPr>
        <w:ind w:firstLine="709"/>
        <w:jc w:val="center"/>
        <w:rPr>
          <w:b/>
        </w:rPr>
      </w:pPr>
    </w:p>
    <w:p w14:paraId="0463C7EE" w14:textId="77777777" w:rsidR="002C4CA3" w:rsidRDefault="002C4CA3" w:rsidP="007267BA">
      <w:pPr>
        <w:ind w:firstLine="709"/>
        <w:jc w:val="center"/>
        <w:rPr>
          <w:b/>
        </w:rPr>
      </w:pPr>
    </w:p>
    <w:p w14:paraId="02F9BA66" w14:textId="77777777" w:rsidR="002C4CA3" w:rsidRDefault="002C4CA3" w:rsidP="007267BA">
      <w:pPr>
        <w:ind w:firstLine="709"/>
        <w:jc w:val="center"/>
        <w:rPr>
          <w:b/>
        </w:rPr>
      </w:pPr>
    </w:p>
    <w:p w14:paraId="417092BA" w14:textId="77777777" w:rsidR="002C4CA3" w:rsidRDefault="002C4CA3" w:rsidP="007267BA">
      <w:pPr>
        <w:ind w:firstLine="709"/>
        <w:jc w:val="center"/>
        <w:rPr>
          <w:b/>
        </w:rPr>
      </w:pPr>
    </w:p>
    <w:p w14:paraId="16B9C1D7" w14:textId="77777777" w:rsidR="00A40494" w:rsidRPr="009960A0" w:rsidRDefault="00A40494" w:rsidP="00A40494">
      <w:pPr>
        <w:jc w:val="center"/>
        <w:rPr>
          <w:b/>
        </w:rPr>
      </w:pPr>
      <w:r>
        <w:rPr>
          <w:b/>
        </w:rPr>
        <w:lastRenderedPageBreak/>
        <w:t>3</w:t>
      </w:r>
      <w:r w:rsidRPr="009960A0">
        <w:rPr>
          <w:b/>
        </w:rPr>
        <w:t>.1.4.</w:t>
      </w:r>
      <w:r>
        <w:rPr>
          <w:b/>
        </w:rPr>
        <w:t xml:space="preserve"> </w:t>
      </w:r>
      <w:r w:rsidRPr="009960A0">
        <w:rPr>
          <w:b/>
        </w:rPr>
        <w:t>Результаты</w:t>
      </w:r>
      <w:r>
        <w:rPr>
          <w:b/>
        </w:rPr>
        <w:t xml:space="preserve"> основной </w:t>
      </w:r>
      <w:r w:rsidRPr="009960A0">
        <w:rPr>
          <w:b/>
        </w:rPr>
        <w:t>деятельности</w:t>
      </w:r>
      <w:r>
        <w:rPr>
          <w:b/>
        </w:rPr>
        <w:t xml:space="preserve"> </w:t>
      </w:r>
      <w:r w:rsidRPr="009960A0">
        <w:rPr>
          <w:b/>
        </w:rPr>
        <w:t>Представительств</w:t>
      </w:r>
      <w:r>
        <w:rPr>
          <w:b/>
        </w:rPr>
        <w:t xml:space="preserve"> </w:t>
      </w:r>
      <w:r w:rsidRPr="009960A0">
        <w:rPr>
          <w:b/>
        </w:rPr>
        <w:t>Общества</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году.</w:t>
      </w:r>
    </w:p>
    <w:p w14:paraId="6F4E1E88" w14:textId="77777777" w:rsidR="00A40494" w:rsidRPr="009960A0" w:rsidRDefault="00A40494" w:rsidP="00A40494">
      <w:pPr>
        <w:ind w:firstLine="709"/>
        <w:rPr>
          <w:b/>
        </w:rPr>
      </w:pPr>
    </w:p>
    <w:p w14:paraId="22F647E9" w14:textId="77777777" w:rsidR="00A40494" w:rsidRDefault="00A40494" w:rsidP="00A40494">
      <w:pPr>
        <w:jc w:val="center"/>
        <w:rPr>
          <w:b/>
        </w:rPr>
      </w:pPr>
      <w:r>
        <w:rPr>
          <w:b/>
        </w:rPr>
        <w:t>3</w:t>
      </w:r>
      <w:r w:rsidRPr="009960A0">
        <w:rPr>
          <w:b/>
        </w:rPr>
        <w:t>.1.4.1.</w:t>
      </w:r>
      <w:r>
        <w:rPr>
          <w:b/>
        </w:rPr>
        <w:t xml:space="preserve"> </w:t>
      </w:r>
      <w:r w:rsidRPr="009960A0">
        <w:rPr>
          <w:b/>
        </w:rPr>
        <w:t>Представительство</w:t>
      </w:r>
      <w:r>
        <w:rPr>
          <w:b/>
        </w:rPr>
        <w:t xml:space="preserve"> </w:t>
      </w:r>
      <w:r w:rsidRPr="009960A0">
        <w:rPr>
          <w:b/>
        </w:rPr>
        <w:t>в</w:t>
      </w:r>
      <w:r>
        <w:rPr>
          <w:b/>
        </w:rPr>
        <w:t xml:space="preserve"> </w:t>
      </w:r>
      <w:r w:rsidRPr="009960A0">
        <w:rPr>
          <w:b/>
        </w:rPr>
        <w:t>г.</w:t>
      </w:r>
      <w:r>
        <w:rPr>
          <w:b/>
        </w:rPr>
        <w:t xml:space="preserve"> </w:t>
      </w:r>
      <w:r w:rsidRPr="009960A0">
        <w:rPr>
          <w:b/>
        </w:rPr>
        <w:t>Санкт-Петербурге.</w:t>
      </w:r>
    </w:p>
    <w:p w14:paraId="5D317CE6" w14:textId="77777777" w:rsidR="00A40494" w:rsidRPr="009960A0" w:rsidRDefault="00A40494" w:rsidP="00A40494">
      <w:pPr>
        <w:ind w:firstLine="709"/>
        <w:rPr>
          <w:b/>
        </w:rPr>
      </w:pPr>
    </w:p>
    <w:p w14:paraId="4E9179CA" w14:textId="77777777" w:rsidR="00A40494" w:rsidRPr="009960A0" w:rsidRDefault="00A40494" w:rsidP="00A40494">
      <w:pPr>
        <w:ind w:firstLine="709"/>
      </w:pPr>
      <w:r w:rsidRPr="009960A0">
        <w:t>В</w:t>
      </w:r>
      <w:r>
        <w:t xml:space="preserve"> </w:t>
      </w:r>
      <w:r w:rsidRPr="009960A0">
        <w:t>201</w:t>
      </w:r>
      <w:r w:rsidRPr="00782BAB">
        <w:t>7</w:t>
      </w:r>
      <w:r>
        <w:t xml:space="preserve"> </w:t>
      </w:r>
      <w:r w:rsidRPr="009960A0">
        <w:t>г.</w:t>
      </w:r>
      <w:r>
        <w:t xml:space="preserve"> </w:t>
      </w:r>
      <w:r w:rsidRPr="009960A0">
        <w:t>Представительством</w:t>
      </w:r>
      <w:r>
        <w:t xml:space="preserve"> было</w:t>
      </w:r>
      <w:r>
        <w:rPr>
          <w:iCs/>
        </w:rPr>
        <w:t xml:space="preserve"> </w:t>
      </w:r>
      <w:r w:rsidRPr="009960A0">
        <w:rPr>
          <w:iCs/>
        </w:rPr>
        <w:t>проведено</w:t>
      </w:r>
      <w:r>
        <w:rPr>
          <w:iCs/>
        </w:rPr>
        <w:t xml:space="preserve"> </w:t>
      </w:r>
      <w:r w:rsidRPr="009960A0">
        <w:rPr>
          <w:iCs/>
        </w:rPr>
        <w:t>регламентированных</w:t>
      </w:r>
      <w:r>
        <w:rPr>
          <w:iCs/>
        </w:rPr>
        <w:t xml:space="preserve"> </w:t>
      </w:r>
      <w:r w:rsidRPr="009960A0">
        <w:rPr>
          <w:iCs/>
        </w:rPr>
        <w:t>закупочных</w:t>
      </w:r>
      <w:r>
        <w:rPr>
          <w:iCs/>
        </w:rPr>
        <w:t xml:space="preserve"> </w:t>
      </w:r>
      <w:r w:rsidRPr="009960A0">
        <w:rPr>
          <w:iCs/>
        </w:rPr>
        <w:t>проц</w:t>
      </w:r>
      <w:r w:rsidRPr="009960A0">
        <w:rPr>
          <w:iCs/>
        </w:rPr>
        <w:t>е</w:t>
      </w:r>
      <w:r w:rsidRPr="009960A0">
        <w:rPr>
          <w:iCs/>
        </w:rPr>
        <w:t>дур</w:t>
      </w:r>
      <w:r>
        <w:rPr>
          <w:iCs/>
        </w:rPr>
        <w:t xml:space="preserve"> </w:t>
      </w:r>
      <w:r w:rsidRPr="009960A0">
        <w:rPr>
          <w:iCs/>
        </w:rPr>
        <w:t>(с</w:t>
      </w:r>
      <w:r>
        <w:rPr>
          <w:iCs/>
        </w:rPr>
        <w:t xml:space="preserve"> </w:t>
      </w:r>
      <w:r w:rsidRPr="009960A0">
        <w:rPr>
          <w:iCs/>
        </w:rPr>
        <w:t>объявлением</w:t>
      </w:r>
      <w:r>
        <w:rPr>
          <w:iCs/>
        </w:rPr>
        <w:t xml:space="preserve"> </w:t>
      </w:r>
      <w:r w:rsidRPr="009960A0">
        <w:rPr>
          <w:iCs/>
        </w:rPr>
        <w:t>победителя)</w:t>
      </w:r>
      <w:r>
        <w:rPr>
          <w:iCs/>
        </w:rPr>
        <w:t xml:space="preserve"> </w:t>
      </w:r>
      <w:r w:rsidRPr="009960A0">
        <w:rPr>
          <w:iCs/>
        </w:rPr>
        <w:t>по</w:t>
      </w:r>
      <w:r>
        <w:rPr>
          <w:iCs/>
        </w:rPr>
        <w:t xml:space="preserve"> </w:t>
      </w:r>
      <w:r w:rsidRPr="003262E9">
        <w:rPr>
          <w:iCs/>
        </w:rPr>
        <w:t>96</w:t>
      </w:r>
      <w:r>
        <w:rPr>
          <w:iCs/>
        </w:rPr>
        <w:t xml:space="preserve"> </w:t>
      </w:r>
      <w:r w:rsidRPr="009960A0">
        <w:rPr>
          <w:iCs/>
        </w:rPr>
        <w:t>лот</w:t>
      </w:r>
      <w:r>
        <w:rPr>
          <w:iCs/>
        </w:rPr>
        <w:t xml:space="preserve">ам </w:t>
      </w:r>
      <w:r w:rsidRPr="009960A0">
        <w:t>на</w:t>
      </w:r>
      <w:r>
        <w:t xml:space="preserve"> </w:t>
      </w:r>
      <w:r w:rsidRPr="009960A0">
        <w:t>общую</w:t>
      </w:r>
      <w:r>
        <w:t xml:space="preserve"> </w:t>
      </w:r>
      <w:r w:rsidRPr="009960A0">
        <w:t>сумму</w:t>
      </w:r>
      <w:r>
        <w:t xml:space="preserve"> 1 787 116,4 </w:t>
      </w:r>
      <w:r w:rsidRPr="009960A0">
        <w:t>тыс.</w:t>
      </w:r>
      <w:r>
        <w:t xml:space="preserve"> </w:t>
      </w:r>
      <w:r w:rsidRPr="009960A0">
        <w:t>руб.</w:t>
      </w:r>
      <w:r>
        <w:t xml:space="preserve"> </w:t>
      </w:r>
      <w:r w:rsidRPr="009960A0">
        <w:t>с</w:t>
      </w:r>
      <w:r>
        <w:t xml:space="preserve"> </w:t>
      </w:r>
      <w:r w:rsidRPr="009960A0">
        <w:t>НДС.</w:t>
      </w:r>
    </w:p>
    <w:p w14:paraId="3DFA2C59" w14:textId="77777777" w:rsidR="00A40494" w:rsidRPr="009960A0" w:rsidRDefault="00A40494" w:rsidP="00A40494">
      <w:pPr>
        <w:jc w:val="right"/>
      </w:pPr>
      <w:r w:rsidRPr="001414AB">
        <w:t>Таблица</w:t>
      </w:r>
      <w:r w:rsidR="009F0CA9">
        <w:t xml:space="preserve"> 5</w:t>
      </w:r>
    </w:p>
    <w:p w14:paraId="418436BC" w14:textId="77777777" w:rsidR="00A40494" w:rsidRPr="009960A0" w:rsidRDefault="00A40494" w:rsidP="00A40494">
      <w:pPr>
        <w:jc w:val="center"/>
        <w:rPr>
          <w:b/>
        </w:rPr>
      </w:pPr>
      <w:r w:rsidRPr="009960A0">
        <w:rPr>
          <w:b/>
        </w:rPr>
        <w:t>Итоги</w:t>
      </w:r>
      <w:r>
        <w:rPr>
          <w:b/>
        </w:rPr>
        <w:t xml:space="preserve"> основной </w:t>
      </w:r>
      <w:r w:rsidRPr="009960A0">
        <w:rPr>
          <w:b/>
        </w:rPr>
        <w:t>деятельности</w:t>
      </w:r>
      <w:r>
        <w:rPr>
          <w:b/>
        </w:rPr>
        <w:t xml:space="preserve"> </w:t>
      </w:r>
    </w:p>
    <w:p w14:paraId="0834B36D" w14:textId="77777777" w:rsidR="00A40494" w:rsidRPr="009960A0" w:rsidRDefault="00A40494" w:rsidP="00A40494">
      <w:pPr>
        <w:jc w:val="center"/>
        <w:rPr>
          <w:b/>
        </w:rPr>
      </w:pPr>
      <w:r w:rsidRPr="009960A0">
        <w:rPr>
          <w:b/>
        </w:rPr>
        <w:t>Представительства</w:t>
      </w:r>
      <w:r>
        <w:rPr>
          <w:b/>
        </w:rPr>
        <w:t xml:space="preserve"> </w:t>
      </w:r>
      <w:r w:rsidRPr="009960A0">
        <w:rPr>
          <w:b/>
        </w:rPr>
        <w:t>в</w:t>
      </w:r>
      <w:r>
        <w:rPr>
          <w:b/>
        </w:rPr>
        <w:t xml:space="preserve"> г. </w:t>
      </w:r>
      <w:r w:rsidRPr="009960A0">
        <w:rPr>
          <w:b/>
        </w:rPr>
        <w:t>Санкт-Петербурге</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p>
    <w:tbl>
      <w:tblPr>
        <w:tblW w:w="976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11"/>
        <w:gridCol w:w="1601"/>
        <w:gridCol w:w="2425"/>
        <w:gridCol w:w="2123"/>
      </w:tblGrid>
      <w:tr w:rsidR="00A40494" w:rsidRPr="009960A0" w14:paraId="772F32BF" w14:textId="77777777" w:rsidTr="00C15B8B">
        <w:trPr>
          <w:trHeight w:val="681"/>
          <w:jc w:val="center"/>
        </w:trPr>
        <w:tc>
          <w:tcPr>
            <w:tcW w:w="3611" w:type="dxa"/>
            <w:shd w:val="clear" w:color="000000" w:fill="DBE5F1"/>
            <w:noWrap/>
            <w:vAlign w:val="center"/>
            <w:hideMark/>
          </w:tcPr>
          <w:p w14:paraId="68D40A01" w14:textId="77777777" w:rsidR="00A40494" w:rsidRPr="009960A0" w:rsidRDefault="00A40494" w:rsidP="00C15B8B">
            <w:pPr>
              <w:jc w:val="center"/>
              <w:rPr>
                <w:b/>
                <w:bCs/>
                <w:color w:val="000000"/>
                <w:sz w:val="20"/>
                <w:szCs w:val="20"/>
              </w:rPr>
            </w:pPr>
            <w:r w:rsidRPr="009960A0">
              <w:rPr>
                <w:b/>
                <w:bCs/>
                <w:color w:val="000000"/>
                <w:sz w:val="20"/>
                <w:szCs w:val="20"/>
              </w:rPr>
              <w:t>Заказчик</w:t>
            </w:r>
          </w:p>
        </w:tc>
        <w:tc>
          <w:tcPr>
            <w:tcW w:w="1601" w:type="dxa"/>
            <w:shd w:val="clear" w:color="000000" w:fill="DBE5F1"/>
            <w:vAlign w:val="center"/>
            <w:hideMark/>
          </w:tcPr>
          <w:p w14:paraId="2990A50D" w14:textId="77777777" w:rsidR="00A40494" w:rsidRPr="009960A0" w:rsidRDefault="00A40494" w:rsidP="00C15B8B">
            <w:pPr>
              <w:jc w:val="center"/>
              <w:rPr>
                <w:b/>
                <w:bCs/>
                <w:color w:val="000000"/>
                <w:sz w:val="20"/>
                <w:szCs w:val="20"/>
              </w:rPr>
            </w:pPr>
            <w:r w:rsidRPr="009960A0">
              <w:rPr>
                <w:b/>
                <w:bCs/>
                <w:color w:val="000000"/>
                <w:sz w:val="20"/>
                <w:szCs w:val="20"/>
              </w:rPr>
              <w:t>Количество</w:t>
            </w:r>
          </w:p>
          <w:p w14:paraId="2D18B1A6" w14:textId="77777777" w:rsidR="00A40494" w:rsidRPr="009960A0" w:rsidRDefault="00A40494" w:rsidP="00C15B8B">
            <w:pPr>
              <w:jc w:val="center"/>
              <w:rPr>
                <w:b/>
                <w:bCs/>
                <w:color w:val="000000"/>
                <w:sz w:val="20"/>
                <w:szCs w:val="20"/>
              </w:rPr>
            </w:pPr>
            <w:r w:rsidRPr="009960A0">
              <w:rPr>
                <w:b/>
                <w:bCs/>
                <w:color w:val="000000"/>
                <w:sz w:val="20"/>
                <w:szCs w:val="20"/>
              </w:rPr>
              <w:t>лотов,</w:t>
            </w:r>
            <w:r>
              <w:rPr>
                <w:b/>
                <w:bCs/>
                <w:color w:val="000000"/>
                <w:sz w:val="20"/>
                <w:szCs w:val="20"/>
              </w:rPr>
              <w:t xml:space="preserve"> </w:t>
            </w:r>
            <w:r w:rsidRPr="009960A0">
              <w:rPr>
                <w:b/>
                <w:bCs/>
                <w:color w:val="000000"/>
                <w:sz w:val="20"/>
                <w:szCs w:val="20"/>
              </w:rPr>
              <w:t>шт.</w:t>
            </w:r>
          </w:p>
        </w:tc>
        <w:tc>
          <w:tcPr>
            <w:tcW w:w="2425" w:type="dxa"/>
            <w:shd w:val="clear" w:color="000000" w:fill="DBE5F1"/>
            <w:vAlign w:val="center"/>
            <w:hideMark/>
          </w:tcPr>
          <w:p w14:paraId="2764038D" w14:textId="77777777" w:rsidR="00A40494" w:rsidRPr="009960A0" w:rsidRDefault="00A40494" w:rsidP="00C15B8B">
            <w:pPr>
              <w:jc w:val="center"/>
              <w:rPr>
                <w:b/>
                <w:bCs/>
                <w:color w:val="000000"/>
                <w:sz w:val="20"/>
                <w:szCs w:val="20"/>
              </w:rPr>
            </w:pPr>
            <w:r w:rsidRPr="009960A0">
              <w:rPr>
                <w:b/>
                <w:bCs/>
                <w:color w:val="000000"/>
                <w:sz w:val="20"/>
                <w:szCs w:val="20"/>
              </w:rPr>
              <w:t>Сумма,</w:t>
            </w:r>
          </w:p>
          <w:p w14:paraId="42E8EE52" w14:textId="77777777" w:rsidR="00A40494" w:rsidRPr="009960A0" w:rsidRDefault="00A40494" w:rsidP="00C15B8B">
            <w:pPr>
              <w:jc w:val="center"/>
              <w:rPr>
                <w:b/>
                <w:bCs/>
                <w:color w:val="000000"/>
                <w:sz w:val="20"/>
                <w:szCs w:val="20"/>
              </w:rPr>
            </w:pPr>
            <w:r w:rsidRPr="009960A0">
              <w:rPr>
                <w:b/>
                <w:bCs/>
                <w:color w:val="000000"/>
                <w:sz w:val="20"/>
                <w:szCs w:val="20"/>
              </w:rPr>
              <w:t>тыс.</w:t>
            </w:r>
            <w:r>
              <w:rPr>
                <w:b/>
                <w:bCs/>
                <w:color w:val="000000"/>
                <w:sz w:val="20"/>
                <w:szCs w:val="20"/>
              </w:rPr>
              <w:t xml:space="preserve"> </w:t>
            </w:r>
            <w:r w:rsidRPr="009960A0">
              <w:rPr>
                <w:b/>
                <w:bCs/>
                <w:color w:val="000000"/>
                <w:sz w:val="20"/>
                <w:szCs w:val="20"/>
              </w:rPr>
              <w:t>руб.</w:t>
            </w:r>
            <w:r>
              <w:rPr>
                <w:b/>
                <w:bCs/>
                <w:color w:val="000000"/>
                <w:sz w:val="20"/>
                <w:szCs w:val="20"/>
              </w:rPr>
              <w:t xml:space="preserve"> </w:t>
            </w:r>
            <w:r w:rsidRPr="009960A0">
              <w:rPr>
                <w:b/>
                <w:bCs/>
                <w:color w:val="000000"/>
                <w:sz w:val="20"/>
                <w:szCs w:val="20"/>
              </w:rPr>
              <w:t>с</w:t>
            </w:r>
            <w:r>
              <w:rPr>
                <w:b/>
                <w:bCs/>
                <w:color w:val="000000"/>
                <w:sz w:val="20"/>
                <w:szCs w:val="20"/>
              </w:rPr>
              <w:t xml:space="preserve"> </w:t>
            </w:r>
            <w:r w:rsidRPr="009960A0">
              <w:rPr>
                <w:b/>
                <w:bCs/>
                <w:color w:val="000000"/>
                <w:sz w:val="20"/>
                <w:szCs w:val="20"/>
              </w:rPr>
              <w:t>НДС</w:t>
            </w:r>
          </w:p>
        </w:tc>
        <w:tc>
          <w:tcPr>
            <w:tcW w:w="2123" w:type="dxa"/>
            <w:shd w:val="clear" w:color="000000" w:fill="DBE5F1"/>
            <w:vAlign w:val="center"/>
            <w:hideMark/>
          </w:tcPr>
          <w:p w14:paraId="7D0B9F2B" w14:textId="77777777" w:rsidR="00A40494" w:rsidRPr="009960A0" w:rsidRDefault="00A40494" w:rsidP="00C15B8B">
            <w:pPr>
              <w:jc w:val="center"/>
              <w:rPr>
                <w:b/>
                <w:bCs/>
                <w:color w:val="000000"/>
                <w:sz w:val="20"/>
                <w:szCs w:val="20"/>
              </w:rPr>
            </w:pPr>
            <w:r w:rsidRPr="009960A0">
              <w:rPr>
                <w:b/>
                <w:bCs/>
                <w:color w:val="000000"/>
                <w:sz w:val="20"/>
                <w:szCs w:val="20"/>
              </w:rPr>
              <w:t>%</w:t>
            </w:r>
          </w:p>
          <w:p w14:paraId="41E63D97" w14:textId="77777777" w:rsidR="00A40494" w:rsidRPr="009960A0" w:rsidRDefault="00A40494" w:rsidP="00C15B8B">
            <w:pPr>
              <w:jc w:val="center"/>
              <w:rPr>
                <w:b/>
                <w:bCs/>
                <w:color w:val="000000"/>
                <w:sz w:val="20"/>
                <w:szCs w:val="20"/>
              </w:rPr>
            </w:pPr>
            <w:r w:rsidRPr="009960A0">
              <w:rPr>
                <w:b/>
                <w:bCs/>
                <w:color w:val="000000"/>
                <w:sz w:val="20"/>
                <w:szCs w:val="20"/>
              </w:rPr>
              <w:t>в</w:t>
            </w:r>
            <w:r>
              <w:rPr>
                <w:b/>
                <w:bCs/>
                <w:color w:val="000000"/>
                <w:sz w:val="20"/>
                <w:szCs w:val="20"/>
              </w:rPr>
              <w:t xml:space="preserve"> </w:t>
            </w:r>
            <w:r w:rsidRPr="009960A0">
              <w:rPr>
                <w:b/>
                <w:bCs/>
                <w:color w:val="000000"/>
                <w:sz w:val="20"/>
                <w:szCs w:val="20"/>
              </w:rPr>
              <w:t>стоимостном</w:t>
            </w:r>
          </w:p>
          <w:p w14:paraId="38D5A532" w14:textId="77777777" w:rsidR="00A40494" w:rsidRPr="009960A0" w:rsidRDefault="00A40494" w:rsidP="00C15B8B">
            <w:pPr>
              <w:jc w:val="center"/>
              <w:rPr>
                <w:b/>
                <w:bCs/>
                <w:color w:val="000000"/>
                <w:sz w:val="20"/>
                <w:szCs w:val="20"/>
              </w:rPr>
            </w:pPr>
            <w:r w:rsidRPr="009960A0">
              <w:rPr>
                <w:b/>
                <w:bCs/>
                <w:color w:val="000000"/>
                <w:sz w:val="20"/>
                <w:szCs w:val="20"/>
              </w:rPr>
              <w:t>выражении</w:t>
            </w:r>
          </w:p>
        </w:tc>
      </w:tr>
      <w:tr w:rsidR="00A40494" w:rsidRPr="009960A0" w14:paraId="5215F7FF" w14:textId="77777777" w:rsidTr="00C15B8B">
        <w:trPr>
          <w:trHeight w:val="315"/>
          <w:jc w:val="center"/>
        </w:trPr>
        <w:tc>
          <w:tcPr>
            <w:tcW w:w="3611" w:type="dxa"/>
            <w:shd w:val="clear" w:color="000000" w:fill="FFFFC5"/>
            <w:vAlign w:val="center"/>
            <w:hideMark/>
          </w:tcPr>
          <w:p w14:paraId="68BAC371" w14:textId="77777777" w:rsidR="00A40494" w:rsidRPr="009960A0" w:rsidRDefault="006A32A5" w:rsidP="00C15B8B">
            <w:pPr>
              <w:jc w:val="center"/>
              <w:rPr>
                <w:b/>
                <w:bCs/>
                <w:color w:val="000000"/>
                <w:sz w:val="20"/>
                <w:szCs w:val="20"/>
              </w:rPr>
            </w:pPr>
            <w:r>
              <w:rPr>
                <w:b/>
                <w:bCs/>
                <w:color w:val="000000"/>
                <w:sz w:val="20"/>
                <w:szCs w:val="20"/>
              </w:rPr>
              <w:t>П</w:t>
            </w:r>
            <w:r w:rsidR="00A40494" w:rsidRPr="009960A0">
              <w:rPr>
                <w:b/>
                <w:bCs/>
                <w:color w:val="000000"/>
                <w:sz w:val="20"/>
                <w:szCs w:val="20"/>
              </w:rPr>
              <w:t>АО</w:t>
            </w:r>
            <w:r w:rsidR="00A40494">
              <w:rPr>
                <w:b/>
                <w:bCs/>
                <w:color w:val="000000"/>
                <w:sz w:val="20"/>
                <w:szCs w:val="20"/>
              </w:rPr>
              <w:t xml:space="preserve"> </w:t>
            </w:r>
            <w:r w:rsidR="00A40494" w:rsidRPr="009960A0">
              <w:rPr>
                <w:b/>
                <w:bCs/>
                <w:color w:val="000000"/>
                <w:sz w:val="20"/>
                <w:szCs w:val="20"/>
              </w:rPr>
              <w:t>«ФСК</w:t>
            </w:r>
            <w:r w:rsidR="00A40494">
              <w:rPr>
                <w:b/>
                <w:bCs/>
                <w:color w:val="000000"/>
                <w:sz w:val="20"/>
                <w:szCs w:val="20"/>
              </w:rPr>
              <w:t xml:space="preserve"> </w:t>
            </w:r>
            <w:r w:rsidR="00A40494" w:rsidRPr="009960A0">
              <w:rPr>
                <w:b/>
                <w:bCs/>
                <w:color w:val="000000"/>
                <w:sz w:val="20"/>
                <w:szCs w:val="20"/>
              </w:rPr>
              <w:t>ЕЭС»</w:t>
            </w:r>
            <w:r w:rsidR="00A40494">
              <w:rPr>
                <w:b/>
                <w:bCs/>
                <w:color w:val="000000"/>
                <w:sz w:val="20"/>
                <w:szCs w:val="20"/>
              </w:rPr>
              <w:t xml:space="preserve"> </w:t>
            </w:r>
            <w:r w:rsidR="00A40494" w:rsidRPr="009960A0">
              <w:rPr>
                <w:b/>
                <w:bCs/>
                <w:color w:val="000000"/>
                <w:sz w:val="20"/>
                <w:szCs w:val="20"/>
              </w:rPr>
              <w:t>МЭС</w:t>
            </w:r>
            <w:r w:rsidR="00A40494">
              <w:rPr>
                <w:b/>
                <w:bCs/>
                <w:color w:val="000000"/>
                <w:sz w:val="20"/>
                <w:szCs w:val="20"/>
              </w:rPr>
              <w:t xml:space="preserve"> </w:t>
            </w:r>
            <w:r w:rsidR="00A40494" w:rsidRPr="009960A0">
              <w:rPr>
                <w:b/>
                <w:bCs/>
                <w:color w:val="000000"/>
                <w:sz w:val="20"/>
                <w:szCs w:val="20"/>
              </w:rPr>
              <w:t>Северо-Запада</w:t>
            </w:r>
          </w:p>
        </w:tc>
        <w:tc>
          <w:tcPr>
            <w:tcW w:w="1601" w:type="dxa"/>
            <w:shd w:val="clear" w:color="000000" w:fill="FFFFC5"/>
            <w:noWrap/>
            <w:vAlign w:val="center"/>
            <w:hideMark/>
          </w:tcPr>
          <w:p w14:paraId="5FE8C235" w14:textId="77777777" w:rsidR="00A40494" w:rsidRPr="009960A0" w:rsidRDefault="00A40494" w:rsidP="00C15B8B">
            <w:pPr>
              <w:jc w:val="center"/>
              <w:rPr>
                <w:b/>
                <w:bCs/>
                <w:color w:val="000000"/>
                <w:sz w:val="20"/>
                <w:szCs w:val="20"/>
              </w:rPr>
            </w:pPr>
            <w:r>
              <w:rPr>
                <w:b/>
                <w:bCs/>
                <w:color w:val="000000"/>
                <w:sz w:val="20"/>
                <w:szCs w:val="20"/>
              </w:rPr>
              <w:t>96</w:t>
            </w:r>
          </w:p>
        </w:tc>
        <w:tc>
          <w:tcPr>
            <w:tcW w:w="2425" w:type="dxa"/>
            <w:shd w:val="clear" w:color="000000" w:fill="FFFFC5"/>
            <w:noWrap/>
            <w:vAlign w:val="center"/>
          </w:tcPr>
          <w:p w14:paraId="7F6F4444" w14:textId="77777777" w:rsidR="00A40494" w:rsidRPr="009960A0" w:rsidRDefault="00A40494" w:rsidP="00C15B8B">
            <w:pPr>
              <w:jc w:val="center"/>
              <w:rPr>
                <w:b/>
                <w:bCs/>
                <w:color w:val="000000"/>
                <w:sz w:val="20"/>
                <w:szCs w:val="20"/>
              </w:rPr>
            </w:pPr>
            <w:r>
              <w:rPr>
                <w:b/>
                <w:bCs/>
                <w:color w:val="000000"/>
                <w:sz w:val="20"/>
                <w:szCs w:val="20"/>
              </w:rPr>
              <w:t>1 787 116,4</w:t>
            </w:r>
          </w:p>
        </w:tc>
        <w:tc>
          <w:tcPr>
            <w:tcW w:w="2123" w:type="dxa"/>
            <w:shd w:val="clear" w:color="000000" w:fill="FFFFC5"/>
            <w:noWrap/>
            <w:vAlign w:val="center"/>
          </w:tcPr>
          <w:p w14:paraId="6A9ADCD0" w14:textId="77777777" w:rsidR="00A40494" w:rsidRPr="009960A0" w:rsidRDefault="00A40494" w:rsidP="00C15B8B">
            <w:pPr>
              <w:jc w:val="center"/>
              <w:rPr>
                <w:b/>
                <w:bCs/>
                <w:color w:val="000000"/>
                <w:sz w:val="20"/>
                <w:szCs w:val="20"/>
              </w:rPr>
            </w:pPr>
            <w:r w:rsidRPr="009960A0">
              <w:rPr>
                <w:b/>
                <w:bCs/>
                <w:color w:val="000000"/>
                <w:sz w:val="20"/>
                <w:szCs w:val="20"/>
              </w:rPr>
              <w:t>100,0%</w:t>
            </w:r>
          </w:p>
        </w:tc>
      </w:tr>
    </w:tbl>
    <w:p w14:paraId="2FD7C2B6" w14:textId="77777777" w:rsidR="00A40494" w:rsidRDefault="00A40494" w:rsidP="00A40494">
      <w:pPr>
        <w:tabs>
          <w:tab w:val="left" w:pos="1296"/>
        </w:tabs>
        <w:ind w:firstLine="567"/>
      </w:pPr>
    </w:p>
    <w:p w14:paraId="03558821" w14:textId="77777777" w:rsidR="00A40494" w:rsidRPr="009960A0" w:rsidRDefault="00A40494" w:rsidP="00A40494">
      <w:pPr>
        <w:tabs>
          <w:tab w:val="left" w:pos="1296"/>
        </w:tabs>
        <w:ind w:firstLine="709"/>
      </w:pPr>
      <w:r w:rsidRPr="009960A0">
        <w:t>Структура</w:t>
      </w:r>
      <w:r>
        <w:t xml:space="preserve"> </w:t>
      </w:r>
      <w:r w:rsidRPr="009960A0">
        <w:t>регламентированных</w:t>
      </w:r>
      <w:r>
        <w:t xml:space="preserve"> </w:t>
      </w:r>
      <w:r w:rsidRPr="009960A0">
        <w:t>закупочных</w:t>
      </w:r>
      <w:r>
        <w:t xml:space="preserve"> </w:t>
      </w:r>
      <w:r w:rsidRPr="009960A0">
        <w:t>процедур,</w:t>
      </w:r>
      <w:r>
        <w:t xml:space="preserve"> </w:t>
      </w:r>
      <w:r w:rsidRPr="009960A0">
        <w:t>проведенных</w:t>
      </w:r>
      <w:r>
        <w:t xml:space="preserve"> </w:t>
      </w:r>
      <w:r w:rsidRPr="009960A0">
        <w:t>Представител</w:t>
      </w:r>
      <w:r w:rsidRPr="009960A0">
        <w:t>ь</w:t>
      </w:r>
      <w:r w:rsidRPr="009960A0">
        <w:t>ством</w:t>
      </w:r>
      <w:r>
        <w:t xml:space="preserve"> </w:t>
      </w:r>
      <w:r w:rsidRPr="009960A0">
        <w:t>в</w:t>
      </w:r>
      <w:r>
        <w:t xml:space="preserve"> </w:t>
      </w:r>
      <w:r w:rsidRPr="009960A0">
        <w:t>г.</w:t>
      </w:r>
      <w:r>
        <w:t xml:space="preserve"> </w:t>
      </w:r>
      <w:r w:rsidRPr="009960A0">
        <w:t>Санкт-Петербурге</w:t>
      </w:r>
      <w:r>
        <w:t xml:space="preserve"> </w:t>
      </w:r>
      <w:r w:rsidRPr="009960A0">
        <w:t>в</w:t>
      </w:r>
      <w:r>
        <w:t xml:space="preserve"> </w:t>
      </w:r>
      <w:r w:rsidRPr="009960A0">
        <w:t>201</w:t>
      </w:r>
      <w:r w:rsidRPr="00782BAB">
        <w:t>7</w:t>
      </w:r>
      <w:r>
        <w:t xml:space="preserve"> </w:t>
      </w:r>
      <w:r w:rsidRPr="009960A0">
        <w:t>г.,</w:t>
      </w:r>
      <w:r>
        <w:t xml:space="preserve"> </w:t>
      </w:r>
      <w:r w:rsidRPr="009960A0">
        <w:t>представлена</w:t>
      </w:r>
      <w:r>
        <w:t xml:space="preserve"> </w:t>
      </w:r>
      <w:r w:rsidRPr="009960A0">
        <w:t>на</w:t>
      </w:r>
      <w:r>
        <w:t xml:space="preserve"> </w:t>
      </w:r>
      <w:r w:rsidRPr="001414AB">
        <w:t>рис.</w:t>
      </w:r>
      <w:r>
        <w:t xml:space="preserve"> 4 </w:t>
      </w:r>
      <w:r w:rsidRPr="009960A0">
        <w:t>и</w:t>
      </w:r>
      <w:r>
        <w:t xml:space="preserve"> </w:t>
      </w:r>
      <w:r w:rsidRPr="009960A0">
        <w:t>в</w:t>
      </w:r>
      <w:r>
        <w:t xml:space="preserve"> </w:t>
      </w:r>
      <w:r w:rsidRPr="001414AB">
        <w:t>таблице</w:t>
      </w:r>
      <w:r>
        <w:t xml:space="preserve"> </w:t>
      </w:r>
      <w:r w:rsidR="009F0CA9">
        <w:t>6</w:t>
      </w:r>
      <w:r w:rsidRPr="00DA0393">
        <w:t>.</w:t>
      </w:r>
    </w:p>
    <w:p w14:paraId="0353FC76" w14:textId="77777777" w:rsidR="00A40494" w:rsidRPr="009960A0" w:rsidRDefault="00A40494" w:rsidP="00A40494">
      <w:pPr>
        <w:jc w:val="right"/>
      </w:pPr>
      <w:r w:rsidRPr="001414AB">
        <w:t>Таблица</w:t>
      </w:r>
      <w:r w:rsidR="009F0CA9">
        <w:t xml:space="preserve"> 6</w:t>
      </w:r>
    </w:p>
    <w:p w14:paraId="4808DD42" w14:textId="77777777" w:rsidR="00A40494" w:rsidRPr="009960A0" w:rsidRDefault="00A40494" w:rsidP="00A40494">
      <w:pPr>
        <w:ind w:firstLine="708"/>
        <w:jc w:val="center"/>
        <w:rPr>
          <w:b/>
          <w:iCs/>
        </w:rPr>
      </w:pPr>
      <w:r w:rsidRPr="009960A0">
        <w:rPr>
          <w:b/>
          <w:iCs/>
        </w:rPr>
        <w:t>Структура</w:t>
      </w:r>
      <w:r>
        <w:rPr>
          <w:b/>
          <w:iCs/>
        </w:rPr>
        <w:t xml:space="preserve"> </w:t>
      </w:r>
      <w:r w:rsidRPr="009960A0">
        <w:rPr>
          <w:b/>
          <w:iCs/>
        </w:rPr>
        <w:t>регламентированных</w:t>
      </w:r>
      <w:r>
        <w:rPr>
          <w:b/>
          <w:iCs/>
        </w:rPr>
        <w:t xml:space="preserve"> </w:t>
      </w:r>
      <w:r w:rsidRPr="009960A0">
        <w:rPr>
          <w:b/>
          <w:iCs/>
        </w:rPr>
        <w:t>закупочных</w:t>
      </w:r>
      <w:r>
        <w:rPr>
          <w:b/>
          <w:iCs/>
        </w:rPr>
        <w:t xml:space="preserve"> </w:t>
      </w:r>
      <w:r w:rsidRPr="009960A0">
        <w:rPr>
          <w:b/>
          <w:iCs/>
        </w:rPr>
        <w:t>процедур</w:t>
      </w:r>
      <w:r>
        <w:rPr>
          <w:b/>
          <w:iCs/>
        </w:rPr>
        <w:t xml:space="preserve"> </w:t>
      </w:r>
    </w:p>
    <w:p w14:paraId="171D1522" w14:textId="77777777" w:rsidR="00A40494" w:rsidRPr="009960A0" w:rsidRDefault="00A40494" w:rsidP="00A40494">
      <w:pPr>
        <w:ind w:firstLine="708"/>
        <w:jc w:val="center"/>
        <w:rPr>
          <w:b/>
          <w:iCs/>
        </w:rPr>
      </w:pPr>
      <w:r w:rsidRPr="009960A0">
        <w:rPr>
          <w:b/>
          <w:iCs/>
        </w:rPr>
        <w:t>Представительства</w:t>
      </w:r>
      <w:r>
        <w:rPr>
          <w:b/>
          <w:iCs/>
        </w:rPr>
        <w:t xml:space="preserve"> </w:t>
      </w:r>
      <w:r w:rsidRPr="009960A0">
        <w:rPr>
          <w:b/>
          <w:iCs/>
        </w:rPr>
        <w:t>в</w:t>
      </w:r>
      <w:r>
        <w:rPr>
          <w:b/>
          <w:iCs/>
        </w:rPr>
        <w:t xml:space="preserve"> </w:t>
      </w:r>
      <w:r w:rsidRPr="009960A0">
        <w:rPr>
          <w:b/>
          <w:iCs/>
        </w:rPr>
        <w:t>г.</w:t>
      </w:r>
      <w:r>
        <w:rPr>
          <w:b/>
          <w:iCs/>
        </w:rPr>
        <w:t xml:space="preserve"> </w:t>
      </w:r>
      <w:r w:rsidRPr="009960A0">
        <w:rPr>
          <w:b/>
          <w:iCs/>
        </w:rPr>
        <w:t>Санкт-Петербурге</w:t>
      </w:r>
      <w:r>
        <w:rPr>
          <w:b/>
          <w:iCs/>
        </w:rPr>
        <w:t xml:space="preserve"> </w:t>
      </w:r>
      <w:r w:rsidRPr="009960A0">
        <w:rPr>
          <w:b/>
          <w:iCs/>
        </w:rPr>
        <w:t>по</w:t>
      </w:r>
      <w:r>
        <w:rPr>
          <w:b/>
          <w:iCs/>
        </w:rPr>
        <w:t xml:space="preserve"> </w:t>
      </w:r>
      <w:r w:rsidRPr="009960A0">
        <w:rPr>
          <w:b/>
          <w:iCs/>
        </w:rPr>
        <w:t>способу</w:t>
      </w:r>
      <w:r>
        <w:rPr>
          <w:b/>
          <w:iCs/>
        </w:rPr>
        <w:t xml:space="preserve"> </w:t>
      </w:r>
      <w:r w:rsidRPr="009960A0">
        <w:rPr>
          <w:b/>
          <w:iCs/>
        </w:rPr>
        <w:t>закупки</w:t>
      </w:r>
      <w:r>
        <w:rPr>
          <w:b/>
          <w:iCs/>
        </w:rPr>
        <w:t xml:space="preserve"> </w:t>
      </w:r>
      <w:r w:rsidRPr="009960A0">
        <w:rPr>
          <w:b/>
          <w:iCs/>
        </w:rPr>
        <w:t>в</w:t>
      </w:r>
      <w:r>
        <w:rPr>
          <w:b/>
          <w:iCs/>
        </w:rPr>
        <w:t xml:space="preserve"> </w:t>
      </w:r>
      <w:r w:rsidRPr="009960A0">
        <w:rPr>
          <w:b/>
          <w:iCs/>
        </w:rPr>
        <w:t>201</w:t>
      </w:r>
      <w:r w:rsidRPr="00782BAB">
        <w:rPr>
          <w:b/>
          <w:iCs/>
        </w:rPr>
        <w:t>7</w:t>
      </w:r>
      <w:r>
        <w:rPr>
          <w:b/>
          <w:iCs/>
        </w:rPr>
        <w:t xml:space="preserve"> </w:t>
      </w:r>
      <w:r w:rsidRPr="009960A0">
        <w:rPr>
          <w:b/>
          <w:iCs/>
        </w:rPr>
        <w:t>г.</w:t>
      </w:r>
    </w:p>
    <w:p w14:paraId="51C06FE6" w14:textId="77777777" w:rsidR="00A40494" w:rsidRPr="009960A0" w:rsidRDefault="00A40494" w:rsidP="00A40494">
      <w:pPr>
        <w:tabs>
          <w:tab w:val="left" w:pos="1296"/>
        </w:tabs>
        <w:ind w:firstLine="567"/>
      </w:pPr>
    </w:p>
    <w:tbl>
      <w:tblPr>
        <w:tblpPr w:leftFromText="180" w:rightFromText="180" w:vertAnchor="text" w:horzAnchor="margin" w:tblpXSpec="center" w:tblpY="-61"/>
        <w:tblW w:w="9747" w:type="dxa"/>
        <w:tblLayout w:type="fixed"/>
        <w:tblLook w:val="04A0" w:firstRow="1" w:lastRow="0" w:firstColumn="1" w:lastColumn="0" w:noHBand="0" w:noVBand="1"/>
      </w:tblPr>
      <w:tblGrid>
        <w:gridCol w:w="5778"/>
        <w:gridCol w:w="1134"/>
        <w:gridCol w:w="2835"/>
      </w:tblGrid>
      <w:tr w:rsidR="00A40494" w:rsidRPr="009960A0" w14:paraId="40E51C6F" w14:textId="77777777" w:rsidTr="00844488">
        <w:trPr>
          <w:trHeight w:val="741"/>
        </w:trPr>
        <w:tc>
          <w:tcPr>
            <w:tcW w:w="5778"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14:paraId="5E91AD62" w14:textId="77777777" w:rsidR="00A40494" w:rsidRPr="009960A0" w:rsidRDefault="00A40494" w:rsidP="00C15B8B">
            <w:pPr>
              <w:jc w:val="center"/>
              <w:rPr>
                <w:b/>
                <w:bCs/>
                <w:color w:val="000000"/>
                <w:sz w:val="20"/>
                <w:szCs w:val="20"/>
              </w:rPr>
            </w:pPr>
            <w:r w:rsidRPr="009960A0">
              <w:rPr>
                <w:b/>
                <w:bCs/>
                <w:color w:val="000000"/>
                <w:sz w:val="20"/>
                <w:szCs w:val="20"/>
              </w:rPr>
              <w:t>Способ</w:t>
            </w:r>
            <w:r>
              <w:rPr>
                <w:b/>
                <w:bCs/>
                <w:color w:val="000000"/>
                <w:sz w:val="20"/>
                <w:szCs w:val="20"/>
              </w:rPr>
              <w:t xml:space="preserve"> </w:t>
            </w:r>
            <w:r w:rsidRPr="009960A0">
              <w:rPr>
                <w:b/>
                <w:bCs/>
                <w:color w:val="000000"/>
                <w:sz w:val="20"/>
                <w:szCs w:val="20"/>
              </w:rPr>
              <w:t>закупки</w:t>
            </w:r>
          </w:p>
        </w:tc>
        <w:tc>
          <w:tcPr>
            <w:tcW w:w="1134"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14:paraId="15B578D9" w14:textId="77777777" w:rsidR="00A40494" w:rsidRPr="009960A0" w:rsidRDefault="00A40494" w:rsidP="00C15B8B">
            <w:pPr>
              <w:jc w:val="center"/>
              <w:rPr>
                <w:b/>
                <w:bCs/>
                <w:color w:val="000000"/>
                <w:sz w:val="20"/>
                <w:szCs w:val="20"/>
              </w:rPr>
            </w:pPr>
            <w:r w:rsidRPr="009960A0">
              <w:rPr>
                <w:b/>
                <w:bCs/>
                <w:color w:val="000000"/>
                <w:sz w:val="20"/>
                <w:szCs w:val="20"/>
              </w:rPr>
              <w:t>Итого</w:t>
            </w:r>
            <w:r>
              <w:rPr>
                <w:b/>
                <w:bCs/>
                <w:color w:val="000000"/>
                <w:sz w:val="20"/>
                <w:szCs w:val="20"/>
              </w:rPr>
              <w:t xml:space="preserve"> </w:t>
            </w:r>
            <w:r w:rsidRPr="009960A0">
              <w:rPr>
                <w:b/>
                <w:bCs/>
                <w:color w:val="000000"/>
                <w:sz w:val="20"/>
                <w:szCs w:val="20"/>
              </w:rPr>
              <w:t>лотов,</w:t>
            </w:r>
            <w:r>
              <w:rPr>
                <w:b/>
                <w:bCs/>
                <w:color w:val="000000"/>
                <w:sz w:val="20"/>
                <w:szCs w:val="20"/>
              </w:rPr>
              <w:t xml:space="preserve"> </w:t>
            </w:r>
            <w:r w:rsidRPr="009960A0">
              <w:rPr>
                <w:b/>
                <w:bCs/>
                <w:color w:val="000000"/>
                <w:sz w:val="20"/>
                <w:szCs w:val="20"/>
              </w:rPr>
              <w:t>шт.</w:t>
            </w:r>
          </w:p>
        </w:tc>
        <w:tc>
          <w:tcPr>
            <w:tcW w:w="2835" w:type="dxa"/>
            <w:tcBorders>
              <w:top w:val="single" w:sz="8" w:space="0" w:color="auto"/>
              <w:left w:val="nil"/>
              <w:right w:val="single" w:sz="8" w:space="0" w:color="auto"/>
            </w:tcBorders>
            <w:shd w:val="clear" w:color="000000" w:fill="DBE5F1"/>
            <w:vAlign w:val="center"/>
            <w:hideMark/>
          </w:tcPr>
          <w:p w14:paraId="6DE9D40D" w14:textId="77777777" w:rsidR="00A40494" w:rsidRPr="009960A0" w:rsidRDefault="00A40494" w:rsidP="00C15B8B">
            <w:pPr>
              <w:jc w:val="center"/>
              <w:rPr>
                <w:b/>
                <w:bCs/>
                <w:color w:val="000000"/>
                <w:sz w:val="20"/>
                <w:szCs w:val="20"/>
              </w:rPr>
            </w:pPr>
            <w:r w:rsidRPr="009960A0">
              <w:rPr>
                <w:b/>
                <w:bCs/>
                <w:color w:val="000000"/>
                <w:sz w:val="20"/>
                <w:szCs w:val="20"/>
              </w:rPr>
              <w:t>Итого,</w:t>
            </w:r>
          </w:p>
          <w:p w14:paraId="3E78F1E8" w14:textId="77777777" w:rsidR="00A40494" w:rsidRPr="009960A0" w:rsidRDefault="00A40494" w:rsidP="00C15B8B">
            <w:pPr>
              <w:jc w:val="center"/>
              <w:rPr>
                <w:b/>
                <w:bCs/>
                <w:color w:val="000000"/>
                <w:sz w:val="20"/>
                <w:szCs w:val="20"/>
              </w:rPr>
            </w:pPr>
            <w:r>
              <w:rPr>
                <w:b/>
                <w:bCs/>
                <w:color w:val="000000"/>
                <w:sz w:val="20"/>
                <w:szCs w:val="20"/>
              </w:rPr>
              <w:t xml:space="preserve"> </w:t>
            </w:r>
            <w:r w:rsidRPr="009960A0">
              <w:rPr>
                <w:b/>
                <w:bCs/>
                <w:color w:val="000000"/>
                <w:sz w:val="20"/>
                <w:szCs w:val="20"/>
              </w:rPr>
              <w:t>тыс.</w:t>
            </w:r>
            <w:r>
              <w:rPr>
                <w:b/>
                <w:bCs/>
                <w:color w:val="000000"/>
                <w:sz w:val="20"/>
                <w:szCs w:val="20"/>
              </w:rPr>
              <w:t xml:space="preserve"> </w:t>
            </w:r>
            <w:r w:rsidRPr="009960A0">
              <w:rPr>
                <w:b/>
                <w:bCs/>
                <w:color w:val="000000"/>
                <w:sz w:val="20"/>
                <w:szCs w:val="20"/>
              </w:rPr>
              <w:t>руб.</w:t>
            </w:r>
            <w:r>
              <w:rPr>
                <w:b/>
                <w:bCs/>
                <w:color w:val="000000"/>
                <w:sz w:val="20"/>
                <w:szCs w:val="20"/>
              </w:rPr>
              <w:t xml:space="preserve"> </w:t>
            </w:r>
            <w:r w:rsidRPr="009960A0">
              <w:rPr>
                <w:b/>
                <w:bCs/>
                <w:color w:val="000000"/>
                <w:sz w:val="20"/>
                <w:szCs w:val="20"/>
              </w:rPr>
              <w:t>с</w:t>
            </w:r>
            <w:r>
              <w:rPr>
                <w:b/>
                <w:bCs/>
                <w:color w:val="000000"/>
                <w:sz w:val="20"/>
                <w:szCs w:val="20"/>
              </w:rPr>
              <w:t xml:space="preserve"> </w:t>
            </w:r>
            <w:r w:rsidRPr="009960A0">
              <w:rPr>
                <w:b/>
                <w:bCs/>
                <w:color w:val="000000"/>
                <w:sz w:val="20"/>
                <w:szCs w:val="20"/>
              </w:rPr>
              <w:t>НДС</w:t>
            </w:r>
          </w:p>
        </w:tc>
      </w:tr>
      <w:tr w:rsidR="00A40494" w:rsidRPr="009960A0" w14:paraId="180117B0" w14:textId="77777777" w:rsidTr="00844488">
        <w:trPr>
          <w:trHeight w:val="60"/>
        </w:trPr>
        <w:tc>
          <w:tcPr>
            <w:tcW w:w="5778" w:type="dxa"/>
            <w:vMerge/>
            <w:tcBorders>
              <w:top w:val="single" w:sz="8" w:space="0" w:color="auto"/>
              <w:left w:val="single" w:sz="8" w:space="0" w:color="auto"/>
              <w:bottom w:val="single" w:sz="8" w:space="0" w:color="000000"/>
              <w:right w:val="single" w:sz="8" w:space="0" w:color="auto"/>
            </w:tcBorders>
            <w:vAlign w:val="center"/>
            <w:hideMark/>
          </w:tcPr>
          <w:p w14:paraId="3080AF48" w14:textId="77777777" w:rsidR="00A40494" w:rsidRPr="009960A0" w:rsidRDefault="00A40494" w:rsidP="00C15B8B">
            <w:pPr>
              <w:rPr>
                <w:b/>
                <w:bCs/>
                <w:color w:val="000000"/>
                <w:sz w:val="20"/>
                <w:szCs w:val="20"/>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14:paraId="53D138A5" w14:textId="77777777" w:rsidR="00A40494" w:rsidRPr="009960A0" w:rsidRDefault="00A40494" w:rsidP="00C15B8B">
            <w:pPr>
              <w:rPr>
                <w:b/>
                <w:bCs/>
                <w:color w:val="000000"/>
                <w:sz w:val="20"/>
                <w:szCs w:val="20"/>
              </w:rPr>
            </w:pPr>
          </w:p>
        </w:tc>
        <w:tc>
          <w:tcPr>
            <w:tcW w:w="2835" w:type="dxa"/>
            <w:tcBorders>
              <w:top w:val="nil"/>
              <w:left w:val="nil"/>
              <w:bottom w:val="single" w:sz="8" w:space="0" w:color="auto"/>
              <w:right w:val="single" w:sz="8" w:space="0" w:color="auto"/>
            </w:tcBorders>
            <w:shd w:val="clear" w:color="000000" w:fill="DBE5F1"/>
            <w:vAlign w:val="center"/>
            <w:hideMark/>
          </w:tcPr>
          <w:p w14:paraId="1C76E377" w14:textId="77777777" w:rsidR="00A40494" w:rsidRPr="009960A0" w:rsidRDefault="00A40494" w:rsidP="00C15B8B">
            <w:pPr>
              <w:rPr>
                <w:sz w:val="20"/>
                <w:szCs w:val="20"/>
              </w:rPr>
            </w:pPr>
          </w:p>
        </w:tc>
      </w:tr>
      <w:tr w:rsidR="00A40494" w:rsidRPr="004F1E53" w14:paraId="3236FA6B" w14:textId="77777777" w:rsidTr="00844488">
        <w:trPr>
          <w:trHeight w:val="281"/>
        </w:trPr>
        <w:tc>
          <w:tcPr>
            <w:tcW w:w="5778" w:type="dxa"/>
            <w:tcBorders>
              <w:top w:val="nil"/>
              <w:left w:val="single" w:sz="8" w:space="0" w:color="auto"/>
              <w:bottom w:val="single" w:sz="8" w:space="0" w:color="auto"/>
              <w:right w:val="single" w:sz="8" w:space="0" w:color="auto"/>
            </w:tcBorders>
            <w:shd w:val="clear" w:color="000000" w:fill="DBE5F1"/>
            <w:noWrap/>
            <w:vAlign w:val="center"/>
            <w:hideMark/>
          </w:tcPr>
          <w:p w14:paraId="7CF66B0A" w14:textId="77777777" w:rsidR="00A40494" w:rsidRPr="00953FF2" w:rsidRDefault="00A40494" w:rsidP="00C15B8B">
            <w:pPr>
              <w:jc w:val="left"/>
              <w:rPr>
                <w:color w:val="000000"/>
                <w:sz w:val="20"/>
                <w:szCs w:val="20"/>
              </w:rPr>
            </w:pPr>
            <w:r w:rsidRPr="00953FF2">
              <w:rPr>
                <w:color w:val="000000"/>
                <w:sz w:val="20"/>
                <w:szCs w:val="20"/>
              </w:rPr>
              <w:t>Открытый конкурс</w:t>
            </w:r>
          </w:p>
        </w:tc>
        <w:tc>
          <w:tcPr>
            <w:tcW w:w="1134" w:type="dxa"/>
            <w:tcBorders>
              <w:top w:val="nil"/>
              <w:left w:val="nil"/>
              <w:bottom w:val="single" w:sz="8" w:space="0" w:color="auto"/>
              <w:right w:val="single" w:sz="8" w:space="0" w:color="auto"/>
            </w:tcBorders>
            <w:shd w:val="clear" w:color="auto" w:fill="FFFFCC"/>
            <w:noWrap/>
            <w:vAlign w:val="center"/>
          </w:tcPr>
          <w:p w14:paraId="14755001" w14:textId="77777777" w:rsidR="00A40494" w:rsidRPr="003262E9" w:rsidRDefault="00A40494" w:rsidP="00C15B8B">
            <w:pPr>
              <w:jc w:val="center"/>
              <w:rPr>
                <w:color w:val="000000"/>
                <w:sz w:val="20"/>
                <w:szCs w:val="20"/>
              </w:rPr>
            </w:pPr>
            <w:r w:rsidRPr="003262E9">
              <w:rPr>
                <w:color w:val="000000"/>
                <w:sz w:val="20"/>
                <w:szCs w:val="20"/>
              </w:rPr>
              <w:t>41</w:t>
            </w:r>
          </w:p>
        </w:tc>
        <w:tc>
          <w:tcPr>
            <w:tcW w:w="2835" w:type="dxa"/>
            <w:tcBorders>
              <w:top w:val="nil"/>
              <w:left w:val="nil"/>
              <w:bottom w:val="single" w:sz="8" w:space="0" w:color="auto"/>
              <w:right w:val="single" w:sz="8" w:space="0" w:color="auto"/>
            </w:tcBorders>
            <w:shd w:val="clear" w:color="auto" w:fill="FFFFCC"/>
            <w:noWrap/>
            <w:vAlign w:val="center"/>
          </w:tcPr>
          <w:p w14:paraId="738AE318" w14:textId="77777777" w:rsidR="00A40494" w:rsidRPr="003262E9" w:rsidRDefault="00A40494" w:rsidP="00C15B8B">
            <w:pPr>
              <w:jc w:val="center"/>
              <w:rPr>
                <w:color w:val="000000"/>
                <w:sz w:val="20"/>
                <w:szCs w:val="20"/>
              </w:rPr>
            </w:pPr>
            <w:r w:rsidRPr="003262E9">
              <w:rPr>
                <w:color w:val="000000"/>
                <w:sz w:val="20"/>
                <w:szCs w:val="20"/>
              </w:rPr>
              <w:t>1 416 270,7</w:t>
            </w:r>
          </w:p>
        </w:tc>
      </w:tr>
      <w:tr w:rsidR="00A40494" w:rsidRPr="004F1E53" w14:paraId="6BDEE678" w14:textId="77777777" w:rsidTr="00844488">
        <w:trPr>
          <w:trHeight w:val="281"/>
        </w:trPr>
        <w:tc>
          <w:tcPr>
            <w:tcW w:w="5778" w:type="dxa"/>
            <w:tcBorders>
              <w:top w:val="nil"/>
              <w:left w:val="single" w:sz="8" w:space="0" w:color="auto"/>
              <w:bottom w:val="single" w:sz="8" w:space="0" w:color="auto"/>
              <w:right w:val="single" w:sz="8" w:space="0" w:color="auto"/>
            </w:tcBorders>
            <w:shd w:val="clear" w:color="000000" w:fill="DBE5F1"/>
            <w:noWrap/>
            <w:vAlign w:val="center"/>
            <w:hideMark/>
          </w:tcPr>
          <w:p w14:paraId="0231A787" w14:textId="77777777" w:rsidR="00A40494" w:rsidRPr="00953FF2" w:rsidRDefault="00A40494" w:rsidP="00C15B8B">
            <w:pPr>
              <w:jc w:val="left"/>
              <w:rPr>
                <w:color w:val="000000"/>
                <w:sz w:val="20"/>
                <w:szCs w:val="20"/>
              </w:rPr>
            </w:pPr>
            <w:r w:rsidRPr="00953FF2">
              <w:rPr>
                <w:color w:val="000000"/>
                <w:sz w:val="20"/>
                <w:szCs w:val="20"/>
              </w:rPr>
              <w:t>Открытый запрос предложений</w:t>
            </w:r>
          </w:p>
        </w:tc>
        <w:tc>
          <w:tcPr>
            <w:tcW w:w="1134" w:type="dxa"/>
            <w:tcBorders>
              <w:top w:val="nil"/>
              <w:left w:val="nil"/>
              <w:bottom w:val="single" w:sz="8" w:space="0" w:color="auto"/>
              <w:right w:val="single" w:sz="8" w:space="0" w:color="auto"/>
            </w:tcBorders>
            <w:shd w:val="clear" w:color="auto" w:fill="FFFFCC"/>
            <w:noWrap/>
            <w:vAlign w:val="center"/>
          </w:tcPr>
          <w:p w14:paraId="45F4928D" w14:textId="77777777" w:rsidR="00A40494" w:rsidRPr="003262E9" w:rsidRDefault="00A40494" w:rsidP="00C15B8B">
            <w:pPr>
              <w:jc w:val="center"/>
              <w:rPr>
                <w:color w:val="000000"/>
                <w:sz w:val="20"/>
                <w:szCs w:val="20"/>
              </w:rPr>
            </w:pPr>
            <w:r w:rsidRPr="003262E9">
              <w:rPr>
                <w:color w:val="000000"/>
                <w:sz w:val="20"/>
                <w:szCs w:val="20"/>
              </w:rPr>
              <w:t>42</w:t>
            </w:r>
          </w:p>
        </w:tc>
        <w:tc>
          <w:tcPr>
            <w:tcW w:w="2835" w:type="dxa"/>
            <w:tcBorders>
              <w:top w:val="nil"/>
              <w:left w:val="nil"/>
              <w:bottom w:val="single" w:sz="8" w:space="0" w:color="auto"/>
              <w:right w:val="single" w:sz="8" w:space="0" w:color="auto"/>
            </w:tcBorders>
            <w:shd w:val="clear" w:color="auto" w:fill="FFFFCC"/>
            <w:noWrap/>
            <w:vAlign w:val="center"/>
          </w:tcPr>
          <w:p w14:paraId="52A70104" w14:textId="77777777" w:rsidR="00A40494" w:rsidRPr="003262E9" w:rsidRDefault="00A40494" w:rsidP="00C15B8B">
            <w:pPr>
              <w:jc w:val="center"/>
              <w:rPr>
                <w:color w:val="000000"/>
                <w:sz w:val="20"/>
                <w:szCs w:val="20"/>
              </w:rPr>
            </w:pPr>
            <w:r w:rsidRPr="003262E9">
              <w:rPr>
                <w:color w:val="000000"/>
                <w:sz w:val="20"/>
                <w:szCs w:val="20"/>
              </w:rPr>
              <w:t>228 939,9</w:t>
            </w:r>
          </w:p>
        </w:tc>
      </w:tr>
      <w:tr w:rsidR="00A40494" w:rsidRPr="009960A0" w14:paraId="147061EF" w14:textId="77777777" w:rsidTr="00844488">
        <w:trPr>
          <w:trHeight w:val="281"/>
        </w:trPr>
        <w:tc>
          <w:tcPr>
            <w:tcW w:w="5778" w:type="dxa"/>
            <w:tcBorders>
              <w:top w:val="nil"/>
              <w:left w:val="single" w:sz="8" w:space="0" w:color="auto"/>
              <w:bottom w:val="single" w:sz="8" w:space="0" w:color="auto"/>
              <w:right w:val="single" w:sz="8" w:space="0" w:color="auto"/>
            </w:tcBorders>
            <w:shd w:val="clear" w:color="000000" w:fill="DBE5F1"/>
            <w:noWrap/>
            <w:vAlign w:val="center"/>
            <w:hideMark/>
          </w:tcPr>
          <w:p w14:paraId="613C78A3" w14:textId="77777777" w:rsidR="00A40494" w:rsidRPr="00953FF2" w:rsidRDefault="00A40494" w:rsidP="00C15B8B">
            <w:pPr>
              <w:jc w:val="left"/>
              <w:rPr>
                <w:color w:val="000000"/>
                <w:sz w:val="20"/>
                <w:szCs w:val="20"/>
              </w:rPr>
            </w:pPr>
            <w:r w:rsidRPr="00953FF2">
              <w:rPr>
                <w:color w:val="000000"/>
                <w:sz w:val="20"/>
                <w:szCs w:val="20"/>
              </w:rPr>
              <w:t>Единственный участник по результатам проведенных процедур</w:t>
            </w:r>
          </w:p>
        </w:tc>
        <w:tc>
          <w:tcPr>
            <w:tcW w:w="1134" w:type="dxa"/>
            <w:tcBorders>
              <w:top w:val="nil"/>
              <w:left w:val="nil"/>
              <w:bottom w:val="single" w:sz="8" w:space="0" w:color="auto"/>
              <w:right w:val="single" w:sz="8" w:space="0" w:color="auto"/>
            </w:tcBorders>
            <w:shd w:val="clear" w:color="auto" w:fill="FFFFCC"/>
            <w:noWrap/>
            <w:vAlign w:val="center"/>
          </w:tcPr>
          <w:p w14:paraId="67ECE68B" w14:textId="77777777" w:rsidR="00A40494" w:rsidRPr="003262E9" w:rsidRDefault="00A40494" w:rsidP="00C15B8B">
            <w:pPr>
              <w:jc w:val="center"/>
              <w:rPr>
                <w:color w:val="000000"/>
                <w:sz w:val="20"/>
                <w:szCs w:val="20"/>
              </w:rPr>
            </w:pPr>
            <w:r w:rsidRPr="003262E9">
              <w:rPr>
                <w:color w:val="000000"/>
                <w:sz w:val="20"/>
                <w:szCs w:val="20"/>
              </w:rPr>
              <w:t>12</w:t>
            </w:r>
          </w:p>
        </w:tc>
        <w:tc>
          <w:tcPr>
            <w:tcW w:w="2835" w:type="dxa"/>
            <w:tcBorders>
              <w:top w:val="nil"/>
              <w:left w:val="nil"/>
              <w:bottom w:val="single" w:sz="8" w:space="0" w:color="auto"/>
              <w:right w:val="single" w:sz="8" w:space="0" w:color="auto"/>
            </w:tcBorders>
            <w:shd w:val="clear" w:color="auto" w:fill="FFFFCC"/>
            <w:noWrap/>
            <w:vAlign w:val="center"/>
          </w:tcPr>
          <w:p w14:paraId="065560D4" w14:textId="77777777" w:rsidR="00A40494" w:rsidRPr="003262E9" w:rsidRDefault="00A40494" w:rsidP="00C15B8B">
            <w:pPr>
              <w:jc w:val="center"/>
              <w:rPr>
                <w:color w:val="000000"/>
                <w:sz w:val="20"/>
                <w:szCs w:val="20"/>
              </w:rPr>
            </w:pPr>
            <w:r w:rsidRPr="003262E9">
              <w:rPr>
                <w:color w:val="000000"/>
                <w:sz w:val="20"/>
                <w:szCs w:val="20"/>
              </w:rPr>
              <w:t>138 151,0</w:t>
            </w:r>
          </w:p>
        </w:tc>
      </w:tr>
      <w:tr w:rsidR="00A40494" w:rsidRPr="009960A0" w14:paraId="6591400E" w14:textId="77777777" w:rsidTr="00844488">
        <w:trPr>
          <w:trHeight w:val="281"/>
        </w:trPr>
        <w:tc>
          <w:tcPr>
            <w:tcW w:w="5778" w:type="dxa"/>
            <w:tcBorders>
              <w:top w:val="nil"/>
              <w:left w:val="single" w:sz="8" w:space="0" w:color="auto"/>
              <w:bottom w:val="single" w:sz="8" w:space="0" w:color="auto"/>
              <w:right w:val="single" w:sz="8" w:space="0" w:color="auto"/>
            </w:tcBorders>
            <w:shd w:val="clear" w:color="000000" w:fill="DBE5F1"/>
            <w:noWrap/>
            <w:vAlign w:val="center"/>
          </w:tcPr>
          <w:p w14:paraId="3669DB27" w14:textId="77777777" w:rsidR="00A40494" w:rsidRPr="00953FF2" w:rsidRDefault="00A40494" w:rsidP="00C15B8B">
            <w:pPr>
              <w:jc w:val="left"/>
              <w:rPr>
                <w:color w:val="000000"/>
                <w:sz w:val="20"/>
                <w:szCs w:val="20"/>
              </w:rPr>
            </w:pPr>
            <w:r w:rsidRPr="00953FF2">
              <w:rPr>
                <w:color w:val="000000"/>
                <w:sz w:val="20"/>
                <w:szCs w:val="20"/>
              </w:rPr>
              <w:t>Открытый запрос цен</w:t>
            </w:r>
          </w:p>
        </w:tc>
        <w:tc>
          <w:tcPr>
            <w:tcW w:w="1134" w:type="dxa"/>
            <w:tcBorders>
              <w:top w:val="nil"/>
              <w:left w:val="nil"/>
              <w:bottom w:val="single" w:sz="8" w:space="0" w:color="auto"/>
              <w:right w:val="single" w:sz="8" w:space="0" w:color="auto"/>
            </w:tcBorders>
            <w:shd w:val="clear" w:color="auto" w:fill="FFFFCC"/>
            <w:noWrap/>
            <w:vAlign w:val="center"/>
          </w:tcPr>
          <w:p w14:paraId="16092C08" w14:textId="77777777" w:rsidR="00A40494" w:rsidRPr="003262E9" w:rsidRDefault="00A40494" w:rsidP="00C15B8B">
            <w:pPr>
              <w:jc w:val="center"/>
              <w:rPr>
                <w:color w:val="000000"/>
                <w:sz w:val="20"/>
                <w:szCs w:val="20"/>
              </w:rPr>
            </w:pPr>
            <w:r w:rsidRPr="003262E9">
              <w:rPr>
                <w:color w:val="000000"/>
                <w:sz w:val="20"/>
                <w:szCs w:val="20"/>
              </w:rPr>
              <w:t>1</w:t>
            </w:r>
          </w:p>
        </w:tc>
        <w:tc>
          <w:tcPr>
            <w:tcW w:w="2835" w:type="dxa"/>
            <w:tcBorders>
              <w:top w:val="nil"/>
              <w:left w:val="nil"/>
              <w:bottom w:val="single" w:sz="8" w:space="0" w:color="auto"/>
              <w:right w:val="single" w:sz="8" w:space="0" w:color="auto"/>
            </w:tcBorders>
            <w:shd w:val="clear" w:color="auto" w:fill="FFFFCC"/>
            <w:noWrap/>
            <w:vAlign w:val="center"/>
          </w:tcPr>
          <w:p w14:paraId="78EADF9B" w14:textId="77777777" w:rsidR="00A40494" w:rsidRPr="003262E9" w:rsidRDefault="00A40494" w:rsidP="00C15B8B">
            <w:pPr>
              <w:jc w:val="center"/>
              <w:rPr>
                <w:color w:val="000000"/>
                <w:sz w:val="20"/>
                <w:szCs w:val="20"/>
              </w:rPr>
            </w:pPr>
            <w:r w:rsidRPr="003262E9">
              <w:rPr>
                <w:color w:val="000000"/>
                <w:sz w:val="20"/>
                <w:szCs w:val="20"/>
              </w:rPr>
              <w:t>3 754,8</w:t>
            </w:r>
          </w:p>
        </w:tc>
      </w:tr>
      <w:tr w:rsidR="00A40494" w:rsidRPr="009960A0" w14:paraId="1A302666" w14:textId="77777777" w:rsidTr="00844488">
        <w:trPr>
          <w:trHeight w:val="241"/>
        </w:trPr>
        <w:tc>
          <w:tcPr>
            <w:tcW w:w="5778" w:type="dxa"/>
            <w:tcBorders>
              <w:top w:val="nil"/>
              <w:left w:val="single" w:sz="8" w:space="0" w:color="auto"/>
              <w:bottom w:val="single" w:sz="8" w:space="0" w:color="auto"/>
              <w:right w:val="single" w:sz="8" w:space="0" w:color="auto"/>
            </w:tcBorders>
            <w:shd w:val="clear" w:color="000000" w:fill="FFFFC5"/>
            <w:noWrap/>
            <w:vAlign w:val="center"/>
            <w:hideMark/>
          </w:tcPr>
          <w:p w14:paraId="105357F1" w14:textId="77777777" w:rsidR="00A40494" w:rsidRPr="009960A0" w:rsidRDefault="00A40494" w:rsidP="00C15B8B">
            <w:pPr>
              <w:jc w:val="left"/>
              <w:rPr>
                <w:b/>
                <w:bCs/>
                <w:color w:val="000000"/>
                <w:sz w:val="20"/>
                <w:szCs w:val="20"/>
              </w:rPr>
            </w:pPr>
            <w:r w:rsidRPr="009960A0">
              <w:rPr>
                <w:b/>
                <w:bCs/>
                <w:color w:val="000000"/>
                <w:sz w:val="20"/>
                <w:szCs w:val="20"/>
              </w:rPr>
              <w:t>ИТОГО</w:t>
            </w:r>
          </w:p>
        </w:tc>
        <w:tc>
          <w:tcPr>
            <w:tcW w:w="1134" w:type="dxa"/>
            <w:tcBorders>
              <w:top w:val="nil"/>
              <w:left w:val="nil"/>
              <w:bottom w:val="single" w:sz="8" w:space="0" w:color="auto"/>
              <w:right w:val="single" w:sz="8" w:space="0" w:color="auto"/>
            </w:tcBorders>
            <w:shd w:val="clear" w:color="000000" w:fill="FFFFC5"/>
            <w:noWrap/>
            <w:vAlign w:val="center"/>
            <w:hideMark/>
          </w:tcPr>
          <w:p w14:paraId="68617FE1" w14:textId="77777777" w:rsidR="00A40494" w:rsidRPr="006D319F" w:rsidRDefault="00A40494" w:rsidP="00C15B8B">
            <w:pPr>
              <w:jc w:val="center"/>
              <w:rPr>
                <w:b/>
                <w:sz w:val="20"/>
              </w:rPr>
            </w:pPr>
            <w:r w:rsidRPr="006D319F">
              <w:rPr>
                <w:b/>
                <w:sz w:val="20"/>
              </w:rPr>
              <w:t>96</w:t>
            </w:r>
          </w:p>
        </w:tc>
        <w:tc>
          <w:tcPr>
            <w:tcW w:w="2835" w:type="dxa"/>
            <w:tcBorders>
              <w:top w:val="nil"/>
              <w:left w:val="nil"/>
              <w:bottom w:val="single" w:sz="8" w:space="0" w:color="auto"/>
              <w:right w:val="single" w:sz="8" w:space="0" w:color="auto"/>
            </w:tcBorders>
            <w:shd w:val="clear" w:color="000000" w:fill="FFFFC5"/>
            <w:noWrap/>
            <w:vAlign w:val="center"/>
          </w:tcPr>
          <w:p w14:paraId="7F73D7F1" w14:textId="77777777" w:rsidR="00A40494" w:rsidRPr="006D319F" w:rsidRDefault="00A40494" w:rsidP="00C15B8B">
            <w:pPr>
              <w:jc w:val="center"/>
              <w:rPr>
                <w:b/>
                <w:sz w:val="20"/>
              </w:rPr>
            </w:pPr>
            <w:r w:rsidRPr="006D319F">
              <w:rPr>
                <w:b/>
                <w:sz w:val="20"/>
              </w:rPr>
              <w:t>1 787 116,4</w:t>
            </w:r>
          </w:p>
        </w:tc>
      </w:tr>
    </w:tbl>
    <w:p w14:paraId="443DD59F" w14:textId="77777777" w:rsidR="00A40494" w:rsidRDefault="00A40494" w:rsidP="00A40494">
      <w:pPr>
        <w:jc w:val="center"/>
      </w:pPr>
      <w:r>
        <w:rPr>
          <w:noProof/>
        </w:rPr>
        <w:drawing>
          <wp:inline distT="0" distB="0" distL="0" distR="0" wp14:anchorId="0C8AE6D8" wp14:editId="79ECFEF8">
            <wp:extent cx="5119007" cy="3497037"/>
            <wp:effectExtent l="0" t="0" r="5715" b="825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33901F1" w14:textId="77777777" w:rsidR="00A40494" w:rsidRPr="009960A0" w:rsidRDefault="00A40494" w:rsidP="00A40494">
      <w:pPr>
        <w:tabs>
          <w:tab w:val="left" w:pos="1453"/>
        </w:tabs>
        <w:jc w:val="center"/>
        <w:rPr>
          <w:b/>
        </w:rPr>
      </w:pPr>
      <w:r w:rsidRPr="001414AB">
        <w:rPr>
          <w:b/>
        </w:rPr>
        <w:t>Рис.</w:t>
      </w:r>
      <w:r>
        <w:rPr>
          <w:b/>
        </w:rPr>
        <w:t xml:space="preserve"> 4 </w:t>
      </w:r>
      <w:r w:rsidRPr="009960A0">
        <w:rPr>
          <w:b/>
        </w:rPr>
        <w:t>Структура</w:t>
      </w:r>
      <w:r>
        <w:rPr>
          <w:b/>
        </w:rPr>
        <w:t xml:space="preserve"> </w:t>
      </w:r>
      <w:r w:rsidRPr="009960A0">
        <w:rPr>
          <w:b/>
        </w:rPr>
        <w:t>регламентированных</w:t>
      </w:r>
      <w:r>
        <w:rPr>
          <w:b/>
        </w:rPr>
        <w:t xml:space="preserve"> </w:t>
      </w:r>
      <w:r w:rsidRPr="009960A0">
        <w:rPr>
          <w:b/>
        </w:rPr>
        <w:t>закупочных</w:t>
      </w:r>
      <w:r>
        <w:rPr>
          <w:b/>
        </w:rPr>
        <w:t xml:space="preserve"> </w:t>
      </w:r>
      <w:r w:rsidRPr="009960A0">
        <w:rPr>
          <w:b/>
        </w:rPr>
        <w:t>процедур</w:t>
      </w:r>
      <w:r>
        <w:rPr>
          <w:b/>
        </w:rPr>
        <w:t xml:space="preserve"> </w:t>
      </w:r>
    </w:p>
    <w:p w14:paraId="0D0C317A" w14:textId="77777777" w:rsidR="00A40494" w:rsidRPr="009960A0" w:rsidRDefault="00A40494" w:rsidP="00A40494">
      <w:pPr>
        <w:tabs>
          <w:tab w:val="left" w:pos="1453"/>
        </w:tabs>
        <w:ind w:firstLine="1134"/>
        <w:jc w:val="center"/>
        <w:rPr>
          <w:b/>
        </w:rPr>
      </w:pPr>
      <w:r w:rsidRPr="009960A0">
        <w:rPr>
          <w:b/>
        </w:rPr>
        <w:t>Представительства</w:t>
      </w:r>
      <w:r>
        <w:rPr>
          <w:b/>
        </w:rPr>
        <w:t xml:space="preserve"> </w:t>
      </w:r>
      <w:r w:rsidRPr="009960A0">
        <w:rPr>
          <w:b/>
        </w:rPr>
        <w:t>в</w:t>
      </w:r>
      <w:r>
        <w:rPr>
          <w:b/>
        </w:rPr>
        <w:t xml:space="preserve"> </w:t>
      </w:r>
      <w:r w:rsidRPr="009960A0">
        <w:rPr>
          <w:b/>
        </w:rPr>
        <w:t>г.</w:t>
      </w:r>
      <w:r>
        <w:rPr>
          <w:b/>
        </w:rPr>
        <w:t xml:space="preserve"> </w:t>
      </w:r>
      <w:r w:rsidRPr="009960A0">
        <w:rPr>
          <w:b/>
        </w:rPr>
        <w:t>Санкт-Петербурге</w:t>
      </w:r>
      <w:r>
        <w:rPr>
          <w:b/>
        </w:rPr>
        <w:t xml:space="preserve"> </w:t>
      </w:r>
      <w:r w:rsidRPr="009960A0">
        <w:rPr>
          <w:b/>
        </w:rPr>
        <w:t>по</w:t>
      </w:r>
      <w:r>
        <w:rPr>
          <w:b/>
        </w:rPr>
        <w:t xml:space="preserve"> </w:t>
      </w:r>
      <w:r w:rsidRPr="009960A0">
        <w:rPr>
          <w:b/>
        </w:rPr>
        <w:t>способу</w:t>
      </w:r>
      <w:r>
        <w:rPr>
          <w:b/>
        </w:rPr>
        <w:t xml:space="preserve"> </w:t>
      </w:r>
      <w:r w:rsidRPr="009960A0">
        <w:rPr>
          <w:b/>
        </w:rPr>
        <w:t>закупки</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r>
        <w:rPr>
          <w:b/>
        </w:rPr>
        <w:t xml:space="preserve"> </w:t>
      </w:r>
    </w:p>
    <w:p w14:paraId="27D2CE45" w14:textId="77777777" w:rsidR="00A40494" w:rsidRPr="009960A0" w:rsidRDefault="00A40494" w:rsidP="00A40494">
      <w:pPr>
        <w:tabs>
          <w:tab w:val="left" w:pos="1453"/>
        </w:tabs>
        <w:jc w:val="center"/>
        <w:rPr>
          <w:b/>
        </w:rPr>
      </w:pPr>
      <w:r w:rsidRPr="009960A0">
        <w:rPr>
          <w:b/>
        </w:rPr>
        <w:t>(от</w:t>
      </w:r>
      <w:r>
        <w:rPr>
          <w:b/>
        </w:rPr>
        <w:t xml:space="preserve"> </w:t>
      </w:r>
      <w:r w:rsidRPr="009960A0">
        <w:rPr>
          <w:b/>
        </w:rPr>
        <w:t>общей</w:t>
      </w:r>
      <w:r>
        <w:rPr>
          <w:b/>
        </w:rPr>
        <w:t xml:space="preserve"> </w:t>
      </w:r>
      <w:r w:rsidRPr="009960A0">
        <w:rPr>
          <w:b/>
        </w:rPr>
        <w:t>суммы</w:t>
      </w:r>
      <w:r>
        <w:rPr>
          <w:b/>
        </w:rPr>
        <w:t xml:space="preserve"> </w:t>
      </w:r>
      <w:r w:rsidRPr="009960A0">
        <w:rPr>
          <w:b/>
        </w:rPr>
        <w:t>проведенных</w:t>
      </w:r>
      <w:r>
        <w:rPr>
          <w:b/>
        </w:rPr>
        <w:t xml:space="preserve"> </w:t>
      </w:r>
      <w:r w:rsidRPr="009960A0">
        <w:rPr>
          <w:b/>
        </w:rPr>
        <w:t>процедур</w:t>
      </w:r>
      <w:r>
        <w:rPr>
          <w:b/>
        </w:rPr>
        <w:t xml:space="preserve"> </w:t>
      </w:r>
      <w:r w:rsidRPr="009960A0">
        <w:rPr>
          <w:b/>
        </w:rPr>
        <w:t>с</w:t>
      </w:r>
      <w:r>
        <w:rPr>
          <w:b/>
        </w:rPr>
        <w:t xml:space="preserve"> </w:t>
      </w:r>
      <w:r w:rsidRPr="009960A0">
        <w:rPr>
          <w:b/>
        </w:rPr>
        <w:t>НДС)</w:t>
      </w:r>
    </w:p>
    <w:p w14:paraId="5D3FE257" w14:textId="77777777" w:rsidR="00A40494" w:rsidRPr="009960A0" w:rsidRDefault="00A40494" w:rsidP="00A40494">
      <w:pPr>
        <w:jc w:val="center"/>
        <w:rPr>
          <w:b/>
        </w:rPr>
      </w:pPr>
      <w:r>
        <w:rPr>
          <w:b/>
        </w:rPr>
        <w:lastRenderedPageBreak/>
        <w:t>3</w:t>
      </w:r>
      <w:r w:rsidRPr="009960A0">
        <w:rPr>
          <w:b/>
        </w:rPr>
        <w:t>.1.4.2.</w:t>
      </w:r>
      <w:r>
        <w:rPr>
          <w:b/>
        </w:rPr>
        <w:t xml:space="preserve"> </w:t>
      </w:r>
      <w:r w:rsidRPr="009960A0">
        <w:rPr>
          <w:b/>
        </w:rPr>
        <w:t>Представительство</w:t>
      </w:r>
      <w:r>
        <w:rPr>
          <w:b/>
        </w:rPr>
        <w:t xml:space="preserve"> </w:t>
      </w:r>
      <w:r w:rsidRPr="009960A0">
        <w:rPr>
          <w:b/>
        </w:rPr>
        <w:t>в</w:t>
      </w:r>
      <w:r>
        <w:rPr>
          <w:b/>
        </w:rPr>
        <w:t xml:space="preserve"> </w:t>
      </w:r>
      <w:r w:rsidRPr="009960A0">
        <w:rPr>
          <w:b/>
        </w:rPr>
        <w:t>г.</w:t>
      </w:r>
      <w:r>
        <w:rPr>
          <w:b/>
        </w:rPr>
        <w:t xml:space="preserve"> </w:t>
      </w:r>
      <w:r w:rsidRPr="009960A0">
        <w:rPr>
          <w:b/>
        </w:rPr>
        <w:t>Самаре.</w:t>
      </w:r>
    </w:p>
    <w:p w14:paraId="76DB0310" w14:textId="77777777" w:rsidR="00A40494" w:rsidRPr="009960A0" w:rsidRDefault="00A40494" w:rsidP="00A40494">
      <w:pPr>
        <w:ind w:firstLine="709"/>
      </w:pPr>
    </w:p>
    <w:p w14:paraId="4B116663" w14:textId="77777777" w:rsidR="00A40494" w:rsidRPr="009960A0" w:rsidRDefault="00A40494" w:rsidP="00A40494">
      <w:pPr>
        <w:ind w:firstLine="709"/>
      </w:pPr>
      <w:r w:rsidRPr="009960A0">
        <w:t>В</w:t>
      </w:r>
      <w:r>
        <w:t xml:space="preserve"> </w:t>
      </w:r>
      <w:r w:rsidRPr="009960A0">
        <w:t>201</w:t>
      </w:r>
      <w:r w:rsidRPr="00782BAB">
        <w:t>7</w:t>
      </w:r>
      <w:r>
        <w:t xml:space="preserve"> </w:t>
      </w:r>
      <w:r w:rsidRPr="009960A0">
        <w:t>г.</w:t>
      </w:r>
      <w:r>
        <w:t xml:space="preserve"> </w:t>
      </w:r>
      <w:r w:rsidRPr="009960A0">
        <w:t>Представительством</w:t>
      </w:r>
      <w:r>
        <w:t xml:space="preserve"> </w:t>
      </w:r>
      <w:r w:rsidRPr="009960A0">
        <w:t>было</w:t>
      </w:r>
      <w:r>
        <w:t xml:space="preserve"> </w:t>
      </w:r>
      <w:r w:rsidRPr="009960A0">
        <w:t>проведено</w:t>
      </w:r>
      <w:r>
        <w:t xml:space="preserve"> </w:t>
      </w:r>
      <w:r w:rsidRPr="009960A0">
        <w:t>регламентированных</w:t>
      </w:r>
      <w:r>
        <w:t xml:space="preserve"> </w:t>
      </w:r>
      <w:r w:rsidRPr="009960A0">
        <w:t>закупочных</w:t>
      </w:r>
      <w:r>
        <w:t xml:space="preserve"> </w:t>
      </w:r>
      <w:r w:rsidRPr="009960A0">
        <w:t>проц</w:t>
      </w:r>
      <w:r w:rsidRPr="009960A0">
        <w:t>е</w:t>
      </w:r>
      <w:r w:rsidRPr="009960A0">
        <w:t>дур</w:t>
      </w:r>
      <w:r>
        <w:t xml:space="preserve"> </w:t>
      </w:r>
      <w:r w:rsidRPr="009960A0">
        <w:t>по</w:t>
      </w:r>
      <w:r>
        <w:t xml:space="preserve"> 86 </w:t>
      </w:r>
      <w:r w:rsidRPr="009960A0">
        <w:t>лотам</w:t>
      </w:r>
      <w:r>
        <w:t xml:space="preserve"> </w:t>
      </w:r>
      <w:r w:rsidRPr="009960A0">
        <w:t>(с</w:t>
      </w:r>
      <w:r>
        <w:t xml:space="preserve"> </w:t>
      </w:r>
      <w:r w:rsidRPr="009960A0">
        <w:t>объявлением</w:t>
      </w:r>
      <w:r>
        <w:t xml:space="preserve"> </w:t>
      </w:r>
      <w:r w:rsidRPr="009960A0">
        <w:t>победителя)</w:t>
      </w:r>
      <w:r>
        <w:t xml:space="preserve"> </w:t>
      </w:r>
      <w:r w:rsidRPr="009960A0">
        <w:t>на</w:t>
      </w:r>
      <w:r>
        <w:t xml:space="preserve"> </w:t>
      </w:r>
      <w:r w:rsidRPr="009960A0">
        <w:t>общую</w:t>
      </w:r>
      <w:r>
        <w:t xml:space="preserve"> </w:t>
      </w:r>
      <w:r w:rsidRPr="009960A0">
        <w:t>сумму</w:t>
      </w:r>
      <w:r>
        <w:t xml:space="preserve"> 866 558,3 </w:t>
      </w:r>
      <w:r w:rsidRPr="009960A0">
        <w:t>тыс.</w:t>
      </w:r>
      <w:r>
        <w:t xml:space="preserve"> </w:t>
      </w:r>
      <w:r w:rsidRPr="009960A0">
        <w:t>руб.</w:t>
      </w:r>
      <w:r>
        <w:t xml:space="preserve"> </w:t>
      </w:r>
      <w:r w:rsidRPr="009960A0">
        <w:t>с</w:t>
      </w:r>
      <w:r>
        <w:t xml:space="preserve"> </w:t>
      </w:r>
      <w:r w:rsidRPr="009960A0">
        <w:t>НДС.</w:t>
      </w:r>
    </w:p>
    <w:p w14:paraId="7591BB41" w14:textId="77777777" w:rsidR="00A40494" w:rsidRPr="009960A0" w:rsidRDefault="00A40494" w:rsidP="00A40494">
      <w:pPr>
        <w:jc w:val="right"/>
      </w:pPr>
      <w:r w:rsidRPr="001414AB">
        <w:t>Таблица</w:t>
      </w:r>
      <w:r>
        <w:t xml:space="preserve"> </w:t>
      </w:r>
      <w:r w:rsidR="009F0CA9">
        <w:t>7</w:t>
      </w:r>
    </w:p>
    <w:p w14:paraId="72C99DE7" w14:textId="77777777" w:rsidR="00A40494" w:rsidRPr="009960A0" w:rsidRDefault="00A40494" w:rsidP="00A40494">
      <w:pPr>
        <w:jc w:val="center"/>
        <w:rPr>
          <w:b/>
        </w:rPr>
      </w:pPr>
      <w:r w:rsidRPr="009960A0">
        <w:rPr>
          <w:b/>
        </w:rPr>
        <w:t>Итоги</w:t>
      </w:r>
      <w:r>
        <w:rPr>
          <w:b/>
        </w:rPr>
        <w:t xml:space="preserve"> основной </w:t>
      </w:r>
      <w:r w:rsidRPr="009960A0">
        <w:rPr>
          <w:b/>
        </w:rPr>
        <w:t>деятельности</w:t>
      </w:r>
    </w:p>
    <w:p w14:paraId="3BBB9956" w14:textId="77777777" w:rsidR="00A40494" w:rsidRPr="009960A0" w:rsidRDefault="00A40494" w:rsidP="00A40494">
      <w:pPr>
        <w:jc w:val="center"/>
        <w:rPr>
          <w:b/>
        </w:rPr>
      </w:pPr>
      <w:r w:rsidRPr="009960A0">
        <w:rPr>
          <w:b/>
        </w:rPr>
        <w:t>Представительства</w:t>
      </w:r>
      <w:r>
        <w:rPr>
          <w:b/>
        </w:rPr>
        <w:t xml:space="preserve"> </w:t>
      </w:r>
      <w:r w:rsidRPr="009960A0">
        <w:rPr>
          <w:b/>
        </w:rPr>
        <w:t>в</w:t>
      </w:r>
      <w:r>
        <w:rPr>
          <w:b/>
        </w:rPr>
        <w:t xml:space="preserve"> г. </w:t>
      </w:r>
      <w:r w:rsidRPr="009960A0">
        <w:rPr>
          <w:b/>
        </w:rPr>
        <w:t>Самаре</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1843"/>
        <w:gridCol w:w="2976"/>
      </w:tblGrid>
      <w:tr w:rsidR="00A40494" w:rsidRPr="009960A0" w14:paraId="373ACA33" w14:textId="77777777" w:rsidTr="00C15B8B">
        <w:trPr>
          <w:trHeight w:val="862"/>
          <w:jc w:val="center"/>
        </w:trPr>
        <w:tc>
          <w:tcPr>
            <w:tcW w:w="3402" w:type="dxa"/>
            <w:shd w:val="clear" w:color="000000" w:fill="DBE5F1"/>
            <w:noWrap/>
            <w:vAlign w:val="center"/>
            <w:hideMark/>
          </w:tcPr>
          <w:p w14:paraId="26F639CE" w14:textId="77777777" w:rsidR="00A40494" w:rsidRPr="00430DE4" w:rsidRDefault="00A40494" w:rsidP="00C15B8B">
            <w:pPr>
              <w:jc w:val="center"/>
              <w:rPr>
                <w:b/>
                <w:bCs/>
                <w:sz w:val="20"/>
                <w:szCs w:val="20"/>
              </w:rPr>
            </w:pPr>
            <w:r w:rsidRPr="00430DE4">
              <w:rPr>
                <w:b/>
                <w:bCs/>
                <w:sz w:val="20"/>
                <w:szCs w:val="20"/>
              </w:rPr>
              <w:t>Заказчик</w:t>
            </w:r>
          </w:p>
        </w:tc>
        <w:tc>
          <w:tcPr>
            <w:tcW w:w="1276" w:type="dxa"/>
            <w:shd w:val="clear" w:color="000000" w:fill="DBE5F1"/>
            <w:vAlign w:val="center"/>
            <w:hideMark/>
          </w:tcPr>
          <w:p w14:paraId="4F146B34" w14:textId="77777777" w:rsidR="00A40494" w:rsidRPr="00430DE4" w:rsidRDefault="00A40494" w:rsidP="00C15B8B">
            <w:pPr>
              <w:jc w:val="center"/>
              <w:rPr>
                <w:b/>
                <w:bCs/>
                <w:sz w:val="20"/>
                <w:szCs w:val="20"/>
              </w:rPr>
            </w:pPr>
            <w:r w:rsidRPr="00430DE4">
              <w:rPr>
                <w:b/>
                <w:bCs/>
                <w:sz w:val="20"/>
                <w:szCs w:val="20"/>
              </w:rPr>
              <w:t>Колич</w:t>
            </w:r>
            <w:r w:rsidRPr="00430DE4">
              <w:rPr>
                <w:b/>
                <w:bCs/>
                <w:sz w:val="20"/>
                <w:szCs w:val="20"/>
              </w:rPr>
              <w:t>е</w:t>
            </w:r>
            <w:r w:rsidRPr="00430DE4">
              <w:rPr>
                <w:b/>
                <w:bCs/>
                <w:sz w:val="20"/>
                <w:szCs w:val="20"/>
              </w:rPr>
              <w:t>ство лотов, шт.</w:t>
            </w:r>
          </w:p>
        </w:tc>
        <w:tc>
          <w:tcPr>
            <w:tcW w:w="1843" w:type="dxa"/>
            <w:shd w:val="clear" w:color="000000" w:fill="DBE5F1"/>
            <w:vAlign w:val="center"/>
            <w:hideMark/>
          </w:tcPr>
          <w:p w14:paraId="5D617BC9" w14:textId="77777777" w:rsidR="00A40494" w:rsidRPr="00430DE4" w:rsidRDefault="00A40494" w:rsidP="00C15B8B">
            <w:pPr>
              <w:jc w:val="center"/>
              <w:rPr>
                <w:b/>
                <w:bCs/>
                <w:sz w:val="20"/>
                <w:szCs w:val="20"/>
              </w:rPr>
            </w:pPr>
            <w:r w:rsidRPr="00430DE4">
              <w:rPr>
                <w:b/>
                <w:bCs/>
                <w:sz w:val="20"/>
                <w:szCs w:val="20"/>
              </w:rPr>
              <w:t xml:space="preserve">Сумма, </w:t>
            </w:r>
          </w:p>
          <w:p w14:paraId="7FD6BC4F" w14:textId="77777777" w:rsidR="00A40494" w:rsidRPr="00430DE4" w:rsidRDefault="00A40494" w:rsidP="00C15B8B">
            <w:pPr>
              <w:jc w:val="center"/>
              <w:rPr>
                <w:b/>
                <w:bCs/>
                <w:sz w:val="20"/>
                <w:szCs w:val="20"/>
              </w:rPr>
            </w:pPr>
            <w:r w:rsidRPr="00430DE4">
              <w:rPr>
                <w:b/>
                <w:bCs/>
                <w:sz w:val="20"/>
                <w:szCs w:val="20"/>
              </w:rPr>
              <w:t>тыс. руб. с НДС</w:t>
            </w:r>
          </w:p>
        </w:tc>
        <w:tc>
          <w:tcPr>
            <w:tcW w:w="2976" w:type="dxa"/>
            <w:shd w:val="clear" w:color="000000" w:fill="DBE5F1"/>
            <w:vAlign w:val="center"/>
            <w:hideMark/>
          </w:tcPr>
          <w:p w14:paraId="6C033149" w14:textId="77777777" w:rsidR="00A40494" w:rsidRPr="00430DE4" w:rsidRDefault="00A40494" w:rsidP="00C15B8B">
            <w:pPr>
              <w:jc w:val="center"/>
              <w:rPr>
                <w:b/>
                <w:bCs/>
                <w:sz w:val="20"/>
                <w:szCs w:val="20"/>
              </w:rPr>
            </w:pPr>
            <w:r w:rsidRPr="00430DE4">
              <w:rPr>
                <w:b/>
                <w:bCs/>
                <w:sz w:val="20"/>
                <w:szCs w:val="20"/>
              </w:rPr>
              <w:t xml:space="preserve">% </w:t>
            </w:r>
          </w:p>
          <w:p w14:paraId="5186B0D5" w14:textId="77777777" w:rsidR="00A40494" w:rsidRPr="00430DE4" w:rsidRDefault="00A40494" w:rsidP="00C15B8B">
            <w:pPr>
              <w:jc w:val="center"/>
              <w:rPr>
                <w:b/>
                <w:bCs/>
                <w:sz w:val="20"/>
                <w:szCs w:val="20"/>
              </w:rPr>
            </w:pPr>
            <w:r w:rsidRPr="00430DE4">
              <w:rPr>
                <w:b/>
                <w:bCs/>
                <w:sz w:val="20"/>
                <w:szCs w:val="20"/>
              </w:rPr>
              <w:t>в стоимостном выражении</w:t>
            </w:r>
          </w:p>
        </w:tc>
      </w:tr>
      <w:tr w:rsidR="00A40494" w:rsidRPr="009960A0" w14:paraId="2FB407A7" w14:textId="77777777" w:rsidTr="00C15B8B">
        <w:trPr>
          <w:trHeight w:val="315"/>
          <w:jc w:val="center"/>
        </w:trPr>
        <w:tc>
          <w:tcPr>
            <w:tcW w:w="3402" w:type="dxa"/>
            <w:shd w:val="clear" w:color="000000" w:fill="FFFFC5"/>
            <w:vAlign w:val="center"/>
            <w:hideMark/>
          </w:tcPr>
          <w:p w14:paraId="656BD2CD" w14:textId="77777777" w:rsidR="00A40494" w:rsidRPr="00430DE4" w:rsidRDefault="006A32A5" w:rsidP="00C15B8B">
            <w:pPr>
              <w:jc w:val="center"/>
              <w:rPr>
                <w:b/>
                <w:bCs/>
                <w:sz w:val="20"/>
                <w:szCs w:val="20"/>
              </w:rPr>
            </w:pPr>
            <w:r w:rsidRPr="00430DE4">
              <w:rPr>
                <w:b/>
                <w:bCs/>
                <w:sz w:val="20"/>
                <w:szCs w:val="20"/>
              </w:rPr>
              <w:t>П</w:t>
            </w:r>
            <w:r w:rsidR="00A40494" w:rsidRPr="00430DE4">
              <w:rPr>
                <w:b/>
                <w:bCs/>
                <w:sz w:val="20"/>
                <w:szCs w:val="20"/>
              </w:rPr>
              <w:t>АО  «ФСК ЕЭС» -  МЭС Волги</w:t>
            </w:r>
          </w:p>
        </w:tc>
        <w:tc>
          <w:tcPr>
            <w:tcW w:w="1276" w:type="dxa"/>
            <w:shd w:val="clear" w:color="000000" w:fill="FFFFC5"/>
            <w:noWrap/>
            <w:vAlign w:val="center"/>
            <w:hideMark/>
          </w:tcPr>
          <w:p w14:paraId="7482FF3A" w14:textId="77777777" w:rsidR="00A40494" w:rsidRPr="00844488" w:rsidRDefault="00A40494" w:rsidP="00C15B8B">
            <w:pPr>
              <w:jc w:val="center"/>
              <w:rPr>
                <w:b/>
                <w:bCs/>
                <w:sz w:val="20"/>
                <w:szCs w:val="20"/>
              </w:rPr>
            </w:pPr>
            <w:r w:rsidRPr="00844488">
              <w:rPr>
                <w:b/>
                <w:bCs/>
                <w:sz w:val="20"/>
                <w:szCs w:val="20"/>
              </w:rPr>
              <w:t>86</w:t>
            </w:r>
          </w:p>
        </w:tc>
        <w:tc>
          <w:tcPr>
            <w:tcW w:w="1843" w:type="dxa"/>
            <w:shd w:val="clear" w:color="000000" w:fill="FFFFC5"/>
            <w:noWrap/>
            <w:vAlign w:val="center"/>
            <w:hideMark/>
          </w:tcPr>
          <w:p w14:paraId="60863E78" w14:textId="77777777" w:rsidR="00A40494" w:rsidRPr="00844488" w:rsidRDefault="00A40494" w:rsidP="00C15B8B">
            <w:pPr>
              <w:jc w:val="center"/>
              <w:rPr>
                <w:b/>
                <w:bCs/>
                <w:sz w:val="20"/>
                <w:szCs w:val="20"/>
              </w:rPr>
            </w:pPr>
            <w:r w:rsidRPr="00844488">
              <w:rPr>
                <w:b/>
                <w:bCs/>
                <w:sz w:val="20"/>
                <w:szCs w:val="20"/>
              </w:rPr>
              <w:t>866 558,3</w:t>
            </w:r>
          </w:p>
        </w:tc>
        <w:tc>
          <w:tcPr>
            <w:tcW w:w="2976" w:type="dxa"/>
            <w:shd w:val="clear" w:color="000000" w:fill="FFFFC5"/>
            <w:noWrap/>
            <w:vAlign w:val="center"/>
            <w:hideMark/>
          </w:tcPr>
          <w:p w14:paraId="191758BD" w14:textId="77777777" w:rsidR="00A40494" w:rsidRPr="00844488" w:rsidRDefault="00A40494" w:rsidP="00C15B8B">
            <w:pPr>
              <w:jc w:val="center"/>
              <w:rPr>
                <w:b/>
                <w:bCs/>
                <w:sz w:val="20"/>
                <w:szCs w:val="20"/>
              </w:rPr>
            </w:pPr>
            <w:r w:rsidRPr="00844488">
              <w:rPr>
                <w:b/>
                <w:bCs/>
                <w:sz w:val="20"/>
                <w:szCs w:val="20"/>
              </w:rPr>
              <w:t>100%</w:t>
            </w:r>
          </w:p>
        </w:tc>
      </w:tr>
    </w:tbl>
    <w:p w14:paraId="289665F7" w14:textId="77777777" w:rsidR="00A40494" w:rsidRPr="009960A0" w:rsidRDefault="00A40494" w:rsidP="00A40494">
      <w:pPr>
        <w:ind w:firstLine="540"/>
        <w:rPr>
          <w:color w:val="FF0000"/>
        </w:rPr>
      </w:pPr>
    </w:p>
    <w:p w14:paraId="2CD27578" w14:textId="77777777" w:rsidR="00A40494" w:rsidRPr="009960A0" w:rsidRDefault="00A40494" w:rsidP="00A40494">
      <w:pPr>
        <w:ind w:firstLine="540"/>
      </w:pPr>
      <w:r w:rsidRPr="009960A0">
        <w:t>Структура</w:t>
      </w:r>
      <w:r>
        <w:t xml:space="preserve"> </w:t>
      </w:r>
      <w:r w:rsidRPr="009960A0">
        <w:t>регламентированных</w:t>
      </w:r>
      <w:r>
        <w:t xml:space="preserve"> </w:t>
      </w:r>
      <w:r w:rsidRPr="009960A0">
        <w:t>закупочных</w:t>
      </w:r>
      <w:r>
        <w:t xml:space="preserve"> </w:t>
      </w:r>
      <w:r w:rsidRPr="009960A0">
        <w:t>процедур,</w:t>
      </w:r>
      <w:r>
        <w:t xml:space="preserve"> </w:t>
      </w:r>
      <w:r w:rsidRPr="009960A0">
        <w:t>проведенных</w:t>
      </w:r>
      <w:r>
        <w:t xml:space="preserve"> </w:t>
      </w:r>
      <w:r w:rsidRPr="009960A0">
        <w:t>Представительством</w:t>
      </w:r>
      <w:r>
        <w:t xml:space="preserve"> </w:t>
      </w:r>
      <w:r w:rsidRPr="009960A0">
        <w:t>в</w:t>
      </w:r>
      <w:r>
        <w:t xml:space="preserve"> </w:t>
      </w:r>
      <w:r w:rsidRPr="009960A0">
        <w:t>г.</w:t>
      </w:r>
      <w:r>
        <w:t xml:space="preserve"> </w:t>
      </w:r>
      <w:r w:rsidRPr="009960A0">
        <w:t>Самаре</w:t>
      </w:r>
      <w:r>
        <w:t xml:space="preserve"> </w:t>
      </w:r>
      <w:r w:rsidRPr="009960A0">
        <w:t>в</w:t>
      </w:r>
      <w:r>
        <w:t xml:space="preserve"> </w:t>
      </w:r>
      <w:r w:rsidRPr="009960A0">
        <w:t>201</w:t>
      </w:r>
      <w:r w:rsidRPr="00782BAB">
        <w:t>7</w:t>
      </w:r>
      <w:r>
        <w:t xml:space="preserve"> </w:t>
      </w:r>
      <w:r w:rsidRPr="009960A0">
        <w:t>г.,</w:t>
      </w:r>
      <w:r>
        <w:t xml:space="preserve"> </w:t>
      </w:r>
      <w:r w:rsidRPr="009960A0">
        <w:t>представлена</w:t>
      </w:r>
      <w:r>
        <w:t xml:space="preserve"> </w:t>
      </w:r>
      <w:r w:rsidRPr="009960A0">
        <w:t>на</w:t>
      </w:r>
      <w:r>
        <w:t xml:space="preserve"> </w:t>
      </w:r>
      <w:r w:rsidRPr="001414AB">
        <w:t>рис.</w:t>
      </w:r>
      <w:r>
        <w:t xml:space="preserve"> 5 </w:t>
      </w:r>
      <w:r w:rsidRPr="001414AB">
        <w:t>и</w:t>
      </w:r>
      <w:r>
        <w:t xml:space="preserve"> </w:t>
      </w:r>
      <w:r w:rsidRPr="001414AB">
        <w:t>в</w:t>
      </w:r>
      <w:r>
        <w:t xml:space="preserve"> </w:t>
      </w:r>
      <w:r w:rsidRPr="001414AB">
        <w:t>таблице</w:t>
      </w:r>
      <w:r>
        <w:t xml:space="preserve"> </w:t>
      </w:r>
      <w:r w:rsidR="009F0CA9">
        <w:t>8</w:t>
      </w:r>
      <w:r w:rsidRPr="001414AB">
        <w:t>.</w:t>
      </w:r>
    </w:p>
    <w:p w14:paraId="20F1540A" w14:textId="77777777" w:rsidR="00A40494" w:rsidRPr="009960A0" w:rsidRDefault="00A40494" w:rsidP="00A40494">
      <w:pPr>
        <w:tabs>
          <w:tab w:val="left" w:pos="1453"/>
        </w:tabs>
        <w:jc w:val="right"/>
      </w:pPr>
      <w:r w:rsidRPr="001414AB">
        <w:t>Таблица</w:t>
      </w:r>
      <w:r>
        <w:t xml:space="preserve"> </w:t>
      </w:r>
      <w:r w:rsidR="009F0CA9">
        <w:t>8</w:t>
      </w:r>
    </w:p>
    <w:p w14:paraId="6531B622" w14:textId="77777777" w:rsidR="00A40494" w:rsidRPr="009960A0" w:rsidRDefault="00A40494" w:rsidP="00A40494">
      <w:pPr>
        <w:ind w:firstLine="708"/>
        <w:jc w:val="center"/>
        <w:rPr>
          <w:b/>
          <w:iCs/>
        </w:rPr>
      </w:pPr>
      <w:r w:rsidRPr="009960A0">
        <w:rPr>
          <w:b/>
          <w:iCs/>
        </w:rPr>
        <w:t>Структура</w:t>
      </w:r>
      <w:r>
        <w:rPr>
          <w:b/>
          <w:iCs/>
        </w:rPr>
        <w:t xml:space="preserve"> </w:t>
      </w:r>
      <w:r w:rsidRPr="009960A0">
        <w:rPr>
          <w:b/>
          <w:iCs/>
        </w:rPr>
        <w:t>регламентированных</w:t>
      </w:r>
      <w:r>
        <w:rPr>
          <w:b/>
          <w:iCs/>
        </w:rPr>
        <w:t xml:space="preserve"> </w:t>
      </w:r>
      <w:r w:rsidRPr="009960A0">
        <w:rPr>
          <w:b/>
          <w:iCs/>
        </w:rPr>
        <w:t>закупочных</w:t>
      </w:r>
      <w:r>
        <w:rPr>
          <w:b/>
          <w:iCs/>
        </w:rPr>
        <w:t xml:space="preserve"> </w:t>
      </w:r>
      <w:r w:rsidRPr="009960A0">
        <w:rPr>
          <w:b/>
          <w:iCs/>
        </w:rPr>
        <w:t>процедур</w:t>
      </w:r>
      <w:r>
        <w:rPr>
          <w:b/>
          <w:iCs/>
        </w:rPr>
        <w:t xml:space="preserve"> </w:t>
      </w:r>
    </w:p>
    <w:p w14:paraId="3F252086" w14:textId="77777777" w:rsidR="00A40494" w:rsidRPr="009960A0" w:rsidRDefault="00A40494" w:rsidP="00A40494">
      <w:pPr>
        <w:ind w:firstLine="708"/>
        <w:jc w:val="center"/>
        <w:rPr>
          <w:b/>
          <w:iCs/>
        </w:rPr>
      </w:pPr>
      <w:r w:rsidRPr="009960A0">
        <w:rPr>
          <w:b/>
          <w:iCs/>
        </w:rPr>
        <w:t>Представительства</w:t>
      </w:r>
      <w:r>
        <w:rPr>
          <w:b/>
          <w:iCs/>
        </w:rPr>
        <w:t xml:space="preserve"> </w:t>
      </w:r>
      <w:r w:rsidRPr="009960A0">
        <w:rPr>
          <w:b/>
          <w:iCs/>
        </w:rPr>
        <w:t>в</w:t>
      </w:r>
      <w:r>
        <w:rPr>
          <w:b/>
          <w:iCs/>
        </w:rPr>
        <w:t xml:space="preserve"> </w:t>
      </w:r>
      <w:r w:rsidRPr="009960A0">
        <w:rPr>
          <w:b/>
          <w:iCs/>
        </w:rPr>
        <w:t>г.</w:t>
      </w:r>
      <w:r>
        <w:rPr>
          <w:b/>
          <w:iCs/>
        </w:rPr>
        <w:t xml:space="preserve"> </w:t>
      </w:r>
      <w:r w:rsidRPr="009960A0">
        <w:rPr>
          <w:b/>
          <w:iCs/>
        </w:rPr>
        <w:t>Самаре</w:t>
      </w:r>
      <w:r>
        <w:rPr>
          <w:b/>
          <w:iCs/>
        </w:rPr>
        <w:t xml:space="preserve"> </w:t>
      </w:r>
      <w:r w:rsidRPr="009960A0">
        <w:rPr>
          <w:b/>
          <w:iCs/>
        </w:rPr>
        <w:t>по</w:t>
      </w:r>
      <w:r>
        <w:rPr>
          <w:b/>
          <w:iCs/>
        </w:rPr>
        <w:t xml:space="preserve"> </w:t>
      </w:r>
      <w:r w:rsidRPr="009960A0">
        <w:rPr>
          <w:b/>
          <w:iCs/>
        </w:rPr>
        <w:t>способу</w:t>
      </w:r>
      <w:r>
        <w:rPr>
          <w:b/>
          <w:iCs/>
        </w:rPr>
        <w:t xml:space="preserve"> </w:t>
      </w:r>
      <w:r w:rsidRPr="009960A0">
        <w:rPr>
          <w:b/>
          <w:iCs/>
        </w:rPr>
        <w:t>закупки</w:t>
      </w:r>
      <w:r>
        <w:rPr>
          <w:b/>
          <w:iCs/>
        </w:rPr>
        <w:t xml:space="preserve"> </w:t>
      </w:r>
      <w:r w:rsidRPr="009960A0">
        <w:rPr>
          <w:b/>
          <w:iCs/>
        </w:rPr>
        <w:t>в</w:t>
      </w:r>
      <w:r>
        <w:rPr>
          <w:b/>
          <w:iCs/>
        </w:rPr>
        <w:t xml:space="preserve"> </w:t>
      </w:r>
      <w:r w:rsidRPr="009960A0">
        <w:rPr>
          <w:b/>
          <w:iCs/>
        </w:rPr>
        <w:t>201</w:t>
      </w:r>
      <w:r w:rsidRPr="00782BAB">
        <w:rPr>
          <w:b/>
          <w:iCs/>
        </w:rPr>
        <w:t>7</w:t>
      </w:r>
      <w:r>
        <w:rPr>
          <w:b/>
          <w:iCs/>
        </w:rPr>
        <w:t xml:space="preserve"> </w:t>
      </w:r>
      <w:r w:rsidRPr="009960A0">
        <w:rPr>
          <w:b/>
          <w:iCs/>
        </w:rPr>
        <w:t>г.</w:t>
      </w:r>
    </w:p>
    <w:tbl>
      <w:tblPr>
        <w:tblW w:w="9534" w:type="dxa"/>
        <w:jc w:val="center"/>
        <w:tblLook w:val="04A0" w:firstRow="1" w:lastRow="0" w:firstColumn="1" w:lastColumn="0" w:noHBand="0" w:noVBand="1"/>
      </w:tblPr>
      <w:tblGrid>
        <w:gridCol w:w="4524"/>
        <w:gridCol w:w="911"/>
        <w:gridCol w:w="4099"/>
      </w:tblGrid>
      <w:tr w:rsidR="00A40494" w:rsidRPr="009960A0" w14:paraId="23F2E80D" w14:textId="77777777" w:rsidTr="00C15B8B">
        <w:trPr>
          <w:trHeight w:val="741"/>
          <w:jc w:val="center"/>
        </w:trPr>
        <w:tc>
          <w:tcPr>
            <w:tcW w:w="4524"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14:paraId="0E5D9D48" w14:textId="77777777" w:rsidR="00A40494" w:rsidRPr="009960A0" w:rsidRDefault="00A40494" w:rsidP="00C15B8B">
            <w:pPr>
              <w:jc w:val="center"/>
              <w:rPr>
                <w:b/>
                <w:bCs/>
                <w:color w:val="000000"/>
                <w:sz w:val="20"/>
                <w:szCs w:val="20"/>
              </w:rPr>
            </w:pPr>
            <w:r w:rsidRPr="009960A0">
              <w:rPr>
                <w:b/>
                <w:bCs/>
                <w:color w:val="000000"/>
                <w:sz w:val="20"/>
                <w:szCs w:val="20"/>
              </w:rPr>
              <w:t>Способ</w:t>
            </w:r>
            <w:r>
              <w:rPr>
                <w:b/>
                <w:bCs/>
                <w:color w:val="000000"/>
                <w:sz w:val="20"/>
                <w:szCs w:val="20"/>
              </w:rPr>
              <w:t xml:space="preserve"> </w:t>
            </w:r>
            <w:r w:rsidRPr="009960A0">
              <w:rPr>
                <w:b/>
                <w:bCs/>
                <w:color w:val="000000"/>
                <w:sz w:val="20"/>
                <w:szCs w:val="20"/>
              </w:rPr>
              <w:t>закупки</w:t>
            </w:r>
          </w:p>
        </w:tc>
        <w:tc>
          <w:tcPr>
            <w:tcW w:w="91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14:paraId="38679C83" w14:textId="77777777" w:rsidR="00A40494" w:rsidRPr="009960A0" w:rsidRDefault="00A40494" w:rsidP="00C15B8B">
            <w:pPr>
              <w:jc w:val="center"/>
              <w:rPr>
                <w:b/>
                <w:bCs/>
                <w:color w:val="000000"/>
                <w:sz w:val="20"/>
                <w:szCs w:val="20"/>
              </w:rPr>
            </w:pPr>
            <w:r w:rsidRPr="009960A0">
              <w:rPr>
                <w:b/>
                <w:bCs/>
                <w:color w:val="000000"/>
                <w:sz w:val="20"/>
                <w:szCs w:val="20"/>
              </w:rPr>
              <w:t>Итого</w:t>
            </w:r>
            <w:r>
              <w:rPr>
                <w:b/>
                <w:bCs/>
                <w:color w:val="000000"/>
                <w:sz w:val="20"/>
                <w:szCs w:val="20"/>
              </w:rPr>
              <w:t xml:space="preserve"> </w:t>
            </w:r>
            <w:r w:rsidRPr="009960A0">
              <w:rPr>
                <w:b/>
                <w:bCs/>
                <w:color w:val="000000"/>
                <w:sz w:val="20"/>
                <w:szCs w:val="20"/>
              </w:rPr>
              <w:t>лотов,</w:t>
            </w:r>
            <w:r>
              <w:rPr>
                <w:b/>
                <w:bCs/>
                <w:color w:val="000000"/>
                <w:sz w:val="20"/>
                <w:szCs w:val="20"/>
              </w:rPr>
              <w:t xml:space="preserve"> </w:t>
            </w:r>
            <w:r w:rsidRPr="009960A0">
              <w:rPr>
                <w:b/>
                <w:bCs/>
                <w:color w:val="000000"/>
                <w:sz w:val="20"/>
                <w:szCs w:val="20"/>
              </w:rPr>
              <w:t>шт.</w:t>
            </w:r>
          </w:p>
        </w:tc>
        <w:tc>
          <w:tcPr>
            <w:tcW w:w="4099" w:type="dxa"/>
            <w:tcBorders>
              <w:top w:val="single" w:sz="8" w:space="0" w:color="auto"/>
              <w:left w:val="nil"/>
              <w:right w:val="single" w:sz="8" w:space="0" w:color="auto"/>
            </w:tcBorders>
            <w:shd w:val="clear" w:color="000000" w:fill="DBE5F1"/>
            <w:vAlign w:val="center"/>
            <w:hideMark/>
          </w:tcPr>
          <w:p w14:paraId="79EC20C2" w14:textId="77777777" w:rsidR="00A40494" w:rsidRPr="009960A0" w:rsidRDefault="00A40494" w:rsidP="00C15B8B">
            <w:pPr>
              <w:jc w:val="center"/>
              <w:rPr>
                <w:b/>
                <w:bCs/>
                <w:color w:val="000000"/>
                <w:sz w:val="20"/>
                <w:szCs w:val="20"/>
              </w:rPr>
            </w:pPr>
            <w:r w:rsidRPr="009960A0">
              <w:rPr>
                <w:b/>
                <w:bCs/>
                <w:color w:val="000000"/>
                <w:sz w:val="20"/>
                <w:szCs w:val="20"/>
              </w:rPr>
              <w:t>Итого,</w:t>
            </w:r>
          </w:p>
          <w:p w14:paraId="72B1A424" w14:textId="77777777" w:rsidR="00A40494" w:rsidRPr="009960A0" w:rsidRDefault="00A40494" w:rsidP="00C15B8B">
            <w:pPr>
              <w:jc w:val="center"/>
              <w:rPr>
                <w:b/>
                <w:bCs/>
                <w:color w:val="000000"/>
                <w:sz w:val="20"/>
                <w:szCs w:val="20"/>
              </w:rPr>
            </w:pPr>
            <w:r>
              <w:rPr>
                <w:b/>
                <w:bCs/>
                <w:color w:val="000000"/>
                <w:sz w:val="20"/>
                <w:szCs w:val="20"/>
              </w:rPr>
              <w:t xml:space="preserve"> </w:t>
            </w:r>
            <w:r w:rsidRPr="009960A0">
              <w:rPr>
                <w:b/>
                <w:bCs/>
                <w:color w:val="000000"/>
                <w:sz w:val="20"/>
                <w:szCs w:val="20"/>
              </w:rPr>
              <w:t>тыс.</w:t>
            </w:r>
            <w:r>
              <w:rPr>
                <w:b/>
                <w:bCs/>
                <w:color w:val="000000"/>
                <w:sz w:val="20"/>
                <w:szCs w:val="20"/>
              </w:rPr>
              <w:t xml:space="preserve"> </w:t>
            </w:r>
            <w:r w:rsidRPr="009960A0">
              <w:rPr>
                <w:b/>
                <w:bCs/>
                <w:color w:val="000000"/>
                <w:sz w:val="20"/>
                <w:szCs w:val="20"/>
              </w:rPr>
              <w:t>руб.</w:t>
            </w:r>
            <w:r>
              <w:rPr>
                <w:b/>
                <w:bCs/>
                <w:color w:val="000000"/>
                <w:sz w:val="20"/>
                <w:szCs w:val="20"/>
              </w:rPr>
              <w:t xml:space="preserve"> </w:t>
            </w:r>
            <w:r w:rsidRPr="009960A0">
              <w:rPr>
                <w:b/>
                <w:bCs/>
                <w:color w:val="000000"/>
                <w:sz w:val="20"/>
                <w:szCs w:val="20"/>
              </w:rPr>
              <w:t>с</w:t>
            </w:r>
            <w:r>
              <w:rPr>
                <w:b/>
                <w:bCs/>
                <w:color w:val="000000"/>
                <w:sz w:val="20"/>
                <w:szCs w:val="20"/>
              </w:rPr>
              <w:t xml:space="preserve"> </w:t>
            </w:r>
            <w:r w:rsidRPr="009960A0">
              <w:rPr>
                <w:b/>
                <w:bCs/>
                <w:color w:val="000000"/>
                <w:sz w:val="20"/>
                <w:szCs w:val="20"/>
              </w:rPr>
              <w:t>НДС</w:t>
            </w:r>
          </w:p>
        </w:tc>
      </w:tr>
      <w:tr w:rsidR="00A40494" w:rsidRPr="009960A0" w14:paraId="57C89BD0" w14:textId="77777777" w:rsidTr="00C15B8B">
        <w:trPr>
          <w:trHeight w:val="60"/>
          <w:jc w:val="center"/>
        </w:trPr>
        <w:tc>
          <w:tcPr>
            <w:tcW w:w="4524" w:type="dxa"/>
            <w:vMerge/>
            <w:tcBorders>
              <w:top w:val="single" w:sz="8" w:space="0" w:color="auto"/>
              <w:left w:val="single" w:sz="8" w:space="0" w:color="auto"/>
              <w:bottom w:val="single" w:sz="8" w:space="0" w:color="000000"/>
              <w:right w:val="single" w:sz="8" w:space="0" w:color="auto"/>
            </w:tcBorders>
            <w:vAlign w:val="center"/>
            <w:hideMark/>
          </w:tcPr>
          <w:p w14:paraId="38BCEEA6" w14:textId="77777777" w:rsidR="00A40494" w:rsidRPr="009960A0" w:rsidRDefault="00A40494" w:rsidP="00C15B8B">
            <w:pPr>
              <w:rPr>
                <w:b/>
                <w:bCs/>
                <w:color w:val="000000"/>
                <w:sz w:val="20"/>
                <w:szCs w:val="20"/>
              </w:rPr>
            </w:pPr>
          </w:p>
        </w:tc>
        <w:tc>
          <w:tcPr>
            <w:tcW w:w="911" w:type="dxa"/>
            <w:vMerge/>
            <w:tcBorders>
              <w:top w:val="single" w:sz="8" w:space="0" w:color="auto"/>
              <w:left w:val="single" w:sz="8" w:space="0" w:color="auto"/>
              <w:bottom w:val="single" w:sz="8" w:space="0" w:color="000000"/>
              <w:right w:val="single" w:sz="8" w:space="0" w:color="auto"/>
            </w:tcBorders>
            <w:vAlign w:val="center"/>
            <w:hideMark/>
          </w:tcPr>
          <w:p w14:paraId="431C2B6C" w14:textId="77777777" w:rsidR="00A40494" w:rsidRPr="009960A0" w:rsidRDefault="00A40494" w:rsidP="00C15B8B">
            <w:pPr>
              <w:rPr>
                <w:b/>
                <w:bCs/>
                <w:color w:val="000000"/>
                <w:sz w:val="20"/>
                <w:szCs w:val="20"/>
              </w:rPr>
            </w:pPr>
          </w:p>
        </w:tc>
        <w:tc>
          <w:tcPr>
            <w:tcW w:w="4099" w:type="dxa"/>
            <w:tcBorders>
              <w:top w:val="nil"/>
              <w:left w:val="nil"/>
              <w:bottom w:val="single" w:sz="8" w:space="0" w:color="auto"/>
              <w:right w:val="single" w:sz="8" w:space="0" w:color="auto"/>
            </w:tcBorders>
            <w:shd w:val="clear" w:color="000000" w:fill="DBE5F1"/>
            <w:vAlign w:val="center"/>
            <w:hideMark/>
          </w:tcPr>
          <w:p w14:paraId="2ABAB543" w14:textId="77777777" w:rsidR="00A40494" w:rsidRPr="009960A0" w:rsidRDefault="00A40494" w:rsidP="00C15B8B">
            <w:pPr>
              <w:rPr>
                <w:sz w:val="20"/>
                <w:szCs w:val="20"/>
              </w:rPr>
            </w:pPr>
          </w:p>
        </w:tc>
      </w:tr>
      <w:tr w:rsidR="00A40494" w:rsidRPr="009960A0" w14:paraId="55CF8221" w14:textId="77777777" w:rsidTr="00844488">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hideMark/>
          </w:tcPr>
          <w:p w14:paraId="460E578C" w14:textId="77777777" w:rsidR="00A40494" w:rsidRPr="009960A0" w:rsidRDefault="00A40494" w:rsidP="00C15B8B">
            <w:pPr>
              <w:jc w:val="left"/>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конкурс</w:t>
            </w:r>
          </w:p>
        </w:tc>
        <w:tc>
          <w:tcPr>
            <w:tcW w:w="911" w:type="dxa"/>
            <w:tcBorders>
              <w:top w:val="nil"/>
              <w:left w:val="nil"/>
              <w:bottom w:val="single" w:sz="8" w:space="0" w:color="auto"/>
              <w:right w:val="single" w:sz="8" w:space="0" w:color="auto"/>
            </w:tcBorders>
            <w:shd w:val="clear" w:color="auto" w:fill="FFFFCC"/>
            <w:noWrap/>
            <w:vAlign w:val="center"/>
          </w:tcPr>
          <w:p w14:paraId="2F417FA9" w14:textId="77777777" w:rsidR="00A40494" w:rsidRPr="003262E9" w:rsidRDefault="00A40494" w:rsidP="00C15B8B">
            <w:pPr>
              <w:jc w:val="center"/>
              <w:rPr>
                <w:sz w:val="20"/>
              </w:rPr>
            </w:pPr>
            <w:r w:rsidRPr="003262E9">
              <w:rPr>
                <w:sz w:val="20"/>
              </w:rPr>
              <w:t>25</w:t>
            </w:r>
          </w:p>
        </w:tc>
        <w:tc>
          <w:tcPr>
            <w:tcW w:w="4099" w:type="dxa"/>
            <w:tcBorders>
              <w:top w:val="nil"/>
              <w:left w:val="nil"/>
              <w:bottom w:val="single" w:sz="8" w:space="0" w:color="auto"/>
              <w:right w:val="single" w:sz="8" w:space="0" w:color="auto"/>
            </w:tcBorders>
            <w:shd w:val="clear" w:color="auto" w:fill="FFFFCC"/>
            <w:noWrap/>
            <w:vAlign w:val="center"/>
          </w:tcPr>
          <w:p w14:paraId="7ECB3C26" w14:textId="77777777" w:rsidR="00A40494" w:rsidRPr="003262E9" w:rsidRDefault="00A40494" w:rsidP="00C15B8B">
            <w:pPr>
              <w:jc w:val="center"/>
              <w:rPr>
                <w:sz w:val="20"/>
              </w:rPr>
            </w:pPr>
            <w:r w:rsidRPr="003262E9">
              <w:rPr>
                <w:sz w:val="20"/>
              </w:rPr>
              <w:t>626 039,9</w:t>
            </w:r>
          </w:p>
        </w:tc>
      </w:tr>
      <w:tr w:rsidR="00A40494" w:rsidRPr="009960A0" w14:paraId="0ED3E209" w14:textId="77777777" w:rsidTr="00844488">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hideMark/>
          </w:tcPr>
          <w:p w14:paraId="14BFFD70" w14:textId="77777777" w:rsidR="00A40494" w:rsidRPr="009960A0" w:rsidRDefault="00A40494" w:rsidP="00C15B8B">
            <w:pPr>
              <w:jc w:val="left"/>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запрос</w:t>
            </w:r>
            <w:r>
              <w:rPr>
                <w:color w:val="000000"/>
                <w:sz w:val="20"/>
                <w:szCs w:val="20"/>
              </w:rPr>
              <w:t xml:space="preserve"> </w:t>
            </w:r>
            <w:r w:rsidRPr="009960A0">
              <w:rPr>
                <w:color w:val="000000"/>
                <w:sz w:val="20"/>
                <w:szCs w:val="20"/>
              </w:rPr>
              <w:t>предложений</w:t>
            </w:r>
          </w:p>
        </w:tc>
        <w:tc>
          <w:tcPr>
            <w:tcW w:w="911" w:type="dxa"/>
            <w:tcBorders>
              <w:top w:val="nil"/>
              <w:left w:val="nil"/>
              <w:bottom w:val="single" w:sz="8" w:space="0" w:color="auto"/>
              <w:right w:val="single" w:sz="8" w:space="0" w:color="auto"/>
            </w:tcBorders>
            <w:shd w:val="clear" w:color="auto" w:fill="FFFFCC"/>
            <w:noWrap/>
            <w:vAlign w:val="center"/>
          </w:tcPr>
          <w:p w14:paraId="246A762D" w14:textId="77777777" w:rsidR="00A40494" w:rsidRPr="003262E9" w:rsidRDefault="00A40494" w:rsidP="00C15B8B">
            <w:pPr>
              <w:jc w:val="center"/>
              <w:rPr>
                <w:sz w:val="20"/>
              </w:rPr>
            </w:pPr>
            <w:r w:rsidRPr="003262E9">
              <w:rPr>
                <w:sz w:val="20"/>
              </w:rPr>
              <w:t>48</w:t>
            </w:r>
          </w:p>
        </w:tc>
        <w:tc>
          <w:tcPr>
            <w:tcW w:w="4099" w:type="dxa"/>
            <w:tcBorders>
              <w:top w:val="nil"/>
              <w:left w:val="nil"/>
              <w:bottom w:val="single" w:sz="8" w:space="0" w:color="auto"/>
              <w:right w:val="single" w:sz="8" w:space="0" w:color="auto"/>
            </w:tcBorders>
            <w:shd w:val="clear" w:color="auto" w:fill="FFFFCC"/>
            <w:noWrap/>
            <w:vAlign w:val="center"/>
          </w:tcPr>
          <w:p w14:paraId="23445093" w14:textId="77777777" w:rsidR="00A40494" w:rsidRPr="003262E9" w:rsidRDefault="00A40494" w:rsidP="00C15B8B">
            <w:pPr>
              <w:jc w:val="center"/>
              <w:rPr>
                <w:sz w:val="20"/>
              </w:rPr>
            </w:pPr>
            <w:r w:rsidRPr="003262E9">
              <w:rPr>
                <w:sz w:val="20"/>
              </w:rPr>
              <w:t>182 167,9</w:t>
            </w:r>
          </w:p>
        </w:tc>
      </w:tr>
      <w:tr w:rsidR="00A40494" w:rsidRPr="009960A0" w14:paraId="56A72C26" w14:textId="77777777" w:rsidTr="00844488">
        <w:trPr>
          <w:trHeight w:val="281"/>
          <w:jc w:val="center"/>
        </w:trPr>
        <w:tc>
          <w:tcPr>
            <w:tcW w:w="4524" w:type="dxa"/>
            <w:tcBorders>
              <w:top w:val="nil"/>
              <w:left w:val="single" w:sz="8" w:space="0" w:color="auto"/>
              <w:bottom w:val="single" w:sz="6" w:space="0" w:color="auto"/>
              <w:right w:val="single" w:sz="8" w:space="0" w:color="auto"/>
            </w:tcBorders>
            <w:shd w:val="clear" w:color="000000" w:fill="DBE5F1"/>
            <w:noWrap/>
            <w:vAlign w:val="center"/>
            <w:hideMark/>
          </w:tcPr>
          <w:p w14:paraId="71932372" w14:textId="77777777" w:rsidR="00A40494" w:rsidRPr="009960A0" w:rsidRDefault="00A40494" w:rsidP="00C15B8B">
            <w:pPr>
              <w:jc w:val="left"/>
              <w:rPr>
                <w:rFonts w:ascii="Arial" w:hAnsi="Arial" w:cs="Arial"/>
                <w:color w:val="000000"/>
                <w:sz w:val="20"/>
                <w:szCs w:val="20"/>
              </w:rPr>
            </w:pPr>
            <w:r w:rsidRPr="009960A0">
              <w:rPr>
                <w:color w:val="000000"/>
                <w:sz w:val="20"/>
                <w:szCs w:val="20"/>
              </w:rPr>
              <w:t>Единственный</w:t>
            </w:r>
            <w:r>
              <w:rPr>
                <w:color w:val="000000"/>
                <w:sz w:val="20"/>
                <w:szCs w:val="20"/>
              </w:rPr>
              <w:t xml:space="preserve"> участник по </w:t>
            </w:r>
            <w:r w:rsidRPr="009960A0">
              <w:rPr>
                <w:color w:val="000000"/>
                <w:sz w:val="20"/>
                <w:szCs w:val="20"/>
              </w:rPr>
              <w:t>результатам</w:t>
            </w:r>
            <w:r>
              <w:rPr>
                <w:color w:val="000000"/>
                <w:sz w:val="20"/>
                <w:szCs w:val="20"/>
              </w:rPr>
              <w:t xml:space="preserve"> </w:t>
            </w:r>
            <w:r w:rsidRPr="009960A0">
              <w:rPr>
                <w:color w:val="000000"/>
                <w:sz w:val="20"/>
                <w:szCs w:val="20"/>
              </w:rPr>
              <w:t>пров</w:t>
            </w:r>
            <w:r w:rsidRPr="009960A0">
              <w:rPr>
                <w:color w:val="000000"/>
                <w:sz w:val="20"/>
                <w:szCs w:val="20"/>
              </w:rPr>
              <w:t>е</w:t>
            </w:r>
            <w:r w:rsidRPr="009960A0">
              <w:rPr>
                <w:color w:val="000000"/>
                <w:sz w:val="20"/>
                <w:szCs w:val="20"/>
              </w:rPr>
              <w:t>денных</w:t>
            </w:r>
            <w:r>
              <w:rPr>
                <w:color w:val="000000"/>
                <w:sz w:val="20"/>
                <w:szCs w:val="20"/>
              </w:rPr>
              <w:t xml:space="preserve"> </w:t>
            </w:r>
            <w:r w:rsidRPr="009960A0">
              <w:rPr>
                <w:color w:val="000000"/>
                <w:sz w:val="20"/>
                <w:szCs w:val="20"/>
              </w:rPr>
              <w:t>процедур</w:t>
            </w:r>
          </w:p>
        </w:tc>
        <w:tc>
          <w:tcPr>
            <w:tcW w:w="911" w:type="dxa"/>
            <w:tcBorders>
              <w:top w:val="nil"/>
              <w:left w:val="nil"/>
              <w:bottom w:val="single" w:sz="6" w:space="0" w:color="auto"/>
              <w:right w:val="single" w:sz="8" w:space="0" w:color="auto"/>
            </w:tcBorders>
            <w:shd w:val="clear" w:color="auto" w:fill="FFFFCC"/>
            <w:noWrap/>
            <w:vAlign w:val="center"/>
          </w:tcPr>
          <w:p w14:paraId="34C3C4C0" w14:textId="77777777" w:rsidR="00A40494" w:rsidRPr="003262E9" w:rsidRDefault="00A40494" w:rsidP="00C15B8B">
            <w:pPr>
              <w:jc w:val="center"/>
              <w:rPr>
                <w:sz w:val="20"/>
              </w:rPr>
            </w:pPr>
            <w:r w:rsidRPr="003262E9">
              <w:rPr>
                <w:sz w:val="20"/>
              </w:rPr>
              <w:t>12</w:t>
            </w:r>
          </w:p>
        </w:tc>
        <w:tc>
          <w:tcPr>
            <w:tcW w:w="4099" w:type="dxa"/>
            <w:tcBorders>
              <w:top w:val="nil"/>
              <w:left w:val="nil"/>
              <w:bottom w:val="single" w:sz="6" w:space="0" w:color="auto"/>
              <w:right w:val="single" w:sz="8" w:space="0" w:color="auto"/>
            </w:tcBorders>
            <w:shd w:val="clear" w:color="auto" w:fill="FFFFCC"/>
            <w:noWrap/>
            <w:vAlign w:val="center"/>
          </w:tcPr>
          <w:p w14:paraId="555FC8CC" w14:textId="77777777" w:rsidR="00A40494" w:rsidRPr="003262E9" w:rsidRDefault="00A40494" w:rsidP="00C15B8B">
            <w:pPr>
              <w:jc w:val="center"/>
              <w:rPr>
                <w:sz w:val="20"/>
              </w:rPr>
            </w:pPr>
            <w:r w:rsidRPr="003262E9">
              <w:rPr>
                <w:sz w:val="20"/>
              </w:rPr>
              <w:t>52 938,4</w:t>
            </w:r>
          </w:p>
        </w:tc>
      </w:tr>
      <w:tr w:rsidR="00A40494" w:rsidRPr="009960A0" w14:paraId="34921959" w14:textId="77777777" w:rsidTr="00844488">
        <w:trPr>
          <w:trHeight w:val="281"/>
          <w:jc w:val="center"/>
        </w:trPr>
        <w:tc>
          <w:tcPr>
            <w:tcW w:w="4524" w:type="dxa"/>
            <w:tcBorders>
              <w:top w:val="nil"/>
              <w:left w:val="single" w:sz="8" w:space="0" w:color="auto"/>
              <w:bottom w:val="single" w:sz="6" w:space="0" w:color="auto"/>
              <w:right w:val="single" w:sz="8" w:space="0" w:color="auto"/>
            </w:tcBorders>
            <w:shd w:val="clear" w:color="000000" w:fill="DBE5F1"/>
            <w:noWrap/>
            <w:vAlign w:val="center"/>
          </w:tcPr>
          <w:p w14:paraId="6655992D" w14:textId="77777777" w:rsidR="00A40494" w:rsidRPr="009960A0" w:rsidRDefault="00A40494" w:rsidP="00C15B8B">
            <w:pPr>
              <w:jc w:val="left"/>
              <w:rPr>
                <w:color w:val="000000"/>
                <w:sz w:val="20"/>
                <w:szCs w:val="20"/>
              </w:rPr>
            </w:pPr>
            <w:r w:rsidRPr="003262E9">
              <w:rPr>
                <w:color w:val="000000"/>
                <w:sz w:val="20"/>
                <w:szCs w:val="20"/>
              </w:rPr>
              <w:t>Открытый запрос цен</w:t>
            </w:r>
          </w:p>
        </w:tc>
        <w:tc>
          <w:tcPr>
            <w:tcW w:w="911" w:type="dxa"/>
            <w:tcBorders>
              <w:top w:val="nil"/>
              <w:left w:val="nil"/>
              <w:bottom w:val="single" w:sz="6" w:space="0" w:color="auto"/>
              <w:right w:val="single" w:sz="8" w:space="0" w:color="auto"/>
            </w:tcBorders>
            <w:shd w:val="clear" w:color="auto" w:fill="FFFFCC"/>
            <w:noWrap/>
            <w:vAlign w:val="center"/>
          </w:tcPr>
          <w:p w14:paraId="7CE23859" w14:textId="77777777" w:rsidR="00A40494" w:rsidRPr="003262E9" w:rsidRDefault="00A40494" w:rsidP="00C15B8B">
            <w:pPr>
              <w:jc w:val="center"/>
              <w:rPr>
                <w:sz w:val="20"/>
              </w:rPr>
            </w:pPr>
            <w:r w:rsidRPr="003262E9">
              <w:rPr>
                <w:sz w:val="20"/>
              </w:rPr>
              <w:t>1</w:t>
            </w:r>
          </w:p>
        </w:tc>
        <w:tc>
          <w:tcPr>
            <w:tcW w:w="4099" w:type="dxa"/>
            <w:tcBorders>
              <w:top w:val="nil"/>
              <w:left w:val="nil"/>
              <w:bottom w:val="single" w:sz="6" w:space="0" w:color="auto"/>
              <w:right w:val="single" w:sz="8" w:space="0" w:color="auto"/>
            </w:tcBorders>
            <w:shd w:val="clear" w:color="auto" w:fill="FFFFCC"/>
            <w:noWrap/>
            <w:vAlign w:val="center"/>
          </w:tcPr>
          <w:p w14:paraId="0D98A8D8" w14:textId="77777777" w:rsidR="00A40494" w:rsidRPr="003262E9" w:rsidRDefault="00A40494" w:rsidP="00C15B8B">
            <w:pPr>
              <w:jc w:val="center"/>
              <w:rPr>
                <w:sz w:val="20"/>
              </w:rPr>
            </w:pPr>
            <w:r w:rsidRPr="003262E9">
              <w:rPr>
                <w:sz w:val="20"/>
              </w:rPr>
              <w:t>5 412,1</w:t>
            </w:r>
          </w:p>
        </w:tc>
      </w:tr>
      <w:tr w:rsidR="00A40494" w:rsidRPr="009960A0" w14:paraId="06452052" w14:textId="77777777" w:rsidTr="00C15B8B">
        <w:trPr>
          <w:trHeight w:val="241"/>
          <w:jc w:val="center"/>
        </w:trPr>
        <w:tc>
          <w:tcPr>
            <w:tcW w:w="4524" w:type="dxa"/>
            <w:tcBorders>
              <w:top w:val="single" w:sz="6" w:space="0" w:color="auto"/>
              <w:left w:val="single" w:sz="6" w:space="0" w:color="auto"/>
              <w:bottom w:val="single" w:sz="6" w:space="0" w:color="auto"/>
              <w:right w:val="single" w:sz="6" w:space="0" w:color="auto"/>
            </w:tcBorders>
            <w:shd w:val="clear" w:color="000000" w:fill="FFFFC5"/>
            <w:noWrap/>
            <w:vAlign w:val="center"/>
            <w:hideMark/>
          </w:tcPr>
          <w:p w14:paraId="63E32B9E" w14:textId="77777777" w:rsidR="00A40494" w:rsidRPr="003552A4" w:rsidRDefault="00A40494" w:rsidP="00C15B8B">
            <w:pPr>
              <w:jc w:val="left"/>
              <w:rPr>
                <w:b/>
                <w:color w:val="000000"/>
                <w:sz w:val="20"/>
                <w:szCs w:val="20"/>
              </w:rPr>
            </w:pPr>
            <w:r w:rsidRPr="003552A4">
              <w:rPr>
                <w:b/>
                <w:color w:val="000000"/>
                <w:sz w:val="20"/>
                <w:szCs w:val="20"/>
              </w:rPr>
              <w:t>ИТОГО</w:t>
            </w:r>
          </w:p>
        </w:tc>
        <w:tc>
          <w:tcPr>
            <w:tcW w:w="911" w:type="dxa"/>
            <w:tcBorders>
              <w:top w:val="single" w:sz="6" w:space="0" w:color="auto"/>
              <w:left w:val="single" w:sz="6" w:space="0" w:color="auto"/>
              <w:bottom w:val="single" w:sz="6" w:space="0" w:color="auto"/>
              <w:right w:val="single" w:sz="6" w:space="0" w:color="auto"/>
            </w:tcBorders>
            <w:shd w:val="clear" w:color="000000" w:fill="FFFFC5"/>
            <w:noWrap/>
            <w:vAlign w:val="center"/>
          </w:tcPr>
          <w:p w14:paraId="1D0D46C2" w14:textId="77777777" w:rsidR="00A40494" w:rsidRPr="00720A2C" w:rsidRDefault="00A40494" w:rsidP="00C15B8B">
            <w:pPr>
              <w:jc w:val="center"/>
              <w:rPr>
                <w:b/>
                <w:sz w:val="20"/>
              </w:rPr>
            </w:pPr>
            <w:r w:rsidRPr="00720A2C">
              <w:rPr>
                <w:b/>
                <w:sz w:val="20"/>
              </w:rPr>
              <w:t>86</w:t>
            </w:r>
          </w:p>
        </w:tc>
        <w:tc>
          <w:tcPr>
            <w:tcW w:w="4099" w:type="dxa"/>
            <w:tcBorders>
              <w:top w:val="single" w:sz="6" w:space="0" w:color="auto"/>
              <w:left w:val="single" w:sz="6" w:space="0" w:color="auto"/>
              <w:bottom w:val="single" w:sz="6" w:space="0" w:color="auto"/>
              <w:right w:val="single" w:sz="6" w:space="0" w:color="auto"/>
            </w:tcBorders>
            <w:shd w:val="clear" w:color="000000" w:fill="FFFFC5"/>
            <w:noWrap/>
            <w:vAlign w:val="center"/>
          </w:tcPr>
          <w:p w14:paraId="21604BB5" w14:textId="77777777" w:rsidR="00A40494" w:rsidRPr="00720A2C" w:rsidRDefault="00A40494" w:rsidP="00C15B8B">
            <w:pPr>
              <w:jc w:val="center"/>
              <w:rPr>
                <w:b/>
                <w:sz w:val="20"/>
              </w:rPr>
            </w:pPr>
            <w:r w:rsidRPr="00720A2C">
              <w:rPr>
                <w:b/>
                <w:sz w:val="20"/>
              </w:rPr>
              <w:t>866 558,3</w:t>
            </w:r>
          </w:p>
        </w:tc>
      </w:tr>
    </w:tbl>
    <w:p w14:paraId="24F59ACB" w14:textId="77777777" w:rsidR="00A40494" w:rsidRPr="009960A0" w:rsidRDefault="00A40494" w:rsidP="00A40494">
      <w:pPr>
        <w:jc w:val="center"/>
      </w:pPr>
    </w:p>
    <w:p w14:paraId="7D402FA4" w14:textId="77777777" w:rsidR="00A40494" w:rsidRDefault="00A40494" w:rsidP="00A40494">
      <w:pPr>
        <w:ind w:firstLine="540"/>
        <w:jc w:val="center"/>
        <w:rPr>
          <w:b/>
          <w:lang w:val="en-US"/>
        </w:rPr>
      </w:pPr>
    </w:p>
    <w:p w14:paraId="227094E0" w14:textId="77777777" w:rsidR="00A40494" w:rsidRDefault="00A40494" w:rsidP="00A40494">
      <w:pPr>
        <w:ind w:firstLine="540"/>
        <w:jc w:val="center"/>
        <w:rPr>
          <w:b/>
          <w:lang w:val="en-US"/>
        </w:rPr>
      </w:pPr>
      <w:r>
        <w:rPr>
          <w:noProof/>
        </w:rPr>
        <w:drawing>
          <wp:inline distT="0" distB="0" distL="0" distR="0" wp14:anchorId="2D00B569" wp14:editId="065B5C35">
            <wp:extent cx="5939790" cy="3461385"/>
            <wp:effectExtent l="0" t="0" r="3810" b="571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40C173C" w14:textId="77777777" w:rsidR="00A40494" w:rsidRPr="00AB5D96" w:rsidRDefault="00A40494" w:rsidP="00A40494">
      <w:pPr>
        <w:ind w:firstLine="540"/>
        <w:jc w:val="center"/>
        <w:rPr>
          <w:b/>
        </w:rPr>
      </w:pPr>
      <w:r w:rsidRPr="001414AB">
        <w:rPr>
          <w:b/>
        </w:rPr>
        <w:t>Рис.</w:t>
      </w:r>
      <w:r>
        <w:rPr>
          <w:b/>
        </w:rPr>
        <w:t xml:space="preserve"> 5</w:t>
      </w:r>
      <w:r>
        <w:rPr>
          <w:b/>
          <w:color w:val="FF0000"/>
        </w:rPr>
        <w:t xml:space="preserve"> </w:t>
      </w:r>
      <w:r w:rsidRPr="009960A0">
        <w:rPr>
          <w:b/>
        </w:rPr>
        <w:t>Структура</w:t>
      </w:r>
      <w:r>
        <w:rPr>
          <w:b/>
        </w:rPr>
        <w:t xml:space="preserve"> </w:t>
      </w:r>
      <w:r w:rsidRPr="009960A0">
        <w:rPr>
          <w:b/>
        </w:rPr>
        <w:t>регламентированных</w:t>
      </w:r>
      <w:r>
        <w:rPr>
          <w:b/>
        </w:rPr>
        <w:t xml:space="preserve"> </w:t>
      </w:r>
      <w:r w:rsidRPr="009960A0">
        <w:rPr>
          <w:b/>
        </w:rPr>
        <w:t>закупочных</w:t>
      </w:r>
      <w:r>
        <w:rPr>
          <w:b/>
        </w:rPr>
        <w:t xml:space="preserve"> </w:t>
      </w:r>
      <w:r w:rsidRPr="009960A0">
        <w:rPr>
          <w:b/>
        </w:rPr>
        <w:t>процедур</w:t>
      </w:r>
      <w:r>
        <w:rPr>
          <w:b/>
        </w:rPr>
        <w:t xml:space="preserve"> </w:t>
      </w:r>
    </w:p>
    <w:p w14:paraId="6EE44C09" w14:textId="77777777" w:rsidR="00A40494" w:rsidRPr="009960A0" w:rsidRDefault="00A40494" w:rsidP="00A40494">
      <w:pPr>
        <w:tabs>
          <w:tab w:val="left" w:pos="1453"/>
        </w:tabs>
        <w:jc w:val="center"/>
        <w:rPr>
          <w:b/>
        </w:rPr>
      </w:pPr>
      <w:r w:rsidRPr="009960A0">
        <w:rPr>
          <w:b/>
        </w:rPr>
        <w:t>Представительства</w:t>
      </w:r>
      <w:r>
        <w:rPr>
          <w:b/>
        </w:rPr>
        <w:t xml:space="preserve"> </w:t>
      </w:r>
      <w:r w:rsidRPr="009960A0">
        <w:rPr>
          <w:b/>
        </w:rPr>
        <w:t>в</w:t>
      </w:r>
      <w:r>
        <w:rPr>
          <w:b/>
        </w:rPr>
        <w:t xml:space="preserve"> </w:t>
      </w:r>
      <w:r w:rsidRPr="009960A0">
        <w:rPr>
          <w:b/>
        </w:rPr>
        <w:t>г.</w:t>
      </w:r>
      <w:r>
        <w:rPr>
          <w:b/>
        </w:rPr>
        <w:t xml:space="preserve"> </w:t>
      </w:r>
      <w:r w:rsidRPr="009960A0">
        <w:rPr>
          <w:b/>
        </w:rPr>
        <w:t>Самаре</w:t>
      </w:r>
      <w:r>
        <w:rPr>
          <w:b/>
        </w:rPr>
        <w:t xml:space="preserve"> </w:t>
      </w:r>
      <w:r w:rsidRPr="009960A0">
        <w:rPr>
          <w:b/>
        </w:rPr>
        <w:t>по</w:t>
      </w:r>
      <w:r>
        <w:rPr>
          <w:b/>
        </w:rPr>
        <w:t xml:space="preserve"> </w:t>
      </w:r>
      <w:r w:rsidRPr="009960A0">
        <w:rPr>
          <w:b/>
        </w:rPr>
        <w:t>способу</w:t>
      </w:r>
      <w:r>
        <w:rPr>
          <w:b/>
        </w:rPr>
        <w:t xml:space="preserve"> </w:t>
      </w:r>
      <w:r w:rsidRPr="009960A0">
        <w:rPr>
          <w:b/>
        </w:rPr>
        <w:t>закупки</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r>
        <w:rPr>
          <w:b/>
        </w:rPr>
        <w:t xml:space="preserve"> </w:t>
      </w:r>
    </w:p>
    <w:p w14:paraId="4745DD0C" w14:textId="77777777" w:rsidR="00A40494" w:rsidRPr="009960A0" w:rsidRDefault="00A40494" w:rsidP="00A40494">
      <w:pPr>
        <w:tabs>
          <w:tab w:val="left" w:pos="1453"/>
        </w:tabs>
        <w:jc w:val="center"/>
        <w:rPr>
          <w:b/>
        </w:rPr>
      </w:pPr>
      <w:r w:rsidRPr="009960A0">
        <w:rPr>
          <w:b/>
        </w:rPr>
        <w:t>(от</w:t>
      </w:r>
      <w:r>
        <w:rPr>
          <w:b/>
        </w:rPr>
        <w:t xml:space="preserve"> </w:t>
      </w:r>
      <w:r w:rsidRPr="009960A0">
        <w:rPr>
          <w:b/>
        </w:rPr>
        <w:t>общей</w:t>
      </w:r>
      <w:r>
        <w:rPr>
          <w:b/>
        </w:rPr>
        <w:t xml:space="preserve"> </w:t>
      </w:r>
      <w:r w:rsidRPr="009960A0">
        <w:rPr>
          <w:b/>
        </w:rPr>
        <w:t>суммы</w:t>
      </w:r>
      <w:r>
        <w:rPr>
          <w:b/>
        </w:rPr>
        <w:t xml:space="preserve"> </w:t>
      </w:r>
      <w:r w:rsidRPr="009960A0">
        <w:rPr>
          <w:b/>
        </w:rPr>
        <w:t>проведенных</w:t>
      </w:r>
      <w:r>
        <w:rPr>
          <w:b/>
        </w:rPr>
        <w:t xml:space="preserve"> </w:t>
      </w:r>
      <w:r w:rsidRPr="009960A0">
        <w:rPr>
          <w:b/>
        </w:rPr>
        <w:t>процедур</w:t>
      </w:r>
      <w:r>
        <w:rPr>
          <w:b/>
        </w:rPr>
        <w:t xml:space="preserve"> </w:t>
      </w:r>
      <w:r w:rsidRPr="009960A0">
        <w:rPr>
          <w:b/>
        </w:rPr>
        <w:t>с</w:t>
      </w:r>
      <w:r>
        <w:rPr>
          <w:b/>
        </w:rPr>
        <w:t xml:space="preserve"> </w:t>
      </w:r>
      <w:r w:rsidRPr="009960A0">
        <w:rPr>
          <w:b/>
        </w:rPr>
        <w:t>НДС)</w:t>
      </w:r>
    </w:p>
    <w:p w14:paraId="5E3DDEDD" w14:textId="77777777" w:rsidR="00A40494" w:rsidRPr="00B24F63" w:rsidRDefault="00A40494" w:rsidP="00A40494">
      <w:pPr>
        <w:ind w:firstLine="567"/>
        <w:rPr>
          <w:b/>
        </w:rPr>
      </w:pPr>
    </w:p>
    <w:p w14:paraId="069BA565" w14:textId="77777777" w:rsidR="00A40494" w:rsidRPr="009960A0" w:rsidRDefault="00A40494" w:rsidP="00A40494">
      <w:pPr>
        <w:jc w:val="center"/>
        <w:rPr>
          <w:b/>
        </w:rPr>
      </w:pPr>
      <w:r>
        <w:rPr>
          <w:b/>
        </w:rPr>
        <w:lastRenderedPageBreak/>
        <w:t>3</w:t>
      </w:r>
      <w:r w:rsidRPr="009960A0">
        <w:rPr>
          <w:b/>
        </w:rPr>
        <w:t>.1.4.3.</w:t>
      </w:r>
      <w:r>
        <w:rPr>
          <w:b/>
        </w:rPr>
        <w:t xml:space="preserve"> </w:t>
      </w:r>
      <w:r w:rsidRPr="009960A0">
        <w:rPr>
          <w:b/>
        </w:rPr>
        <w:t>Представительство</w:t>
      </w:r>
      <w:r>
        <w:rPr>
          <w:b/>
        </w:rPr>
        <w:t xml:space="preserve"> </w:t>
      </w:r>
      <w:r w:rsidRPr="009960A0">
        <w:rPr>
          <w:b/>
        </w:rPr>
        <w:t>в</w:t>
      </w:r>
      <w:r>
        <w:rPr>
          <w:b/>
        </w:rPr>
        <w:t xml:space="preserve"> </w:t>
      </w:r>
      <w:r w:rsidRPr="009960A0">
        <w:rPr>
          <w:b/>
        </w:rPr>
        <w:t>г.</w:t>
      </w:r>
      <w:r>
        <w:rPr>
          <w:b/>
        </w:rPr>
        <w:t xml:space="preserve"> </w:t>
      </w:r>
      <w:r w:rsidRPr="009960A0">
        <w:rPr>
          <w:b/>
        </w:rPr>
        <w:t>Красноярске.</w:t>
      </w:r>
    </w:p>
    <w:p w14:paraId="1C24D6C1" w14:textId="77777777" w:rsidR="00A40494" w:rsidRPr="009960A0" w:rsidRDefault="00A40494" w:rsidP="00A40494">
      <w:pPr>
        <w:ind w:firstLine="709"/>
      </w:pPr>
    </w:p>
    <w:p w14:paraId="4C4F7365" w14:textId="77777777" w:rsidR="00A40494" w:rsidRPr="009960A0" w:rsidRDefault="00A40494" w:rsidP="00A40494">
      <w:pPr>
        <w:ind w:firstLine="709"/>
        <w:rPr>
          <w:bCs/>
        </w:rPr>
      </w:pPr>
      <w:r w:rsidRPr="009960A0">
        <w:t>В</w:t>
      </w:r>
      <w:r>
        <w:t xml:space="preserve"> </w:t>
      </w:r>
      <w:r w:rsidRPr="009960A0">
        <w:t>201</w:t>
      </w:r>
      <w:r w:rsidRPr="00782BAB">
        <w:t>7</w:t>
      </w:r>
      <w:r>
        <w:t xml:space="preserve"> </w:t>
      </w:r>
      <w:r w:rsidRPr="009960A0">
        <w:t>г.</w:t>
      </w:r>
      <w:r>
        <w:t xml:space="preserve"> </w:t>
      </w:r>
      <w:r w:rsidRPr="009960A0">
        <w:t>Представительством</w:t>
      </w:r>
      <w:r>
        <w:t xml:space="preserve"> </w:t>
      </w:r>
      <w:r w:rsidRPr="009960A0">
        <w:t>Общества</w:t>
      </w:r>
      <w:r>
        <w:t xml:space="preserve"> </w:t>
      </w:r>
      <w:r w:rsidRPr="009960A0">
        <w:t>в</w:t>
      </w:r>
      <w:r>
        <w:t xml:space="preserve"> </w:t>
      </w:r>
      <w:r w:rsidRPr="009960A0">
        <w:t>г.</w:t>
      </w:r>
      <w:r>
        <w:t xml:space="preserve"> </w:t>
      </w:r>
      <w:r w:rsidRPr="009960A0">
        <w:t>Красноярске</w:t>
      </w:r>
      <w:r>
        <w:t xml:space="preserve"> </w:t>
      </w:r>
      <w:r w:rsidRPr="009960A0">
        <w:t>было</w:t>
      </w:r>
      <w:r>
        <w:t xml:space="preserve"> </w:t>
      </w:r>
      <w:r w:rsidRPr="009960A0">
        <w:t>проведено</w:t>
      </w:r>
      <w:r>
        <w:t xml:space="preserve"> </w:t>
      </w:r>
      <w:r w:rsidRPr="009960A0">
        <w:rPr>
          <w:iCs/>
        </w:rPr>
        <w:t>регламент</w:t>
      </w:r>
      <w:r w:rsidRPr="009960A0">
        <w:rPr>
          <w:iCs/>
        </w:rPr>
        <w:t>и</w:t>
      </w:r>
      <w:r w:rsidRPr="009960A0">
        <w:rPr>
          <w:iCs/>
        </w:rPr>
        <w:t>рованных</w:t>
      </w:r>
      <w:r>
        <w:rPr>
          <w:iCs/>
        </w:rPr>
        <w:t xml:space="preserve"> </w:t>
      </w:r>
      <w:r w:rsidRPr="009960A0">
        <w:rPr>
          <w:iCs/>
        </w:rPr>
        <w:t>закупочных</w:t>
      </w:r>
      <w:r>
        <w:rPr>
          <w:iCs/>
        </w:rPr>
        <w:t xml:space="preserve"> </w:t>
      </w:r>
      <w:r w:rsidRPr="009960A0">
        <w:rPr>
          <w:iCs/>
        </w:rPr>
        <w:t>процедур</w:t>
      </w:r>
      <w:r>
        <w:rPr>
          <w:iCs/>
        </w:rPr>
        <w:t xml:space="preserve"> </w:t>
      </w:r>
      <w:r w:rsidRPr="009960A0">
        <w:rPr>
          <w:iCs/>
        </w:rPr>
        <w:t>(с</w:t>
      </w:r>
      <w:r>
        <w:rPr>
          <w:iCs/>
        </w:rPr>
        <w:t xml:space="preserve"> </w:t>
      </w:r>
      <w:r w:rsidRPr="009960A0">
        <w:rPr>
          <w:iCs/>
        </w:rPr>
        <w:t>объявлением</w:t>
      </w:r>
      <w:r>
        <w:rPr>
          <w:iCs/>
        </w:rPr>
        <w:t xml:space="preserve"> </w:t>
      </w:r>
      <w:r w:rsidRPr="009960A0">
        <w:rPr>
          <w:iCs/>
        </w:rPr>
        <w:t>победителя)</w:t>
      </w:r>
      <w:r>
        <w:rPr>
          <w:iCs/>
        </w:rPr>
        <w:t xml:space="preserve"> </w:t>
      </w:r>
      <w:r w:rsidRPr="009960A0">
        <w:rPr>
          <w:iCs/>
        </w:rPr>
        <w:t>по</w:t>
      </w:r>
      <w:r>
        <w:rPr>
          <w:iCs/>
        </w:rPr>
        <w:t xml:space="preserve"> 207 лотам </w:t>
      </w:r>
      <w:r w:rsidRPr="009960A0">
        <w:t>на</w:t>
      </w:r>
      <w:r>
        <w:t xml:space="preserve"> </w:t>
      </w:r>
      <w:r w:rsidRPr="009960A0">
        <w:t>общую</w:t>
      </w:r>
      <w:r>
        <w:t xml:space="preserve"> </w:t>
      </w:r>
      <w:r w:rsidRPr="009960A0">
        <w:t>сумму</w:t>
      </w:r>
      <w:r>
        <w:t xml:space="preserve"> </w:t>
      </w:r>
      <w:r w:rsidR="009F0CA9">
        <w:t xml:space="preserve">       </w:t>
      </w:r>
      <w:r>
        <w:t xml:space="preserve">1 526 442,9 </w:t>
      </w:r>
      <w:r w:rsidRPr="009960A0">
        <w:rPr>
          <w:bCs/>
        </w:rPr>
        <w:t>тыс.</w:t>
      </w:r>
      <w:r>
        <w:rPr>
          <w:bCs/>
        </w:rPr>
        <w:t xml:space="preserve"> </w:t>
      </w:r>
      <w:r w:rsidRPr="009960A0">
        <w:rPr>
          <w:bCs/>
        </w:rPr>
        <w:t>руб.</w:t>
      </w:r>
      <w:r>
        <w:rPr>
          <w:bCs/>
        </w:rPr>
        <w:t xml:space="preserve"> </w:t>
      </w:r>
      <w:r w:rsidRPr="009960A0">
        <w:rPr>
          <w:bCs/>
        </w:rPr>
        <w:t>с</w:t>
      </w:r>
      <w:r>
        <w:rPr>
          <w:bCs/>
        </w:rPr>
        <w:t xml:space="preserve"> </w:t>
      </w:r>
      <w:r w:rsidRPr="009960A0">
        <w:rPr>
          <w:bCs/>
        </w:rPr>
        <w:t>НДС.</w:t>
      </w:r>
    </w:p>
    <w:p w14:paraId="1F0AB5E5" w14:textId="77777777" w:rsidR="00A40494" w:rsidRPr="009960A0" w:rsidRDefault="00A40494" w:rsidP="00A40494">
      <w:pPr>
        <w:ind w:firstLine="567"/>
        <w:jc w:val="right"/>
        <w:rPr>
          <w:bCs/>
        </w:rPr>
      </w:pPr>
      <w:r w:rsidRPr="001414AB">
        <w:rPr>
          <w:bCs/>
        </w:rPr>
        <w:t>Таблица</w:t>
      </w:r>
      <w:r>
        <w:rPr>
          <w:bCs/>
        </w:rPr>
        <w:t xml:space="preserve"> </w:t>
      </w:r>
      <w:r w:rsidR="009F0CA9">
        <w:rPr>
          <w:bCs/>
        </w:rPr>
        <w:t>9</w:t>
      </w:r>
    </w:p>
    <w:p w14:paraId="78F0E19D" w14:textId="77777777" w:rsidR="00A40494" w:rsidRPr="009960A0" w:rsidRDefault="00A40494" w:rsidP="00A40494">
      <w:pPr>
        <w:jc w:val="center"/>
        <w:rPr>
          <w:b/>
        </w:rPr>
      </w:pPr>
      <w:r>
        <w:rPr>
          <w:b/>
        </w:rPr>
        <w:t xml:space="preserve">Итоги основной деятельности </w:t>
      </w:r>
    </w:p>
    <w:p w14:paraId="4C0C328E" w14:textId="77777777" w:rsidR="00A40494" w:rsidRDefault="00A40494" w:rsidP="00A40494">
      <w:pPr>
        <w:jc w:val="center"/>
        <w:rPr>
          <w:b/>
        </w:rPr>
      </w:pPr>
      <w:r w:rsidRPr="009960A0">
        <w:rPr>
          <w:b/>
        </w:rPr>
        <w:t>Представительства</w:t>
      </w:r>
      <w:r>
        <w:rPr>
          <w:b/>
        </w:rPr>
        <w:t xml:space="preserve"> </w:t>
      </w:r>
      <w:r w:rsidRPr="009960A0">
        <w:rPr>
          <w:b/>
        </w:rPr>
        <w:t>в</w:t>
      </w:r>
      <w:r>
        <w:rPr>
          <w:b/>
        </w:rPr>
        <w:t xml:space="preserve"> </w:t>
      </w:r>
      <w:r w:rsidRPr="009960A0">
        <w:rPr>
          <w:b/>
        </w:rPr>
        <w:t>г.</w:t>
      </w:r>
      <w:r>
        <w:rPr>
          <w:b/>
        </w:rPr>
        <w:t xml:space="preserve"> </w:t>
      </w:r>
      <w:r w:rsidRPr="009960A0">
        <w:rPr>
          <w:b/>
        </w:rPr>
        <w:t>Красноярске</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p>
    <w:p w14:paraId="0AFC486E" w14:textId="77777777" w:rsidR="00A40494" w:rsidRPr="009960A0" w:rsidRDefault="00A40494" w:rsidP="00A40494">
      <w:pPr>
        <w:jc w:val="center"/>
        <w:rPr>
          <w:b/>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1"/>
        <w:gridCol w:w="1286"/>
        <w:gridCol w:w="1916"/>
        <w:gridCol w:w="3118"/>
      </w:tblGrid>
      <w:tr w:rsidR="00A40494" w:rsidRPr="009960A0" w14:paraId="7B3F4542" w14:textId="77777777" w:rsidTr="00C15B8B">
        <w:trPr>
          <w:trHeight w:val="862"/>
          <w:jc w:val="center"/>
        </w:trPr>
        <w:tc>
          <w:tcPr>
            <w:tcW w:w="3461" w:type="dxa"/>
            <w:shd w:val="clear" w:color="000000" w:fill="DBE5F1"/>
            <w:noWrap/>
            <w:vAlign w:val="center"/>
            <w:hideMark/>
          </w:tcPr>
          <w:p w14:paraId="0B736B72" w14:textId="77777777" w:rsidR="00A40494" w:rsidRPr="00430DE4" w:rsidRDefault="00A40494" w:rsidP="00C15B8B">
            <w:pPr>
              <w:jc w:val="center"/>
              <w:rPr>
                <w:b/>
                <w:bCs/>
                <w:sz w:val="20"/>
                <w:szCs w:val="20"/>
              </w:rPr>
            </w:pPr>
            <w:r w:rsidRPr="00430DE4">
              <w:rPr>
                <w:b/>
                <w:bCs/>
                <w:sz w:val="20"/>
                <w:szCs w:val="20"/>
              </w:rPr>
              <w:t>Заказчик</w:t>
            </w:r>
          </w:p>
        </w:tc>
        <w:tc>
          <w:tcPr>
            <w:tcW w:w="1286" w:type="dxa"/>
            <w:shd w:val="clear" w:color="000000" w:fill="DBE5F1"/>
            <w:vAlign w:val="center"/>
            <w:hideMark/>
          </w:tcPr>
          <w:p w14:paraId="65EDB2D4" w14:textId="77777777" w:rsidR="00A40494" w:rsidRPr="00430DE4" w:rsidRDefault="00A40494" w:rsidP="00C15B8B">
            <w:pPr>
              <w:jc w:val="center"/>
              <w:rPr>
                <w:b/>
                <w:bCs/>
                <w:sz w:val="20"/>
                <w:szCs w:val="20"/>
              </w:rPr>
            </w:pPr>
            <w:r w:rsidRPr="00430DE4">
              <w:rPr>
                <w:b/>
                <w:bCs/>
                <w:sz w:val="20"/>
                <w:szCs w:val="20"/>
              </w:rPr>
              <w:t>Количество лотов, шт.</w:t>
            </w:r>
          </w:p>
        </w:tc>
        <w:tc>
          <w:tcPr>
            <w:tcW w:w="1916" w:type="dxa"/>
            <w:shd w:val="clear" w:color="000000" w:fill="DBE5F1"/>
            <w:vAlign w:val="center"/>
            <w:hideMark/>
          </w:tcPr>
          <w:p w14:paraId="6AF2549E" w14:textId="77777777" w:rsidR="00A40494" w:rsidRPr="00430DE4" w:rsidRDefault="00A40494" w:rsidP="00C15B8B">
            <w:pPr>
              <w:jc w:val="center"/>
              <w:rPr>
                <w:b/>
                <w:bCs/>
                <w:sz w:val="20"/>
                <w:szCs w:val="20"/>
              </w:rPr>
            </w:pPr>
            <w:r w:rsidRPr="00430DE4">
              <w:rPr>
                <w:b/>
                <w:bCs/>
                <w:sz w:val="20"/>
                <w:szCs w:val="20"/>
              </w:rPr>
              <w:t>Сумма,</w:t>
            </w:r>
          </w:p>
          <w:p w14:paraId="6DA516EC" w14:textId="77777777" w:rsidR="00A40494" w:rsidRPr="00430DE4" w:rsidRDefault="00A40494" w:rsidP="00C15B8B">
            <w:pPr>
              <w:jc w:val="center"/>
              <w:rPr>
                <w:b/>
                <w:bCs/>
                <w:sz w:val="20"/>
                <w:szCs w:val="20"/>
              </w:rPr>
            </w:pPr>
            <w:r w:rsidRPr="00430DE4">
              <w:rPr>
                <w:b/>
                <w:bCs/>
                <w:sz w:val="20"/>
                <w:szCs w:val="20"/>
              </w:rPr>
              <w:t>тыс. руб. с НДС</w:t>
            </w:r>
          </w:p>
        </w:tc>
        <w:tc>
          <w:tcPr>
            <w:tcW w:w="3118" w:type="dxa"/>
            <w:shd w:val="clear" w:color="000000" w:fill="DBE5F1"/>
            <w:vAlign w:val="center"/>
            <w:hideMark/>
          </w:tcPr>
          <w:p w14:paraId="716D60BB" w14:textId="77777777" w:rsidR="00A40494" w:rsidRPr="00430DE4" w:rsidRDefault="00A40494" w:rsidP="00C15B8B">
            <w:pPr>
              <w:jc w:val="center"/>
              <w:rPr>
                <w:b/>
                <w:bCs/>
                <w:sz w:val="20"/>
                <w:szCs w:val="20"/>
              </w:rPr>
            </w:pPr>
            <w:r w:rsidRPr="00430DE4">
              <w:rPr>
                <w:b/>
                <w:bCs/>
                <w:sz w:val="20"/>
                <w:szCs w:val="20"/>
              </w:rPr>
              <w:t>%</w:t>
            </w:r>
          </w:p>
          <w:p w14:paraId="0C24CFA9" w14:textId="77777777" w:rsidR="00A40494" w:rsidRPr="00430DE4" w:rsidRDefault="00A40494" w:rsidP="00C15B8B">
            <w:pPr>
              <w:jc w:val="center"/>
              <w:rPr>
                <w:b/>
                <w:bCs/>
                <w:sz w:val="20"/>
                <w:szCs w:val="20"/>
              </w:rPr>
            </w:pPr>
            <w:r w:rsidRPr="00430DE4">
              <w:rPr>
                <w:b/>
                <w:bCs/>
                <w:sz w:val="20"/>
                <w:szCs w:val="20"/>
              </w:rPr>
              <w:t>в стоимостном выражении</w:t>
            </w:r>
          </w:p>
        </w:tc>
      </w:tr>
      <w:tr w:rsidR="00A40494" w:rsidRPr="009960A0" w14:paraId="5D46A6A3" w14:textId="77777777" w:rsidTr="00C15B8B">
        <w:trPr>
          <w:trHeight w:val="315"/>
          <w:jc w:val="center"/>
        </w:trPr>
        <w:tc>
          <w:tcPr>
            <w:tcW w:w="3461" w:type="dxa"/>
            <w:tcBorders>
              <w:bottom w:val="single" w:sz="4" w:space="0" w:color="auto"/>
            </w:tcBorders>
            <w:shd w:val="clear" w:color="000000" w:fill="FFFFC5"/>
            <w:vAlign w:val="center"/>
          </w:tcPr>
          <w:p w14:paraId="4550DE07" w14:textId="77777777" w:rsidR="00A40494" w:rsidRPr="00430DE4" w:rsidRDefault="006A32A5" w:rsidP="00C15B8B">
            <w:pPr>
              <w:jc w:val="center"/>
              <w:rPr>
                <w:b/>
                <w:bCs/>
                <w:color w:val="000000"/>
                <w:sz w:val="20"/>
                <w:szCs w:val="20"/>
              </w:rPr>
            </w:pPr>
            <w:r w:rsidRPr="00430DE4">
              <w:rPr>
                <w:b/>
                <w:bCs/>
                <w:color w:val="000000"/>
                <w:sz w:val="20"/>
                <w:szCs w:val="20"/>
              </w:rPr>
              <w:t>П</w:t>
            </w:r>
            <w:r w:rsidR="00A40494" w:rsidRPr="00430DE4">
              <w:rPr>
                <w:b/>
                <w:bCs/>
                <w:color w:val="000000"/>
                <w:sz w:val="20"/>
                <w:szCs w:val="20"/>
              </w:rPr>
              <w:t xml:space="preserve">АО «ФСК ЕЭС» </w:t>
            </w:r>
            <w:r w:rsidR="00A40494" w:rsidRPr="00430DE4">
              <w:rPr>
                <w:b/>
                <w:bCs/>
                <w:sz w:val="20"/>
                <w:szCs w:val="20"/>
              </w:rPr>
              <w:t>МЭС Сибири</w:t>
            </w:r>
          </w:p>
        </w:tc>
        <w:tc>
          <w:tcPr>
            <w:tcW w:w="1286" w:type="dxa"/>
            <w:tcBorders>
              <w:bottom w:val="single" w:sz="4" w:space="0" w:color="auto"/>
            </w:tcBorders>
            <w:shd w:val="clear" w:color="000000" w:fill="FFFFC5"/>
            <w:noWrap/>
            <w:vAlign w:val="center"/>
          </w:tcPr>
          <w:p w14:paraId="4A627F7E" w14:textId="77777777" w:rsidR="00A40494" w:rsidRPr="00844488" w:rsidRDefault="00A40494" w:rsidP="00C15B8B">
            <w:pPr>
              <w:jc w:val="center"/>
              <w:rPr>
                <w:b/>
                <w:bCs/>
                <w:sz w:val="20"/>
                <w:szCs w:val="20"/>
              </w:rPr>
            </w:pPr>
            <w:r w:rsidRPr="00844488">
              <w:rPr>
                <w:b/>
                <w:bCs/>
                <w:sz w:val="20"/>
                <w:szCs w:val="20"/>
              </w:rPr>
              <w:t>207</w:t>
            </w:r>
          </w:p>
        </w:tc>
        <w:tc>
          <w:tcPr>
            <w:tcW w:w="1916" w:type="dxa"/>
            <w:tcBorders>
              <w:bottom w:val="single" w:sz="4" w:space="0" w:color="auto"/>
            </w:tcBorders>
            <w:shd w:val="clear" w:color="000000" w:fill="FFFFC5"/>
            <w:noWrap/>
            <w:vAlign w:val="center"/>
          </w:tcPr>
          <w:p w14:paraId="3FC1F385" w14:textId="77777777" w:rsidR="00A40494" w:rsidRPr="00844488" w:rsidRDefault="00A40494" w:rsidP="00C15B8B">
            <w:pPr>
              <w:jc w:val="center"/>
              <w:rPr>
                <w:b/>
                <w:bCs/>
                <w:sz w:val="20"/>
                <w:szCs w:val="20"/>
              </w:rPr>
            </w:pPr>
            <w:r w:rsidRPr="00844488">
              <w:rPr>
                <w:b/>
                <w:bCs/>
                <w:sz w:val="20"/>
                <w:szCs w:val="20"/>
              </w:rPr>
              <w:t>1 526 442,9</w:t>
            </w:r>
          </w:p>
        </w:tc>
        <w:tc>
          <w:tcPr>
            <w:tcW w:w="3118" w:type="dxa"/>
            <w:tcBorders>
              <w:bottom w:val="single" w:sz="4" w:space="0" w:color="auto"/>
            </w:tcBorders>
            <w:shd w:val="clear" w:color="000000" w:fill="FFFFC5"/>
            <w:noWrap/>
            <w:vAlign w:val="center"/>
          </w:tcPr>
          <w:p w14:paraId="0EA7FAA1" w14:textId="77777777" w:rsidR="00A40494" w:rsidRPr="00844488" w:rsidRDefault="00A40494" w:rsidP="00C15B8B">
            <w:pPr>
              <w:jc w:val="center"/>
              <w:rPr>
                <w:b/>
                <w:bCs/>
                <w:sz w:val="20"/>
                <w:szCs w:val="20"/>
              </w:rPr>
            </w:pPr>
            <w:r w:rsidRPr="00844488">
              <w:rPr>
                <w:b/>
                <w:bCs/>
                <w:sz w:val="20"/>
                <w:szCs w:val="20"/>
              </w:rPr>
              <w:t>100%</w:t>
            </w:r>
          </w:p>
        </w:tc>
      </w:tr>
    </w:tbl>
    <w:p w14:paraId="7A73A53C" w14:textId="77777777" w:rsidR="00A40494" w:rsidRPr="009960A0" w:rsidRDefault="00A40494" w:rsidP="00A40494">
      <w:pPr>
        <w:ind w:firstLine="709"/>
      </w:pPr>
    </w:p>
    <w:p w14:paraId="4196EFD3" w14:textId="77777777" w:rsidR="00A40494" w:rsidRPr="0067418E" w:rsidRDefault="00A40494" w:rsidP="00A40494">
      <w:pPr>
        <w:ind w:firstLine="709"/>
      </w:pPr>
      <w:r w:rsidRPr="009960A0">
        <w:t>Структура</w:t>
      </w:r>
      <w:r>
        <w:t xml:space="preserve"> </w:t>
      </w:r>
      <w:r w:rsidRPr="009960A0">
        <w:t>регламентированных</w:t>
      </w:r>
      <w:r>
        <w:t xml:space="preserve"> </w:t>
      </w:r>
      <w:r w:rsidRPr="009960A0">
        <w:t>закупочных</w:t>
      </w:r>
      <w:r>
        <w:t xml:space="preserve"> </w:t>
      </w:r>
      <w:r w:rsidRPr="009960A0">
        <w:t>процедур,</w:t>
      </w:r>
      <w:r>
        <w:t xml:space="preserve"> </w:t>
      </w:r>
      <w:r w:rsidRPr="009960A0">
        <w:t>проведенных</w:t>
      </w:r>
      <w:r>
        <w:t xml:space="preserve"> </w:t>
      </w:r>
      <w:r w:rsidRPr="009960A0">
        <w:t>Представител</w:t>
      </w:r>
      <w:r w:rsidRPr="009960A0">
        <w:t>ь</w:t>
      </w:r>
      <w:r w:rsidRPr="009960A0">
        <w:t>ством</w:t>
      </w:r>
      <w:r>
        <w:t xml:space="preserve"> </w:t>
      </w:r>
      <w:r w:rsidRPr="009960A0">
        <w:t>в</w:t>
      </w:r>
      <w:r>
        <w:t xml:space="preserve"> </w:t>
      </w:r>
      <w:r w:rsidRPr="009960A0">
        <w:t>г.</w:t>
      </w:r>
      <w:r>
        <w:t xml:space="preserve"> </w:t>
      </w:r>
      <w:r w:rsidRPr="009960A0">
        <w:t>Красноярске</w:t>
      </w:r>
      <w:r>
        <w:t xml:space="preserve"> </w:t>
      </w:r>
      <w:r w:rsidRPr="009960A0">
        <w:t>в</w:t>
      </w:r>
      <w:r>
        <w:t xml:space="preserve"> </w:t>
      </w:r>
      <w:r w:rsidRPr="009960A0">
        <w:t>201</w:t>
      </w:r>
      <w:r w:rsidRPr="00782BAB">
        <w:t>7</w:t>
      </w:r>
      <w:r>
        <w:t xml:space="preserve"> </w:t>
      </w:r>
      <w:r w:rsidRPr="009960A0">
        <w:t>г.,</w:t>
      </w:r>
      <w:r>
        <w:t xml:space="preserve"> </w:t>
      </w:r>
      <w:r w:rsidRPr="009960A0">
        <w:t>представлена</w:t>
      </w:r>
      <w:r>
        <w:t xml:space="preserve"> </w:t>
      </w:r>
      <w:r w:rsidRPr="001414AB">
        <w:t>на</w:t>
      </w:r>
      <w:r>
        <w:t xml:space="preserve"> </w:t>
      </w:r>
      <w:r w:rsidRPr="001414AB">
        <w:t>рис.</w:t>
      </w:r>
      <w:r>
        <w:t xml:space="preserve"> 6 </w:t>
      </w:r>
      <w:r w:rsidRPr="001414AB">
        <w:t>и</w:t>
      </w:r>
      <w:r>
        <w:t xml:space="preserve"> </w:t>
      </w:r>
      <w:r w:rsidRPr="001414AB">
        <w:t>в</w:t>
      </w:r>
      <w:r>
        <w:t xml:space="preserve"> </w:t>
      </w:r>
      <w:r w:rsidRPr="001414AB">
        <w:t>таблице</w:t>
      </w:r>
      <w:r>
        <w:t xml:space="preserve"> 1</w:t>
      </w:r>
      <w:r w:rsidR="001178F6">
        <w:t>0</w:t>
      </w:r>
      <w:r w:rsidRPr="001414AB">
        <w:t>.</w:t>
      </w:r>
    </w:p>
    <w:p w14:paraId="567B4366" w14:textId="77777777" w:rsidR="00A40494" w:rsidRPr="009960A0" w:rsidRDefault="00A40494" w:rsidP="00A40494">
      <w:pPr>
        <w:tabs>
          <w:tab w:val="left" w:pos="6420"/>
          <w:tab w:val="right" w:pos="9355"/>
        </w:tabs>
        <w:jc w:val="right"/>
        <w:rPr>
          <w:bCs/>
        </w:rPr>
      </w:pPr>
      <w:r w:rsidRPr="001414AB">
        <w:rPr>
          <w:bCs/>
        </w:rPr>
        <w:t>Таблица</w:t>
      </w:r>
      <w:r>
        <w:rPr>
          <w:bCs/>
        </w:rPr>
        <w:t xml:space="preserve"> 1</w:t>
      </w:r>
      <w:r w:rsidR="009F0CA9">
        <w:rPr>
          <w:bCs/>
        </w:rPr>
        <w:t>0</w:t>
      </w:r>
      <w:r>
        <w:rPr>
          <w:bCs/>
        </w:rPr>
        <w:t xml:space="preserve"> </w:t>
      </w:r>
    </w:p>
    <w:p w14:paraId="51D58069" w14:textId="77777777" w:rsidR="00A40494" w:rsidRPr="009960A0" w:rsidRDefault="00A40494" w:rsidP="00A40494">
      <w:pPr>
        <w:ind w:firstLine="708"/>
        <w:jc w:val="center"/>
        <w:rPr>
          <w:b/>
          <w:iCs/>
        </w:rPr>
      </w:pPr>
      <w:r w:rsidRPr="009960A0">
        <w:rPr>
          <w:b/>
          <w:iCs/>
        </w:rPr>
        <w:t>Структура</w:t>
      </w:r>
      <w:r>
        <w:rPr>
          <w:b/>
          <w:iCs/>
        </w:rPr>
        <w:t xml:space="preserve"> </w:t>
      </w:r>
      <w:r w:rsidRPr="009960A0">
        <w:rPr>
          <w:b/>
          <w:iCs/>
        </w:rPr>
        <w:t>регламентированных</w:t>
      </w:r>
      <w:r>
        <w:rPr>
          <w:b/>
          <w:iCs/>
        </w:rPr>
        <w:t xml:space="preserve"> </w:t>
      </w:r>
      <w:r w:rsidRPr="009960A0">
        <w:rPr>
          <w:b/>
          <w:iCs/>
        </w:rPr>
        <w:t>закупочных</w:t>
      </w:r>
      <w:r>
        <w:rPr>
          <w:b/>
          <w:iCs/>
        </w:rPr>
        <w:t xml:space="preserve"> </w:t>
      </w:r>
      <w:r w:rsidRPr="009960A0">
        <w:rPr>
          <w:b/>
          <w:iCs/>
        </w:rPr>
        <w:t>процедур</w:t>
      </w:r>
      <w:r>
        <w:rPr>
          <w:b/>
          <w:iCs/>
        </w:rPr>
        <w:t xml:space="preserve"> </w:t>
      </w:r>
    </w:p>
    <w:p w14:paraId="06AC2C9E" w14:textId="77777777" w:rsidR="00A40494" w:rsidRPr="009960A0" w:rsidRDefault="00A40494" w:rsidP="00A40494">
      <w:pPr>
        <w:ind w:firstLine="708"/>
        <w:jc w:val="center"/>
        <w:rPr>
          <w:b/>
          <w:iCs/>
        </w:rPr>
      </w:pPr>
      <w:r w:rsidRPr="009960A0">
        <w:rPr>
          <w:b/>
          <w:iCs/>
        </w:rPr>
        <w:t>Представительства</w:t>
      </w:r>
      <w:r>
        <w:rPr>
          <w:b/>
          <w:iCs/>
        </w:rPr>
        <w:t xml:space="preserve"> </w:t>
      </w:r>
      <w:r w:rsidRPr="009960A0">
        <w:rPr>
          <w:b/>
          <w:iCs/>
        </w:rPr>
        <w:t>в</w:t>
      </w:r>
      <w:r>
        <w:rPr>
          <w:b/>
          <w:iCs/>
        </w:rPr>
        <w:t xml:space="preserve"> </w:t>
      </w:r>
      <w:r w:rsidRPr="009960A0">
        <w:rPr>
          <w:b/>
          <w:iCs/>
        </w:rPr>
        <w:t>г.</w:t>
      </w:r>
      <w:r>
        <w:rPr>
          <w:b/>
          <w:iCs/>
        </w:rPr>
        <w:t xml:space="preserve"> </w:t>
      </w:r>
      <w:r w:rsidRPr="009960A0">
        <w:rPr>
          <w:b/>
          <w:iCs/>
        </w:rPr>
        <w:t>Красноярске</w:t>
      </w:r>
      <w:r>
        <w:rPr>
          <w:b/>
          <w:iCs/>
        </w:rPr>
        <w:t xml:space="preserve"> </w:t>
      </w:r>
      <w:r w:rsidRPr="009960A0">
        <w:rPr>
          <w:b/>
          <w:iCs/>
        </w:rPr>
        <w:t>по</w:t>
      </w:r>
      <w:r>
        <w:rPr>
          <w:b/>
          <w:iCs/>
        </w:rPr>
        <w:t xml:space="preserve"> </w:t>
      </w:r>
      <w:r w:rsidRPr="009960A0">
        <w:rPr>
          <w:b/>
          <w:iCs/>
        </w:rPr>
        <w:t>способу</w:t>
      </w:r>
      <w:r>
        <w:rPr>
          <w:b/>
          <w:iCs/>
        </w:rPr>
        <w:t xml:space="preserve"> </w:t>
      </w:r>
      <w:r w:rsidRPr="009960A0">
        <w:rPr>
          <w:b/>
          <w:iCs/>
        </w:rPr>
        <w:t>закупки</w:t>
      </w:r>
      <w:r>
        <w:rPr>
          <w:b/>
          <w:iCs/>
        </w:rPr>
        <w:t xml:space="preserve"> </w:t>
      </w:r>
      <w:r w:rsidRPr="009960A0">
        <w:rPr>
          <w:b/>
          <w:iCs/>
        </w:rPr>
        <w:t>в</w:t>
      </w:r>
      <w:r>
        <w:rPr>
          <w:b/>
          <w:iCs/>
        </w:rPr>
        <w:t xml:space="preserve"> </w:t>
      </w:r>
      <w:r w:rsidRPr="009960A0">
        <w:rPr>
          <w:b/>
          <w:iCs/>
        </w:rPr>
        <w:t>201</w:t>
      </w:r>
      <w:r w:rsidRPr="00782BAB">
        <w:rPr>
          <w:b/>
          <w:iCs/>
        </w:rPr>
        <w:t>7</w:t>
      </w:r>
      <w:r>
        <w:rPr>
          <w:b/>
          <w:iCs/>
        </w:rPr>
        <w:t xml:space="preserve"> </w:t>
      </w:r>
      <w:r w:rsidRPr="009960A0">
        <w:rPr>
          <w:b/>
          <w:iCs/>
        </w:rPr>
        <w:t>г.</w:t>
      </w:r>
    </w:p>
    <w:tbl>
      <w:tblPr>
        <w:tblW w:w="9567" w:type="dxa"/>
        <w:jc w:val="center"/>
        <w:tblLook w:val="04A0" w:firstRow="1" w:lastRow="0" w:firstColumn="1" w:lastColumn="0" w:noHBand="0" w:noVBand="1"/>
      </w:tblPr>
      <w:tblGrid>
        <w:gridCol w:w="4735"/>
        <w:gridCol w:w="911"/>
        <w:gridCol w:w="3921"/>
      </w:tblGrid>
      <w:tr w:rsidR="00A40494" w:rsidRPr="009960A0" w14:paraId="40BC4D0C" w14:textId="77777777" w:rsidTr="00C15B8B">
        <w:trPr>
          <w:trHeight w:val="741"/>
          <w:jc w:val="center"/>
        </w:trPr>
        <w:tc>
          <w:tcPr>
            <w:tcW w:w="4735"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14:paraId="16384F2A" w14:textId="77777777" w:rsidR="00A40494" w:rsidRPr="009960A0" w:rsidRDefault="00A40494" w:rsidP="00C15B8B">
            <w:pPr>
              <w:jc w:val="center"/>
              <w:rPr>
                <w:b/>
                <w:bCs/>
                <w:color w:val="000000"/>
                <w:sz w:val="20"/>
                <w:szCs w:val="20"/>
              </w:rPr>
            </w:pPr>
            <w:r w:rsidRPr="009960A0">
              <w:rPr>
                <w:b/>
                <w:bCs/>
                <w:color w:val="000000"/>
                <w:sz w:val="20"/>
                <w:szCs w:val="20"/>
              </w:rPr>
              <w:t>Способ</w:t>
            </w:r>
            <w:r>
              <w:rPr>
                <w:b/>
                <w:bCs/>
                <w:color w:val="000000"/>
                <w:sz w:val="20"/>
                <w:szCs w:val="20"/>
              </w:rPr>
              <w:t xml:space="preserve"> </w:t>
            </w:r>
            <w:r w:rsidRPr="009960A0">
              <w:rPr>
                <w:b/>
                <w:bCs/>
                <w:color w:val="000000"/>
                <w:sz w:val="20"/>
                <w:szCs w:val="20"/>
              </w:rPr>
              <w:t>закупки</w:t>
            </w:r>
          </w:p>
        </w:tc>
        <w:tc>
          <w:tcPr>
            <w:tcW w:w="91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14:paraId="0941C6B8" w14:textId="77777777" w:rsidR="00A40494" w:rsidRPr="009960A0" w:rsidRDefault="00A40494" w:rsidP="00C15B8B">
            <w:pPr>
              <w:jc w:val="center"/>
              <w:rPr>
                <w:b/>
                <w:bCs/>
                <w:color w:val="000000"/>
                <w:sz w:val="20"/>
                <w:szCs w:val="20"/>
              </w:rPr>
            </w:pPr>
            <w:r w:rsidRPr="009960A0">
              <w:rPr>
                <w:b/>
                <w:bCs/>
                <w:color w:val="000000"/>
                <w:sz w:val="20"/>
                <w:szCs w:val="20"/>
              </w:rPr>
              <w:t>Итого</w:t>
            </w:r>
            <w:r>
              <w:rPr>
                <w:b/>
                <w:bCs/>
                <w:color w:val="000000"/>
                <w:sz w:val="20"/>
                <w:szCs w:val="20"/>
              </w:rPr>
              <w:t xml:space="preserve"> </w:t>
            </w:r>
            <w:r w:rsidRPr="009960A0">
              <w:rPr>
                <w:b/>
                <w:bCs/>
                <w:color w:val="000000"/>
                <w:sz w:val="20"/>
                <w:szCs w:val="20"/>
              </w:rPr>
              <w:t>лотов,</w:t>
            </w:r>
            <w:r>
              <w:rPr>
                <w:b/>
                <w:bCs/>
                <w:color w:val="000000"/>
                <w:sz w:val="20"/>
                <w:szCs w:val="20"/>
              </w:rPr>
              <w:t xml:space="preserve"> </w:t>
            </w:r>
            <w:r w:rsidRPr="009960A0">
              <w:rPr>
                <w:b/>
                <w:bCs/>
                <w:color w:val="000000"/>
                <w:sz w:val="20"/>
                <w:szCs w:val="20"/>
              </w:rPr>
              <w:t>шт.</w:t>
            </w:r>
          </w:p>
        </w:tc>
        <w:tc>
          <w:tcPr>
            <w:tcW w:w="3921" w:type="dxa"/>
            <w:tcBorders>
              <w:top w:val="single" w:sz="8" w:space="0" w:color="auto"/>
              <w:left w:val="nil"/>
              <w:right w:val="single" w:sz="8" w:space="0" w:color="auto"/>
            </w:tcBorders>
            <w:shd w:val="clear" w:color="000000" w:fill="DBE5F1"/>
            <w:vAlign w:val="center"/>
            <w:hideMark/>
          </w:tcPr>
          <w:p w14:paraId="3B7126C2" w14:textId="77777777" w:rsidR="00A40494" w:rsidRPr="009960A0" w:rsidRDefault="00A40494" w:rsidP="00C15B8B">
            <w:pPr>
              <w:jc w:val="center"/>
              <w:rPr>
                <w:b/>
                <w:bCs/>
                <w:color w:val="000000"/>
                <w:sz w:val="20"/>
                <w:szCs w:val="20"/>
              </w:rPr>
            </w:pPr>
            <w:r w:rsidRPr="009960A0">
              <w:rPr>
                <w:b/>
                <w:bCs/>
                <w:color w:val="000000"/>
                <w:sz w:val="20"/>
                <w:szCs w:val="20"/>
              </w:rPr>
              <w:t>Итого,</w:t>
            </w:r>
          </w:p>
          <w:p w14:paraId="7EE8B6DE" w14:textId="77777777" w:rsidR="00A40494" w:rsidRPr="009960A0" w:rsidRDefault="00A40494" w:rsidP="00C15B8B">
            <w:pPr>
              <w:jc w:val="center"/>
              <w:rPr>
                <w:b/>
                <w:bCs/>
                <w:color w:val="000000"/>
                <w:sz w:val="20"/>
                <w:szCs w:val="20"/>
              </w:rPr>
            </w:pPr>
            <w:r>
              <w:rPr>
                <w:b/>
                <w:bCs/>
                <w:color w:val="000000"/>
                <w:sz w:val="20"/>
                <w:szCs w:val="20"/>
              </w:rPr>
              <w:t xml:space="preserve"> </w:t>
            </w:r>
            <w:r w:rsidRPr="009960A0">
              <w:rPr>
                <w:b/>
                <w:bCs/>
                <w:color w:val="000000"/>
                <w:sz w:val="20"/>
                <w:szCs w:val="20"/>
              </w:rPr>
              <w:t>тыс.</w:t>
            </w:r>
            <w:r>
              <w:rPr>
                <w:b/>
                <w:bCs/>
                <w:color w:val="000000"/>
                <w:sz w:val="20"/>
                <w:szCs w:val="20"/>
              </w:rPr>
              <w:t xml:space="preserve"> </w:t>
            </w:r>
            <w:r w:rsidRPr="009960A0">
              <w:rPr>
                <w:b/>
                <w:bCs/>
                <w:color w:val="000000"/>
                <w:sz w:val="20"/>
                <w:szCs w:val="20"/>
              </w:rPr>
              <w:t>руб.</w:t>
            </w:r>
            <w:r>
              <w:rPr>
                <w:b/>
                <w:bCs/>
                <w:color w:val="000000"/>
                <w:sz w:val="20"/>
                <w:szCs w:val="20"/>
              </w:rPr>
              <w:t xml:space="preserve"> </w:t>
            </w:r>
            <w:r w:rsidRPr="009960A0">
              <w:rPr>
                <w:b/>
                <w:bCs/>
                <w:color w:val="000000"/>
                <w:sz w:val="20"/>
                <w:szCs w:val="20"/>
              </w:rPr>
              <w:t>с</w:t>
            </w:r>
            <w:r>
              <w:rPr>
                <w:b/>
                <w:bCs/>
                <w:color w:val="000000"/>
                <w:sz w:val="20"/>
                <w:szCs w:val="20"/>
              </w:rPr>
              <w:t xml:space="preserve"> </w:t>
            </w:r>
            <w:r w:rsidRPr="009960A0">
              <w:rPr>
                <w:b/>
                <w:bCs/>
                <w:color w:val="000000"/>
                <w:sz w:val="20"/>
                <w:szCs w:val="20"/>
              </w:rPr>
              <w:t>НДС</w:t>
            </w:r>
          </w:p>
        </w:tc>
      </w:tr>
      <w:tr w:rsidR="00A40494" w:rsidRPr="009960A0" w14:paraId="7551E84B" w14:textId="77777777" w:rsidTr="00C15B8B">
        <w:trPr>
          <w:trHeight w:val="60"/>
          <w:jc w:val="center"/>
        </w:trPr>
        <w:tc>
          <w:tcPr>
            <w:tcW w:w="4735" w:type="dxa"/>
            <w:vMerge/>
            <w:tcBorders>
              <w:top w:val="single" w:sz="8" w:space="0" w:color="auto"/>
              <w:left w:val="single" w:sz="8" w:space="0" w:color="auto"/>
              <w:bottom w:val="single" w:sz="8" w:space="0" w:color="000000"/>
              <w:right w:val="single" w:sz="8" w:space="0" w:color="auto"/>
            </w:tcBorders>
            <w:vAlign w:val="center"/>
            <w:hideMark/>
          </w:tcPr>
          <w:p w14:paraId="12E49C81" w14:textId="77777777" w:rsidR="00A40494" w:rsidRPr="009960A0" w:rsidRDefault="00A40494" w:rsidP="00C15B8B">
            <w:pPr>
              <w:rPr>
                <w:b/>
                <w:bCs/>
                <w:color w:val="000000"/>
                <w:sz w:val="20"/>
                <w:szCs w:val="20"/>
              </w:rPr>
            </w:pPr>
          </w:p>
        </w:tc>
        <w:tc>
          <w:tcPr>
            <w:tcW w:w="911" w:type="dxa"/>
            <w:vMerge/>
            <w:tcBorders>
              <w:top w:val="single" w:sz="8" w:space="0" w:color="auto"/>
              <w:left w:val="single" w:sz="8" w:space="0" w:color="auto"/>
              <w:bottom w:val="single" w:sz="8" w:space="0" w:color="000000"/>
              <w:right w:val="single" w:sz="8" w:space="0" w:color="auto"/>
            </w:tcBorders>
            <w:vAlign w:val="center"/>
            <w:hideMark/>
          </w:tcPr>
          <w:p w14:paraId="6754BDDA" w14:textId="77777777" w:rsidR="00A40494" w:rsidRPr="009960A0" w:rsidRDefault="00A40494" w:rsidP="00C15B8B">
            <w:pPr>
              <w:rPr>
                <w:b/>
                <w:bCs/>
                <w:color w:val="000000"/>
                <w:sz w:val="20"/>
                <w:szCs w:val="20"/>
              </w:rPr>
            </w:pPr>
          </w:p>
        </w:tc>
        <w:tc>
          <w:tcPr>
            <w:tcW w:w="3921" w:type="dxa"/>
            <w:tcBorders>
              <w:top w:val="nil"/>
              <w:left w:val="nil"/>
              <w:bottom w:val="single" w:sz="8" w:space="0" w:color="auto"/>
              <w:right w:val="single" w:sz="8" w:space="0" w:color="auto"/>
            </w:tcBorders>
            <w:shd w:val="clear" w:color="000000" w:fill="DBE5F1"/>
            <w:vAlign w:val="center"/>
            <w:hideMark/>
          </w:tcPr>
          <w:p w14:paraId="39044EDB" w14:textId="77777777" w:rsidR="00A40494" w:rsidRPr="009960A0" w:rsidRDefault="00A40494" w:rsidP="00C15B8B">
            <w:pPr>
              <w:rPr>
                <w:sz w:val="20"/>
                <w:szCs w:val="20"/>
              </w:rPr>
            </w:pPr>
          </w:p>
        </w:tc>
      </w:tr>
      <w:tr w:rsidR="00A40494" w:rsidRPr="009960A0" w14:paraId="18641240" w14:textId="77777777" w:rsidTr="00844488">
        <w:trPr>
          <w:trHeight w:val="281"/>
          <w:jc w:val="center"/>
        </w:trPr>
        <w:tc>
          <w:tcPr>
            <w:tcW w:w="4735" w:type="dxa"/>
            <w:tcBorders>
              <w:top w:val="nil"/>
              <w:left w:val="single" w:sz="8" w:space="0" w:color="auto"/>
              <w:bottom w:val="single" w:sz="8" w:space="0" w:color="auto"/>
              <w:right w:val="single" w:sz="8" w:space="0" w:color="auto"/>
            </w:tcBorders>
            <w:shd w:val="clear" w:color="000000" w:fill="DBE5F1"/>
            <w:noWrap/>
            <w:vAlign w:val="center"/>
            <w:hideMark/>
          </w:tcPr>
          <w:p w14:paraId="6249830D" w14:textId="77777777" w:rsidR="00A40494" w:rsidRPr="009960A0" w:rsidRDefault="00A40494" w:rsidP="00C15B8B">
            <w:pPr>
              <w:jc w:val="left"/>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конкурс</w:t>
            </w:r>
          </w:p>
        </w:tc>
        <w:tc>
          <w:tcPr>
            <w:tcW w:w="911" w:type="dxa"/>
            <w:tcBorders>
              <w:top w:val="nil"/>
              <w:left w:val="nil"/>
              <w:bottom w:val="single" w:sz="8" w:space="0" w:color="auto"/>
              <w:right w:val="single" w:sz="8" w:space="0" w:color="auto"/>
            </w:tcBorders>
            <w:shd w:val="clear" w:color="auto" w:fill="FFFFCC"/>
            <w:noWrap/>
            <w:vAlign w:val="center"/>
            <w:hideMark/>
          </w:tcPr>
          <w:p w14:paraId="393562AA" w14:textId="77777777" w:rsidR="00A40494" w:rsidRPr="003262E9" w:rsidRDefault="00A40494" w:rsidP="00C15B8B">
            <w:pPr>
              <w:jc w:val="center"/>
              <w:rPr>
                <w:sz w:val="20"/>
              </w:rPr>
            </w:pPr>
            <w:r w:rsidRPr="003262E9">
              <w:rPr>
                <w:sz w:val="20"/>
              </w:rPr>
              <w:t>34</w:t>
            </w:r>
          </w:p>
        </w:tc>
        <w:tc>
          <w:tcPr>
            <w:tcW w:w="3921" w:type="dxa"/>
            <w:tcBorders>
              <w:top w:val="nil"/>
              <w:left w:val="nil"/>
              <w:bottom w:val="single" w:sz="8" w:space="0" w:color="auto"/>
              <w:right w:val="single" w:sz="8" w:space="0" w:color="auto"/>
            </w:tcBorders>
            <w:shd w:val="clear" w:color="auto" w:fill="FFFFCC"/>
            <w:noWrap/>
            <w:vAlign w:val="center"/>
          </w:tcPr>
          <w:p w14:paraId="5016DE89" w14:textId="77777777" w:rsidR="00A40494" w:rsidRPr="003262E9" w:rsidRDefault="00A40494" w:rsidP="00C15B8B">
            <w:pPr>
              <w:jc w:val="center"/>
              <w:rPr>
                <w:sz w:val="20"/>
              </w:rPr>
            </w:pPr>
            <w:r>
              <w:rPr>
                <w:sz w:val="20"/>
              </w:rPr>
              <w:t>859 644,0</w:t>
            </w:r>
          </w:p>
        </w:tc>
      </w:tr>
      <w:tr w:rsidR="00A40494" w:rsidRPr="009960A0" w14:paraId="57C5BF74" w14:textId="77777777" w:rsidTr="00844488">
        <w:trPr>
          <w:trHeight w:val="281"/>
          <w:jc w:val="center"/>
        </w:trPr>
        <w:tc>
          <w:tcPr>
            <w:tcW w:w="4735" w:type="dxa"/>
            <w:tcBorders>
              <w:top w:val="nil"/>
              <w:left w:val="single" w:sz="8" w:space="0" w:color="auto"/>
              <w:bottom w:val="single" w:sz="8" w:space="0" w:color="auto"/>
              <w:right w:val="single" w:sz="8" w:space="0" w:color="auto"/>
            </w:tcBorders>
            <w:shd w:val="clear" w:color="000000" w:fill="DBE5F1"/>
            <w:noWrap/>
            <w:vAlign w:val="center"/>
            <w:hideMark/>
          </w:tcPr>
          <w:p w14:paraId="521CEAFB" w14:textId="77777777" w:rsidR="00A40494" w:rsidRPr="009960A0" w:rsidRDefault="00A40494" w:rsidP="00C15B8B">
            <w:pPr>
              <w:jc w:val="left"/>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запрос</w:t>
            </w:r>
            <w:r>
              <w:rPr>
                <w:color w:val="000000"/>
                <w:sz w:val="20"/>
                <w:szCs w:val="20"/>
              </w:rPr>
              <w:t xml:space="preserve"> </w:t>
            </w:r>
            <w:r w:rsidRPr="009960A0">
              <w:rPr>
                <w:color w:val="000000"/>
                <w:sz w:val="20"/>
                <w:szCs w:val="20"/>
              </w:rPr>
              <w:t>предложений</w:t>
            </w:r>
          </w:p>
        </w:tc>
        <w:tc>
          <w:tcPr>
            <w:tcW w:w="911" w:type="dxa"/>
            <w:tcBorders>
              <w:top w:val="nil"/>
              <w:left w:val="nil"/>
              <w:bottom w:val="single" w:sz="8" w:space="0" w:color="auto"/>
              <w:right w:val="single" w:sz="8" w:space="0" w:color="auto"/>
            </w:tcBorders>
            <w:shd w:val="clear" w:color="auto" w:fill="FFFFCC"/>
            <w:noWrap/>
            <w:vAlign w:val="center"/>
            <w:hideMark/>
          </w:tcPr>
          <w:p w14:paraId="3A6F6ED5" w14:textId="77777777" w:rsidR="00A40494" w:rsidRPr="003262E9" w:rsidRDefault="00A40494" w:rsidP="00C15B8B">
            <w:pPr>
              <w:jc w:val="center"/>
              <w:rPr>
                <w:sz w:val="20"/>
              </w:rPr>
            </w:pPr>
            <w:r w:rsidRPr="003262E9">
              <w:rPr>
                <w:sz w:val="20"/>
              </w:rPr>
              <w:t>108</w:t>
            </w:r>
          </w:p>
        </w:tc>
        <w:tc>
          <w:tcPr>
            <w:tcW w:w="3921" w:type="dxa"/>
            <w:tcBorders>
              <w:top w:val="nil"/>
              <w:left w:val="nil"/>
              <w:bottom w:val="single" w:sz="8" w:space="0" w:color="auto"/>
              <w:right w:val="single" w:sz="8" w:space="0" w:color="auto"/>
            </w:tcBorders>
            <w:shd w:val="clear" w:color="auto" w:fill="FFFFCC"/>
            <w:noWrap/>
            <w:vAlign w:val="center"/>
          </w:tcPr>
          <w:p w14:paraId="5FFBBE70" w14:textId="77777777" w:rsidR="00A40494" w:rsidRPr="003262E9" w:rsidRDefault="00A40494" w:rsidP="00C15B8B">
            <w:pPr>
              <w:jc w:val="center"/>
              <w:rPr>
                <w:sz w:val="20"/>
              </w:rPr>
            </w:pPr>
            <w:r>
              <w:rPr>
                <w:sz w:val="20"/>
              </w:rPr>
              <w:t>340 588,7</w:t>
            </w:r>
          </w:p>
        </w:tc>
      </w:tr>
      <w:tr w:rsidR="00A40494" w:rsidRPr="009960A0" w14:paraId="3822A4D3" w14:textId="77777777" w:rsidTr="00844488">
        <w:trPr>
          <w:trHeight w:val="281"/>
          <w:jc w:val="center"/>
        </w:trPr>
        <w:tc>
          <w:tcPr>
            <w:tcW w:w="4735" w:type="dxa"/>
            <w:tcBorders>
              <w:top w:val="nil"/>
              <w:left w:val="single" w:sz="8" w:space="0" w:color="auto"/>
              <w:bottom w:val="single" w:sz="8" w:space="0" w:color="auto"/>
              <w:right w:val="single" w:sz="8" w:space="0" w:color="auto"/>
            </w:tcBorders>
            <w:shd w:val="clear" w:color="000000" w:fill="DBE5F1"/>
            <w:noWrap/>
            <w:vAlign w:val="center"/>
            <w:hideMark/>
          </w:tcPr>
          <w:p w14:paraId="584EAD24" w14:textId="77777777" w:rsidR="00A40494" w:rsidRPr="009960A0" w:rsidRDefault="00A40494" w:rsidP="00C15B8B">
            <w:pPr>
              <w:jc w:val="left"/>
              <w:rPr>
                <w:rFonts w:ascii="Arial" w:hAnsi="Arial" w:cs="Arial"/>
                <w:color w:val="000000"/>
                <w:sz w:val="20"/>
                <w:szCs w:val="20"/>
              </w:rPr>
            </w:pPr>
            <w:r w:rsidRPr="009960A0">
              <w:rPr>
                <w:color w:val="000000"/>
                <w:sz w:val="20"/>
                <w:szCs w:val="20"/>
              </w:rPr>
              <w:t>Единственный</w:t>
            </w:r>
            <w:r>
              <w:rPr>
                <w:color w:val="000000"/>
                <w:sz w:val="20"/>
                <w:szCs w:val="20"/>
              </w:rPr>
              <w:t xml:space="preserve"> участник по </w:t>
            </w:r>
            <w:r w:rsidRPr="009960A0">
              <w:rPr>
                <w:color w:val="000000"/>
                <w:sz w:val="20"/>
                <w:szCs w:val="20"/>
              </w:rPr>
              <w:t>результатам</w:t>
            </w:r>
            <w:r>
              <w:rPr>
                <w:color w:val="000000"/>
                <w:sz w:val="20"/>
                <w:szCs w:val="20"/>
              </w:rPr>
              <w:t xml:space="preserve"> </w:t>
            </w:r>
            <w:r w:rsidRPr="009960A0">
              <w:rPr>
                <w:color w:val="000000"/>
                <w:sz w:val="20"/>
                <w:szCs w:val="20"/>
              </w:rPr>
              <w:t>проведе</w:t>
            </w:r>
            <w:r w:rsidRPr="009960A0">
              <w:rPr>
                <w:color w:val="000000"/>
                <w:sz w:val="20"/>
                <w:szCs w:val="20"/>
              </w:rPr>
              <w:t>н</w:t>
            </w:r>
            <w:r w:rsidRPr="009960A0">
              <w:rPr>
                <w:color w:val="000000"/>
                <w:sz w:val="20"/>
                <w:szCs w:val="20"/>
              </w:rPr>
              <w:t>ных</w:t>
            </w:r>
            <w:r>
              <w:rPr>
                <w:color w:val="000000"/>
                <w:sz w:val="20"/>
                <w:szCs w:val="20"/>
              </w:rPr>
              <w:t xml:space="preserve"> </w:t>
            </w:r>
            <w:r w:rsidRPr="009960A0">
              <w:rPr>
                <w:color w:val="000000"/>
                <w:sz w:val="20"/>
                <w:szCs w:val="20"/>
              </w:rPr>
              <w:t>процедур</w:t>
            </w:r>
          </w:p>
        </w:tc>
        <w:tc>
          <w:tcPr>
            <w:tcW w:w="911" w:type="dxa"/>
            <w:tcBorders>
              <w:top w:val="nil"/>
              <w:left w:val="nil"/>
              <w:bottom w:val="single" w:sz="8" w:space="0" w:color="auto"/>
              <w:right w:val="single" w:sz="8" w:space="0" w:color="auto"/>
            </w:tcBorders>
            <w:shd w:val="clear" w:color="auto" w:fill="FFFFCC"/>
            <w:noWrap/>
            <w:vAlign w:val="center"/>
            <w:hideMark/>
          </w:tcPr>
          <w:p w14:paraId="5D551C69" w14:textId="77777777" w:rsidR="00A40494" w:rsidRPr="003262E9" w:rsidRDefault="00A40494" w:rsidP="00C15B8B">
            <w:pPr>
              <w:jc w:val="center"/>
              <w:rPr>
                <w:sz w:val="20"/>
              </w:rPr>
            </w:pPr>
            <w:r w:rsidRPr="003262E9">
              <w:rPr>
                <w:sz w:val="20"/>
              </w:rPr>
              <w:t>64</w:t>
            </w:r>
          </w:p>
        </w:tc>
        <w:tc>
          <w:tcPr>
            <w:tcW w:w="3921" w:type="dxa"/>
            <w:tcBorders>
              <w:top w:val="nil"/>
              <w:left w:val="nil"/>
              <w:bottom w:val="single" w:sz="8" w:space="0" w:color="auto"/>
              <w:right w:val="single" w:sz="8" w:space="0" w:color="auto"/>
            </w:tcBorders>
            <w:shd w:val="clear" w:color="auto" w:fill="FFFFCC"/>
            <w:noWrap/>
            <w:vAlign w:val="center"/>
          </w:tcPr>
          <w:p w14:paraId="252FDC49" w14:textId="77777777" w:rsidR="00A40494" w:rsidRPr="003262E9" w:rsidRDefault="00A40494" w:rsidP="00C15B8B">
            <w:pPr>
              <w:jc w:val="center"/>
              <w:rPr>
                <w:sz w:val="20"/>
              </w:rPr>
            </w:pPr>
            <w:r>
              <w:rPr>
                <w:sz w:val="20"/>
              </w:rPr>
              <w:t>325 514,9</w:t>
            </w:r>
          </w:p>
        </w:tc>
      </w:tr>
      <w:tr w:rsidR="00A40494" w:rsidRPr="009960A0" w14:paraId="76855776" w14:textId="77777777" w:rsidTr="00844488">
        <w:trPr>
          <w:trHeight w:val="281"/>
          <w:jc w:val="center"/>
        </w:trPr>
        <w:tc>
          <w:tcPr>
            <w:tcW w:w="4735" w:type="dxa"/>
            <w:tcBorders>
              <w:top w:val="nil"/>
              <w:left w:val="single" w:sz="8" w:space="0" w:color="auto"/>
              <w:bottom w:val="single" w:sz="8" w:space="0" w:color="auto"/>
              <w:right w:val="single" w:sz="8" w:space="0" w:color="auto"/>
            </w:tcBorders>
            <w:shd w:val="clear" w:color="000000" w:fill="DBE5F1"/>
            <w:noWrap/>
            <w:vAlign w:val="center"/>
          </w:tcPr>
          <w:p w14:paraId="241A175C" w14:textId="77777777" w:rsidR="00A40494" w:rsidRPr="009960A0" w:rsidRDefault="00A40494" w:rsidP="00C15B8B">
            <w:pPr>
              <w:jc w:val="left"/>
              <w:rPr>
                <w:color w:val="000000"/>
                <w:sz w:val="20"/>
                <w:szCs w:val="20"/>
              </w:rPr>
            </w:pPr>
            <w:r w:rsidRPr="003262E9">
              <w:rPr>
                <w:color w:val="000000"/>
                <w:sz w:val="20"/>
                <w:szCs w:val="20"/>
              </w:rPr>
              <w:t>Открытый запрос цен</w:t>
            </w:r>
          </w:p>
        </w:tc>
        <w:tc>
          <w:tcPr>
            <w:tcW w:w="911" w:type="dxa"/>
            <w:tcBorders>
              <w:top w:val="nil"/>
              <w:left w:val="nil"/>
              <w:bottom w:val="single" w:sz="8" w:space="0" w:color="auto"/>
              <w:right w:val="single" w:sz="8" w:space="0" w:color="auto"/>
            </w:tcBorders>
            <w:shd w:val="clear" w:color="auto" w:fill="FFFFCC"/>
            <w:noWrap/>
            <w:vAlign w:val="center"/>
          </w:tcPr>
          <w:p w14:paraId="17FEDCB2" w14:textId="77777777" w:rsidR="00A40494" w:rsidRPr="003262E9" w:rsidRDefault="00A40494" w:rsidP="00C15B8B">
            <w:pPr>
              <w:jc w:val="center"/>
              <w:rPr>
                <w:sz w:val="20"/>
              </w:rPr>
            </w:pPr>
            <w:r w:rsidRPr="003262E9">
              <w:rPr>
                <w:sz w:val="20"/>
              </w:rPr>
              <w:t>1</w:t>
            </w:r>
          </w:p>
        </w:tc>
        <w:tc>
          <w:tcPr>
            <w:tcW w:w="3921" w:type="dxa"/>
            <w:tcBorders>
              <w:top w:val="nil"/>
              <w:left w:val="nil"/>
              <w:bottom w:val="single" w:sz="8" w:space="0" w:color="auto"/>
              <w:right w:val="single" w:sz="8" w:space="0" w:color="auto"/>
            </w:tcBorders>
            <w:shd w:val="clear" w:color="auto" w:fill="FFFFCC"/>
            <w:noWrap/>
            <w:vAlign w:val="center"/>
          </w:tcPr>
          <w:p w14:paraId="27655BF4" w14:textId="77777777" w:rsidR="00A40494" w:rsidRPr="003262E9" w:rsidRDefault="00A40494" w:rsidP="00C15B8B">
            <w:pPr>
              <w:jc w:val="center"/>
              <w:rPr>
                <w:sz w:val="20"/>
              </w:rPr>
            </w:pPr>
            <w:r w:rsidRPr="003262E9">
              <w:rPr>
                <w:sz w:val="20"/>
              </w:rPr>
              <w:t>695,3</w:t>
            </w:r>
          </w:p>
        </w:tc>
      </w:tr>
      <w:tr w:rsidR="00A40494" w:rsidRPr="009960A0" w14:paraId="4AD1E776" w14:textId="77777777" w:rsidTr="00C15B8B">
        <w:trPr>
          <w:trHeight w:val="241"/>
          <w:jc w:val="center"/>
        </w:trPr>
        <w:tc>
          <w:tcPr>
            <w:tcW w:w="4735" w:type="dxa"/>
            <w:tcBorders>
              <w:top w:val="nil"/>
              <w:left w:val="single" w:sz="8" w:space="0" w:color="auto"/>
              <w:bottom w:val="single" w:sz="8" w:space="0" w:color="auto"/>
              <w:right w:val="single" w:sz="8" w:space="0" w:color="auto"/>
            </w:tcBorders>
            <w:shd w:val="clear" w:color="000000" w:fill="FFFFC5"/>
            <w:noWrap/>
            <w:vAlign w:val="center"/>
            <w:hideMark/>
          </w:tcPr>
          <w:p w14:paraId="74793011" w14:textId="77777777" w:rsidR="00A40494" w:rsidRPr="009960A0" w:rsidRDefault="00A40494" w:rsidP="00C15B8B">
            <w:pPr>
              <w:jc w:val="left"/>
              <w:rPr>
                <w:b/>
                <w:bCs/>
                <w:color w:val="000000"/>
                <w:sz w:val="20"/>
                <w:szCs w:val="20"/>
              </w:rPr>
            </w:pPr>
            <w:r w:rsidRPr="009960A0">
              <w:rPr>
                <w:b/>
                <w:bCs/>
                <w:color w:val="000000"/>
                <w:sz w:val="20"/>
                <w:szCs w:val="20"/>
              </w:rPr>
              <w:t>ИТОГО</w:t>
            </w:r>
          </w:p>
        </w:tc>
        <w:tc>
          <w:tcPr>
            <w:tcW w:w="911" w:type="dxa"/>
            <w:tcBorders>
              <w:top w:val="nil"/>
              <w:left w:val="nil"/>
              <w:bottom w:val="single" w:sz="8" w:space="0" w:color="auto"/>
              <w:right w:val="single" w:sz="8" w:space="0" w:color="auto"/>
            </w:tcBorders>
            <w:shd w:val="clear" w:color="000000" w:fill="FFFFC5"/>
            <w:noWrap/>
            <w:vAlign w:val="center"/>
            <w:hideMark/>
          </w:tcPr>
          <w:p w14:paraId="6835F316" w14:textId="77777777" w:rsidR="00A40494" w:rsidRPr="00720A2C" w:rsidRDefault="00A40494" w:rsidP="00C15B8B">
            <w:pPr>
              <w:jc w:val="center"/>
              <w:rPr>
                <w:b/>
                <w:sz w:val="20"/>
              </w:rPr>
            </w:pPr>
            <w:r w:rsidRPr="00720A2C">
              <w:rPr>
                <w:b/>
                <w:sz w:val="20"/>
              </w:rPr>
              <w:t>207</w:t>
            </w:r>
          </w:p>
        </w:tc>
        <w:tc>
          <w:tcPr>
            <w:tcW w:w="3921" w:type="dxa"/>
            <w:tcBorders>
              <w:top w:val="nil"/>
              <w:left w:val="nil"/>
              <w:bottom w:val="single" w:sz="8" w:space="0" w:color="auto"/>
              <w:right w:val="single" w:sz="8" w:space="0" w:color="auto"/>
            </w:tcBorders>
            <w:shd w:val="clear" w:color="000000" w:fill="FFFFC5"/>
            <w:noWrap/>
            <w:vAlign w:val="center"/>
          </w:tcPr>
          <w:p w14:paraId="78BB7705" w14:textId="77777777" w:rsidR="00A40494" w:rsidRPr="00720A2C" w:rsidRDefault="00A40494" w:rsidP="00C15B8B">
            <w:pPr>
              <w:jc w:val="center"/>
              <w:rPr>
                <w:b/>
                <w:sz w:val="20"/>
              </w:rPr>
            </w:pPr>
            <w:r w:rsidRPr="00720A2C">
              <w:rPr>
                <w:b/>
                <w:sz w:val="20"/>
              </w:rPr>
              <w:t>1 526 442,9</w:t>
            </w:r>
          </w:p>
        </w:tc>
      </w:tr>
    </w:tbl>
    <w:p w14:paraId="71A98264" w14:textId="77777777" w:rsidR="00A40494" w:rsidRDefault="00A40494" w:rsidP="00A40494">
      <w:pPr>
        <w:ind w:firstLine="540"/>
        <w:jc w:val="center"/>
      </w:pPr>
      <w:r>
        <w:rPr>
          <w:noProof/>
        </w:rPr>
        <w:drawing>
          <wp:inline distT="0" distB="0" distL="0" distR="0" wp14:anchorId="178EA27B" wp14:editId="417E1ED4">
            <wp:extent cx="4791075" cy="3489396"/>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EFC1F15" w14:textId="77777777" w:rsidR="00A40494" w:rsidRPr="009960A0" w:rsidRDefault="00A40494" w:rsidP="00A40494">
      <w:pPr>
        <w:jc w:val="center"/>
      </w:pPr>
      <w:r w:rsidRPr="001414AB">
        <w:rPr>
          <w:b/>
        </w:rPr>
        <w:t>Рис.</w:t>
      </w:r>
      <w:r>
        <w:rPr>
          <w:b/>
        </w:rPr>
        <w:t xml:space="preserve"> 6 </w:t>
      </w:r>
      <w:r w:rsidRPr="009960A0">
        <w:rPr>
          <w:b/>
        </w:rPr>
        <w:t>Структура</w:t>
      </w:r>
      <w:r>
        <w:rPr>
          <w:b/>
        </w:rPr>
        <w:t xml:space="preserve"> </w:t>
      </w:r>
      <w:r w:rsidRPr="009960A0">
        <w:rPr>
          <w:b/>
        </w:rPr>
        <w:t>регламентированных</w:t>
      </w:r>
      <w:r>
        <w:rPr>
          <w:b/>
        </w:rPr>
        <w:t xml:space="preserve"> </w:t>
      </w:r>
      <w:r w:rsidRPr="009960A0">
        <w:rPr>
          <w:b/>
        </w:rPr>
        <w:t>закупочных</w:t>
      </w:r>
      <w:r>
        <w:rPr>
          <w:b/>
        </w:rPr>
        <w:t xml:space="preserve"> </w:t>
      </w:r>
      <w:r w:rsidRPr="009960A0">
        <w:rPr>
          <w:b/>
        </w:rPr>
        <w:t>процедур</w:t>
      </w:r>
    </w:p>
    <w:p w14:paraId="794119B4" w14:textId="77777777" w:rsidR="00A40494" w:rsidRPr="009960A0" w:rsidRDefault="00A40494" w:rsidP="00A40494">
      <w:pPr>
        <w:tabs>
          <w:tab w:val="left" w:pos="1453"/>
        </w:tabs>
        <w:jc w:val="center"/>
        <w:rPr>
          <w:b/>
        </w:rPr>
      </w:pPr>
      <w:r w:rsidRPr="009960A0">
        <w:rPr>
          <w:b/>
        </w:rPr>
        <w:t>Представительства</w:t>
      </w:r>
      <w:r>
        <w:rPr>
          <w:b/>
        </w:rPr>
        <w:t xml:space="preserve"> </w:t>
      </w:r>
      <w:r w:rsidRPr="009960A0">
        <w:rPr>
          <w:b/>
        </w:rPr>
        <w:t>в</w:t>
      </w:r>
      <w:r>
        <w:rPr>
          <w:b/>
        </w:rPr>
        <w:t xml:space="preserve"> </w:t>
      </w:r>
      <w:r w:rsidRPr="009960A0">
        <w:rPr>
          <w:b/>
        </w:rPr>
        <w:t>г.</w:t>
      </w:r>
      <w:r>
        <w:rPr>
          <w:b/>
        </w:rPr>
        <w:t xml:space="preserve"> </w:t>
      </w:r>
      <w:r w:rsidRPr="009960A0">
        <w:rPr>
          <w:b/>
        </w:rPr>
        <w:t>Красноярске</w:t>
      </w:r>
      <w:r>
        <w:rPr>
          <w:b/>
        </w:rPr>
        <w:t xml:space="preserve"> </w:t>
      </w:r>
      <w:r w:rsidRPr="009960A0">
        <w:rPr>
          <w:b/>
        </w:rPr>
        <w:t>по</w:t>
      </w:r>
      <w:r>
        <w:rPr>
          <w:b/>
        </w:rPr>
        <w:t xml:space="preserve"> </w:t>
      </w:r>
      <w:r w:rsidRPr="009960A0">
        <w:rPr>
          <w:b/>
        </w:rPr>
        <w:t>способу</w:t>
      </w:r>
      <w:r>
        <w:rPr>
          <w:b/>
        </w:rPr>
        <w:t xml:space="preserve"> </w:t>
      </w:r>
      <w:r w:rsidRPr="009960A0">
        <w:rPr>
          <w:b/>
        </w:rPr>
        <w:t>закупки</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r>
        <w:rPr>
          <w:b/>
        </w:rPr>
        <w:t xml:space="preserve"> </w:t>
      </w:r>
    </w:p>
    <w:p w14:paraId="51840D9E" w14:textId="77777777" w:rsidR="00A40494" w:rsidRPr="009960A0" w:rsidRDefault="00A40494" w:rsidP="00A40494">
      <w:pPr>
        <w:tabs>
          <w:tab w:val="left" w:pos="1453"/>
        </w:tabs>
        <w:jc w:val="center"/>
        <w:rPr>
          <w:b/>
        </w:rPr>
      </w:pPr>
      <w:r w:rsidRPr="009960A0">
        <w:rPr>
          <w:b/>
        </w:rPr>
        <w:t>(от</w:t>
      </w:r>
      <w:r>
        <w:rPr>
          <w:b/>
        </w:rPr>
        <w:t xml:space="preserve"> </w:t>
      </w:r>
      <w:r w:rsidRPr="009960A0">
        <w:rPr>
          <w:b/>
        </w:rPr>
        <w:t>общей</w:t>
      </w:r>
      <w:r>
        <w:rPr>
          <w:b/>
        </w:rPr>
        <w:t xml:space="preserve"> </w:t>
      </w:r>
      <w:r w:rsidRPr="009960A0">
        <w:rPr>
          <w:b/>
        </w:rPr>
        <w:t>суммы</w:t>
      </w:r>
      <w:r>
        <w:rPr>
          <w:b/>
        </w:rPr>
        <w:t xml:space="preserve"> </w:t>
      </w:r>
      <w:r w:rsidRPr="009960A0">
        <w:rPr>
          <w:b/>
        </w:rPr>
        <w:t>проведенных</w:t>
      </w:r>
      <w:r>
        <w:rPr>
          <w:b/>
        </w:rPr>
        <w:t xml:space="preserve"> </w:t>
      </w:r>
      <w:r w:rsidRPr="009960A0">
        <w:rPr>
          <w:b/>
        </w:rPr>
        <w:t>процедур</w:t>
      </w:r>
      <w:r>
        <w:rPr>
          <w:b/>
        </w:rPr>
        <w:t xml:space="preserve"> </w:t>
      </w:r>
      <w:r w:rsidRPr="009960A0">
        <w:rPr>
          <w:b/>
        </w:rPr>
        <w:t>с</w:t>
      </w:r>
      <w:r>
        <w:rPr>
          <w:b/>
        </w:rPr>
        <w:t xml:space="preserve"> </w:t>
      </w:r>
      <w:r w:rsidRPr="009960A0">
        <w:rPr>
          <w:b/>
        </w:rPr>
        <w:t>НДС)</w:t>
      </w:r>
    </w:p>
    <w:p w14:paraId="520B50B9" w14:textId="77777777" w:rsidR="00A40494" w:rsidRDefault="00A40494" w:rsidP="00A40494">
      <w:pPr>
        <w:ind w:firstLine="567"/>
        <w:rPr>
          <w:b/>
        </w:rPr>
      </w:pPr>
    </w:p>
    <w:p w14:paraId="17249962" w14:textId="77777777" w:rsidR="00A40494" w:rsidRDefault="00A40494" w:rsidP="00A40494">
      <w:pPr>
        <w:ind w:firstLine="567"/>
        <w:jc w:val="center"/>
        <w:rPr>
          <w:b/>
        </w:rPr>
      </w:pPr>
      <w:r>
        <w:rPr>
          <w:b/>
        </w:rPr>
        <w:lastRenderedPageBreak/>
        <w:t>3</w:t>
      </w:r>
      <w:r w:rsidRPr="009960A0">
        <w:rPr>
          <w:b/>
        </w:rPr>
        <w:t>.1.4.4.</w:t>
      </w:r>
      <w:r>
        <w:rPr>
          <w:b/>
        </w:rPr>
        <w:t xml:space="preserve"> </w:t>
      </w:r>
      <w:r w:rsidRPr="009960A0">
        <w:rPr>
          <w:b/>
        </w:rPr>
        <w:t>Представительство</w:t>
      </w:r>
      <w:r>
        <w:rPr>
          <w:b/>
        </w:rPr>
        <w:t xml:space="preserve"> </w:t>
      </w:r>
      <w:r w:rsidRPr="009960A0">
        <w:rPr>
          <w:b/>
        </w:rPr>
        <w:t>в</w:t>
      </w:r>
      <w:r>
        <w:rPr>
          <w:b/>
        </w:rPr>
        <w:t xml:space="preserve"> </w:t>
      </w:r>
      <w:r w:rsidRPr="009960A0">
        <w:rPr>
          <w:b/>
        </w:rPr>
        <w:t>г.</w:t>
      </w:r>
      <w:r>
        <w:rPr>
          <w:b/>
        </w:rPr>
        <w:t xml:space="preserve"> </w:t>
      </w:r>
      <w:r w:rsidRPr="009960A0">
        <w:rPr>
          <w:b/>
        </w:rPr>
        <w:t>Екатеринбурге.</w:t>
      </w:r>
    </w:p>
    <w:p w14:paraId="721D05B6" w14:textId="77777777" w:rsidR="00A40494" w:rsidRPr="009960A0" w:rsidRDefault="00A40494" w:rsidP="00A40494">
      <w:pPr>
        <w:ind w:firstLine="567"/>
        <w:rPr>
          <w:b/>
        </w:rPr>
      </w:pPr>
    </w:p>
    <w:p w14:paraId="5E711166" w14:textId="77777777" w:rsidR="00A40494" w:rsidRPr="009960A0" w:rsidRDefault="00A40494" w:rsidP="00A40494">
      <w:pPr>
        <w:ind w:firstLine="567"/>
        <w:rPr>
          <w:bCs/>
        </w:rPr>
      </w:pPr>
      <w:r w:rsidRPr="009960A0">
        <w:t>В</w:t>
      </w:r>
      <w:r>
        <w:t xml:space="preserve"> </w:t>
      </w:r>
      <w:r w:rsidRPr="009960A0">
        <w:t>201</w:t>
      </w:r>
      <w:r w:rsidRPr="00782BAB">
        <w:t>7</w:t>
      </w:r>
      <w:r>
        <w:t xml:space="preserve"> </w:t>
      </w:r>
      <w:r w:rsidRPr="009960A0">
        <w:t>г.</w:t>
      </w:r>
      <w:r>
        <w:t xml:space="preserve"> </w:t>
      </w:r>
      <w:r w:rsidRPr="009960A0">
        <w:t>Представительством</w:t>
      </w:r>
      <w:r>
        <w:t xml:space="preserve"> </w:t>
      </w:r>
      <w:r w:rsidRPr="009960A0">
        <w:t>Общества</w:t>
      </w:r>
      <w:r>
        <w:t xml:space="preserve"> </w:t>
      </w:r>
      <w:r w:rsidRPr="009960A0">
        <w:t>в</w:t>
      </w:r>
      <w:r>
        <w:t xml:space="preserve"> </w:t>
      </w:r>
      <w:r w:rsidRPr="009960A0">
        <w:t>г.</w:t>
      </w:r>
      <w:r>
        <w:t xml:space="preserve"> </w:t>
      </w:r>
      <w:r w:rsidRPr="009960A0">
        <w:t>Екатеринбурге</w:t>
      </w:r>
      <w:r>
        <w:t xml:space="preserve"> </w:t>
      </w:r>
      <w:r w:rsidRPr="009960A0">
        <w:t>было</w:t>
      </w:r>
      <w:r>
        <w:t xml:space="preserve"> </w:t>
      </w:r>
      <w:r w:rsidRPr="009960A0">
        <w:t>проведено</w:t>
      </w:r>
      <w:r>
        <w:t xml:space="preserve"> </w:t>
      </w:r>
      <w:r w:rsidRPr="009960A0">
        <w:rPr>
          <w:iCs/>
        </w:rPr>
        <w:t>регламент</w:t>
      </w:r>
      <w:r w:rsidRPr="009960A0">
        <w:rPr>
          <w:iCs/>
        </w:rPr>
        <w:t>и</w:t>
      </w:r>
      <w:r w:rsidRPr="009960A0">
        <w:rPr>
          <w:iCs/>
        </w:rPr>
        <w:t>рованных</w:t>
      </w:r>
      <w:r>
        <w:rPr>
          <w:iCs/>
        </w:rPr>
        <w:t xml:space="preserve"> </w:t>
      </w:r>
      <w:r w:rsidRPr="009960A0">
        <w:rPr>
          <w:iCs/>
        </w:rPr>
        <w:t>закупочных</w:t>
      </w:r>
      <w:r>
        <w:rPr>
          <w:iCs/>
        </w:rPr>
        <w:t xml:space="preserve"> </w:t>
      </w:r>
      <w:r w:rsidRPr="009960A0">
        <w:rPr>
          <w:iCs/>
        </w:rPr>
        <w:t>процедур</w:t>
      </w:r>
      <w:r>
        <w:rPr>
          <w:iCs/>
        </w:rPr>
        <w:t xml:space="preserve"> </w:t>
      </w:r>
      <w:r w:rsidRPr="009960A0">
        <w:rPr>
          <w:iCs/>
        </w:rPr>
        <w:t>(с</w:t>
      </w:r>
      <w:r>
        <w:rPr>
          <w:iCs/>
        </w:rPr>
        <w:t xml:space="preserve"> </w:t>
      </w:r>
      <w:r w:rsidRPr="009960A0">
        <w:rPr>
          <w:iCs/>
        </w:rPr>
        <w:t>объявлением</w:t>
      </w:r>
      <w:r>
        <w:rPr>
          <w:iCs/>
        </w:rPr>
        <w:t xml:space="preserve"> </w:t>
      </w:r>
      <w:r w:rsidRPr="009960A0">
        <w:rPr>
          <w:iCs/>
        </w:rPr>
        <w:t>победителя)</w:t>
      </w:r>
      <w:r>
        <w:rPr>
          <w:iCs/>
        </w:rPr>
        <w:t xml:space="preserve"> </w:t>
      </w:r>
      <w:r w:rsidRPr="009960A0">
        <w:rPr>
          <w:iCs/>
        </w:rPr>
        <w:t>по</w:t>
      </w:r>
      <w:r>
        <w:rPr>
          <w:iCs/>
        </w:rPr>
        <w:t xml:space="preserve"> 69 </w:t>
      </w:r>
      <w:r w:rsidRPr="009960A0">
        <w:rPr>
          <w:iCs/>
        </w:rPr>
        <w:t>лотам</w:t>
      </w:r>
      <w:r>
        <w:rPr>
          <w:iCs/>
        </w:rPr>
        <w:t xml:space="preserve"> </w:t>
      </w:r>
      <w:r w:rsidRPr="009960A0">
        <w:t>на</w:t>
      </w:r>
      <w:r>
        <w:t xml:space="preserve"> </w:t>
      </w:r>
      <w:r w:rsidRPr="009960A0">
        <w:t>общую</w:t>
      </w:r>
      <w:r>
        <w:t xml:space="preserve"> </w:t>
      </w:r>
      <w:r w:rsidRPr="009960A0">
        <w:t>сумму</w:t>
      </w:r>
      <w:r>
        <w:t xml:space="preserve"> </w:t>
      </w:r>
      <w:r w:rsidR="001178F6">
        <w:t xml:space="preserve">           </w:t>
      </w:r>
      <w:r>
        <w:t xml:space="preserve">629 891,8 </w:t>
      </w:r>
      <w:r w:rsidRPr="009960A0">
        <w:rPr>
          <w:bCs/>
        </w:rPr>
        <w:t>тыс.</w:t>
      </w:r>
      <w:r>
        <w:rPr>
          <w:bCs/>
        </w:rPr>
        <w:t xml:space="preserve"> </w:t>
      </w:r>
      <w:r w:rsidRPr="009960A0">
        <w:rPr>
          <w:bCs/>
        </w:rPr>
        <w:t>руб.</w:t>
      </w:r>
      <w:r>
        <w:rPr>
          <w:bCs/>
        </w:rPr>
        <w:t xml:space="preserve"> </w:t>
      </w:r>
      <w:r w:rsidRPr="009960A0">
        <w:rPr>
          <w:bCs/>
        </w:rPr>
        <w:t>с</w:t>
      </w:r>
      <w:r>
        <w:rPr>
          <w:bCs/>
        </w:rPr>
        <w:t xml:space="preserve"> </w:t>
      </w:r>
      <w:r w:rsidRPr="009960A0">
        <w:rPr>
          <w:bCs/>
        </w:rPr>
        <w:t>НДС.</w:t>
      </w:r>
    </w:p>
    <w:p w14:paraId="32B560AE" w14:textId="77777777" w:rsidR="00A40494" w:rsidRPr="009960A0" w:rsidRDefault="00A40494" w:rsidP="00A40494">
      <w:pPr>
        <w:ind w:firstLine="567"/>
        <w:jc w:val="right"/>
        <w:rPr>
          <w:bCs/>
        </w:rPr>
      </w:pPr>
      <w:r w:rsidRPr="001414AB">
        <w:rPr>
          <w:bCs/>
        </w:rPr>
        <w:t>Таблица</w:t>
      </w:r>
      <w:r>
        <w:rPr>
          <w:bCs/>
        </w:rPr>
        <w:t xml:space="preserve"> 1</w:t>
      </w:r>
      <w:r w:rsidR="001178F6">
        <w:rPr>
          <w:bCs/>
        </w:rPr>
        <w:t>1</w:t>
      </w:r>
    </w:p>
    <w:p w14:paraId="734AB8E4" w14:textId="77777777" w:rsidR="00A40494" w:rsidRPr="009960A0" w:rsidRDefault="00A40494" w:rsidP="00A40494">
      <w:pPr>
        <w:jc w:val="center"/>
        <w:rPr>
          <w:b/>
        </w:rPr>
      </w:pPr>
      <w:r w:rsidRPr="009960A0">
        <w:rPr>
          <w:b/>
        </w:rPr>
        <w:t>Итоги</w:t>
      </w:r>
      <w:r>
        <w:rPr>
          <w:b/>
        </w:rPr>
        <w:t xml:space="preserve"> основной </w:t>
      </w:r>
      <w:r w:rsidRPr="009960A0">
        <w:rPr>
          <w:b/>
        </w:rPr>
        <w:t>деятельности</w:t>
      </w:r>
      <w:r>
        <w:rPr>
          <w:b/>
        </w:rPr>
        <w:t xml:space="preserve"> </w:t>
      </w:r>
    </w:p>
    <w:p w14:paraId="14A40030" w14:textId="77777777" w:rsidR="00A40494" w:rsidRPr="009960A0" w:rsidRDefault="00A40494" w:rsidP="00A40494">
      <w:pPr>
        <w:jc w:val="center"/>
        <w:rPr>
          <w:b/>
        </w:rPr>
      </w:pPr>
      <w:r w:rsidRPr="009960A0">
        <w:rPr>
          <w:b/>
        </w:rPr>
        <w:t>Представительства</w:t>
      </w:r>
      <w:r>
        <w:rPr>
          <w:b/>
        </w:rPr>
        <w:t xml:space="preserve"> </w:t>
      </w:r>
      <w:r w:rsidRPr="009960A0">
        <w:rPr>
          <w:b/>
        </w:rPr>
        <w:t>в</w:t>
      </w:r>
      <w:r>
        <w:rPr>
          <w:b/>
        </w:rPr>
        <w:t xml:space="preserve"> </w:t>
      </w:r>
      <w:r w:rsidRPr="009960A0">
        <w:rPr>
          <w:b/>
        </w:rPr>
        <w:t>г.</w:t>
      </w:r>
      <w:r>
        <w:rPr>
          <w:b/>
        </w:rPr>
        <w:t xml:space="preserve"> </w:t>
      </w:r>
      <w:r w:rsidRPr="009960A0">
        <w:rPr>
          <w:b/>
        </w:rPr>
        <w:t>Екатеринбурге</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559"/>
        <w:gridCol w:w="1701"/>
        <w:gridCol w:w="2977"/>
      </w:tblGrid>
      <w:tr w:rsidR="00A40494" w:rsidRPr="009960A0" w14:paraId="4B14FA23" w14:textId="77777777" w:rsidTr="00C15B8B">
        <w:trPr>
          <w:trHeight w:val="862"/>
          <w:jc w:val="center"/>
        </w:trPr>
        <w:tc>
          <w:tcPr>
            <w:tcW w:w="3686" w:type="dxa"/>
            <w:shd w:val="clear" w:color="000000" w:fill="DBE5F1"/>
            <w:noWrap/>
            <w:vAlign w:val="center"/>
            <w:hideMark/>
          </w:tcPr>
          <w:p w14:paraId="72A7E091" w14:textId="77777777" w:rsidR="00A40494" w:rsidRPr="00430DE4" w:rsidRDefault="00A40494" w:rsidP="00C15B8B">
            <w:pPr>
              <w:jc w:val="center"/>
              <w:rPr>
                <w:b/>
                <w:bCs/>
                <w:sz w:val="20"/>
                <w:szCs w:val="20"/>
              </w:rPr>
            </w:pPr>
            <w:r w:rsidRPr="00430DE4">
              <w:rPr>
                <w:b/>
                <w:bCs/>
                <w:sz w:val="20"/>
                <w:szCs w:val="20"/>
              </w:rPr>
              <w:t>Заказчик</w:t>
            </w:r>
          </w:p>
        </w:tc>
        <w:tc>
          <w:tcPr>
            <w:tcW w:w="1559" w:type="dxa"/>
            <w:shd w:val="clear" w:color="000000" w:fill="DBE5F1"/>
            <w:vAlign w:val="center"/>
            <w:hideMark/>
          </w:tcPr>
          <w:p w14:paraId="2D5EFE2F" w14:textId="77777777" w:rsidR="00A40494" w:rsidRPr="00430DE4" w:rsidRDefault="00A40494" w:rsidP="00C15B8B">
            <w:pPr>
              <w:jc w:val="center"/>
              <w:rPr>
                <w:b/>
                <w:bCs/>
                <w:sz w:val="20"/>
                <w:szCs w:val="20"/>
              </w:rPr>
            </w:pPr>
            <w:r w:rsidRPr="00430DE4">
              <w:rPr>
                <w:b/>
                <w:bCs/>
                <w:sz w:val="20"/>
                <w:szCs w:val="20"/>
              </w:rPr>
              <w:t>Количество лотов, шт.</w:t>
            </w:r>
          </w:p>
        </w:tc>
        <w:tc>
          <w:tcPr>
            <w:tcW w:w="1701" w:type="dxa"/>
            <w:shd w:val="clear" w:color="000000" w:fill="DBE5F1"/>
            <w:vAlign w:val="center"/>
            <w:hideMark/>
          </w:tcPr>
          <w:p w14:paraId="304A0CF1" w14:textId="77777777" w:rsidR="00A40494" w:rsidRPr="00430DE4" w:rsidRDefault="00A40494" w:rsidP="00C15B8B">
            <w:pPr>
              <w:jc w:val="center"/>
              <w:rPr>
                <w:b/>
                <w:bCs/>
                <w:sz w:val="20"/>
                <w:szCs w:val="20"/>
              </w:rPr>
            </w:pPr>
            <w:r w:rsidRPr="00430DE4">
              <w:rPr>
                <w:b/>
                <w:bCs/>
                <w:sz w:val="20"/>
                <w:szCs w:val="20"/>
              </w:rPr>
              <w:t xml:space="preserve">Сумма, </w:t>
            </w:r>
          </w:p>
          <w:p w14:paraId="23DF5869" w14:textId="77777777" w:rsidR="00A40494" w:rsidRPr="00430DE4" w:rsidRDefault="00A40494" w:rsidP="00C15B8B">
            <w:pPr>
              <w:jc w:val="center"/>
              <w:rPr>
                <w:b/>
                <w:bCs/>
                <w:sz w:val="20"/>
                <w:szCs w:val="20"/>
              </w:rPr>
            </w:pPr>
            <w:r w:rsidRPr="00430DE4">
              <w:rPr>
                <w:b/>
                <w:bCs/>
                <w:sz w:val="20"/>
                <w:szCs w:val="20"/>
              </w:rPr>
              <w:t>тыс. руб. с НДС</w:t>
            </w:r>
          </w:p>
        </w:tc>
        <w:tc>
          <w:tcPr>
            <w:tcW w:w="2977" w:type="dxa"/>
            <w:shd w:val="clear" w:color="000000" w:fill="DBE5F1"/>
            <w:vAlign w:val="center"/>
            <w:hideMark/>
          </w:tcPr>
          <w:p w14:paraId="4A4F8C56" w14:textId="77777777" w:rsidR="00A40494" w:rsidRPr="00430DE4" w:rsidRDefault="00A40494" w:rsidP="00C15B8B">
            <w:pPr>
              <w:jc w:val="center"/>
              <w:rPr>
                <w:b/>
                <w:bCs/>
                <w:sz w:val="20"/>
                <w:szCs w:val="20"/>
              </w:rPr>
            </w:pPr>
            <w:r w:rsidRPr="00430DE4">
              <w:rPr>
                <w:b/>
                <w:bCs/>
                <w:sz w:val="20"/>
                <w:szCs w:val="20"/>
              </w:rPr>
              <w:t xml:space="preserve">% </w:t>
            </w:r>
          </w:p>
          <w:p w14:paraId="68C79110" w14:textId="77777777" w:rsidR="00A40494" w:rsidRPr="00430DE4" w:rsidRDefault="00A40494" w:rsidP="00C15B8B">
            <w:pPr>
              <w:jc w:val="center"/>
              <w:rPr>
                <w:b/>
                <w:bCs/>
                <w:sz w:val="20"/>
                <w:szCs w:val="20"/>
              </w:rPr>
            </w:pPr>
            <w:r w:rsidRPr="00430DE4">
              <w:rPr>
                <w:b/>
                <w:bCs/>
                <w:sz w:val="20"/>
                <w:szCs w:val="20"/>
              </w:rPr>
              <w:t>в стоимостном выражении</w:t>
            </w:r>
          </w:p>
        </w:tc>
      </w:tr>
      <w:tr w:rsidR="00A40494" w:rsidRPr="009960A0" w14:paraId="543524A9" w14:textId="77777777" w:rsidTr="00C15B8B">
        <w:trPr>
          <w:trHeight w:val="315"/>
          <w:jc w:val="center"/>
        </w:trPr>
        <w:tc>
          <w:tcPr>
            <w:tcW w:w="3686" w:type="dxa"/>
            <w:tcBorders>
              <w:bottom w:val="single" w:sz="4" w:space="0" w:color="auto"/>
            </w:tcBorders>
            <w:shd w:val="clear" w:color="000000" w:fill="FFFFC5"/>
            <w:vAlign w:val="center"/>
            <w:hideMark/>
          </w:tcPr>
          <w:p w14:paraId="7ECCFD0F" w14:textId="77777777" w:rsidR="00A40494" w:rsidRPr="00430DE4" w:rsidRDefault="006A32A5" w:rsidP="00C15B8B">
            <w:pPr>
              <w:jc w:val="center"/>
              <w:rPr>
                <w:b/>
                <w:bCs/>
                <w:sz w:val="20"/>
                <w:szCs w:val="20"/>
              </w:rPr>
            </w:pPr>
            <w:r w:rsidRPr="00430DE4">
              <w:rPr>
                <w:b/>
                <w:bCs/>
                <w:sz w:val="20"/>
                <w:szCs w:val="20"/>
              </w:rPr>
              <w:t>П</w:t>
            </w:r>
            <w:r w:rsidR="00A40494" w:rsidRPr="00430DE4">
              <w:rPr>
                <w:b/>
                <w:bCs/>
                <w:sz w:val="20"/>
                <w:szCs w:val="20"/>
              </w:rPr>
              <w:t>АО  «ФСК ЕЭС» -  МЭС Урала</w:t>
            </w:r>
          </w:p>
        </w:tc>
        <w:tc>
          <w:tcPr>
            <w:tcW w:w="1559" w:type="dxa"/>
            <w:tcBorders>
              <w:bottom w:val="single" w:sz="4" w:space="0" w:color="auto"/>
            </w:tcBorders>
            <w:shd w:val="clear" w:color="000000" w:fill="FFFFC5"/>
            <w:noWrap/>
            <w:vAlign w:val="center"/>
            <w:hideMark/>
          </w:tcPr>
          <w:p w14:paraId="19151B51" w14:textId="77777777" w:rsidR="00A40494" w:rsidRPr="00844488" w:rsidRDefault="00A40494" w:rsidP="00C15B8B">
            <w:pPr>
              <w:jc w:val="center"/>
              <w:rPr>
                <w:b/>
                <w:bCs/>
                <w:sz w:val="20"/>
                <w:szCs w:val="20"/>
              </w:rPr>
            </w:pPr>
            <w:r w:rsidRPr="00844488">
              <w:rPr>
                <w:b/>
                <w:bCs/>
                <w:sz w:val="20"/>
                <w:szCs w:val="20"/>
              </w:rPr>
              <w:t>69</w:t>
            </w:r>
          </w:p>
        </w:tc>
        <w:tc>
          <w:tcPr>
            <w:tcW w:w="1701" w:type="dxa"/>
            <w:tcBorders>
              <w:bottom w:val="single" w:sz="4" w:space="0" w:color="auto"/>
            </w:tcBorders>
            <w:shd w:val="clear" w:color="000000" w:fill="FFFFC5"/>
            <w:noWrap/>
            <w:vAlign w:val="center"/>
            <w:hideMark/>
          </w:tcPr>
          <w:p w14:paraId="59C5B76F" w14:textId="77777777" w:rsidR="00A40494" w:rsidRPr="00844488" w:rsidRDefault="00A40494" w:rsidP="00C15B8B">
            <w:pPr>
              <w:jc w:val="center"/>
              <w:rPr>
                <w:b/>
                <w:bCs/>
                <w:sz w:val="20"/>
                <w:szCs w:val="20"/>
              </w:rPr>
            </w:pPr>
            <w:r w:rsidRPr="00844488">
              <w:rPr>
                <w:b/>
                <w:bCs/>
                <w:sz w:val="20"/>
                <w:szCs w:val="20"/>
              </w:rPr>
              <w:t>629 891,8</w:t>
            </w:r>
          </w:p>
        </w:tc>
        <w:tc>
          <w:tcPr>
            <w:tcW w:w="2977" w:type="dxa"/>
            <w:tcBorders>
              <w:bottom w:val="single" w:sz="4" w:space="0" w:color="auto"/>
            </w:tcBorders>
            <w:shd w:val="clear" w:color="000000" w:fill="FFFFC5"/>
            <w:noWrap/>
            <w:vAlign w:val="center"/>
            <w:hideMark/>
          </w:tcPr>
          <w:p w14:paraId="111B0255" w14:textId="77777777" w:rsidR="00A40494" w:rsidRPr="00844488" w:rsidRDefault="00A40494" w:rsidP="00C15B8B">
            <w:pPr>
              <w:jc w:val="center"/>
              <w:rPr>
                <w:b/>
                <w:bCs/>
                <w:sz w:val="20"/>
                <w:szCs w:val="20"/>
              </w:rPr>
            </w:pPr>
            <w:r w:rsidRPr="00844488">
              <w:rPr>
                <w:b/>
                <w:bCs/>
                <w:sz w:val="20"/>
                <w:szCs w:val="20"/>
              </w:rPr>
              <w:t>100%</w:t>
            </w:r>
          </w:p>
        </w:tc>
      </w:tr>
    </w:tbl>
    <w:p w14:paraId="15CC4090" w14:textId="77777777" w:rsidR="00A40494" w:rsidRDefault="00A40494" w:rsidP="00A40494">
      <w:pPr>
        <w:ind w:firstLine="567"/>
      </w:pPr>
    </w:p>
    <w:p w14:paraId="57D58DA2" w14:textId="77777777" w:rsidR="00A40494" w:rsidRPr="009960A0" w:rsidRDefault="00A40494" w:rsidP="00A40494">
      <w:pPr>
        <w:ind w:firstLine="567"/>
        <w:rPr>
          <w:bCs/>
          <w:highlight w:val="yellow"/>
        </w:rPr>
      </w:pPr>
      <w:r w:rsidRPr="009960A0">
        <w:t>Структура</w:t>
      </w:r>
      <w:r>
        <w:t xml:space="preserve"> </w:t>
      </w:r>
      <w:r w:rsidRPr="009960A0">
        <w:t>регламентированных</w:t>
      </w:r>
      <w:r>
        <w:t xml:space="preserve"> </w:t>
      </w:r>
      <w:r w:rsidRPr="009960A0">
        <w:t>закупочных</w:t>
      </w:r>
      <w:r>
        <w:t xml:space="preserve"> </w:t>
      </w:r>
      <w:r w:rsidRPr="009960A0">
        <w:t>процедур,</w:t>
      </w:r>
      <w:r>
        <w:t xml:space="preserve"> </w:t>
      </w:r>
      <w:r w:rsidRPr="009960A0">
        <w:t>проведенных</w:t>
      </w:r>
      <w:r>
        <w:t xml:space="preserve"> </w:t>
      </w:r>
      <w:r w:rsidRPr="009960A0">
        <w:t>Представительством</w:t>
      </w:r>
      <w:r>
        <w:t xml:space="preserve"> </w:t>
      </w:r>
      <w:r w:rsidRPr="009960A0">
        <w:t>в</w:t>
      </w:r>
      <w:r>
        <w:t xml:space="preserve"> </w:t>
      </w:r>
      <w:r w:rsidRPr="009960A0">
        <w:t>г.</w:t>
      </w:r>
      <w:r>
        <w:t xml:space="preserve"> </w:t>
      </w:r>
      <w:r w:rsidRPr="009960A0">
        <w:t>Екатеринбурге</w:t>
      </w:r>
      <w:r>
        <w:t xml:space="preserve"> </w:t>
      </w:r>
      <w:r w:rsidRPr="009960A0">
        <w:t>в</w:t>
      </w:r>
      <w:r>
        <w:t xml:space="preserve"> </w:t>
      </w:r>
      <w:r w:rsidRPr="009960A0">
        <w:t>201</w:t>
      </w:r>
      <w:r w:rsidRPr="00782BAB">
        <w:t>7</w:t>
      </w:r>
      <w:r>
        <w:t xml:space="preserve"> </w:t>
      </w:r>
      <w:r w:rsidRPr="009960A0">
        <w:t>г.,</w:t>
      </w:r>
      <w:r>
        <w:t xml:space="preserve"> </w:t>
      </w:r>
      <w:r w:rsidRPr="009960A0">
        <w:t>представлена</w:t>
      </w:r>
      <w:r>
        <w:t xml:space="preserve"> </w:t>
      </w:r>
      <w:r w:rsidRPr="009960A0">
        <w:t>на</w:t>
      </w:r>
      <w:r>
        <w:t xml:space="preserve"> </w:t>
      </w:r>
      <w:r w:rsidRPr="001414AB">
        <w:t>рис.</w:t>
      </w:r>
      <w:r>
        <w:t xml:space="preserve"> 7 </w:t>
      </w:r>
      <w:r w:rsidRPr="001414AB">
        <w:t>и</w:t>
      </w:r>
      <w:r>
        <w:t xml:space="preserve"> </w:t>
      </w:r>
      <w:r w:rsidRPr="001414AB">
        <w:t>в</w:t>
      </w:r>
      <w:r>
        <w:t xml:space="preserve"> </w:t>
      </w:r>
      <w:r w:rsidRPr="001414AB">
        <w:t>таблице</w:t>
      </w:r>
      <w:r>
        <w:t xml:space="preserve"> </w:t>
      </w:r>
      <w:r w:rsidRPr="001414AB">
        <w:t>1</w:t>
      </w:r>
      <w:r w:rsidR="001178F6">
        <w:t>2</w:t>
      </w:r>
      <w:r w:rsidRPr="001414AB">
        <w:t>.</w:t>
      </w:r>
      <w:r>
        <w:rPr>
          <w:bCs/>
        </w:rPr>
        <w:t xml:space="preserve"> </w:t>
      </w:r>
    </w:p>
    <w:p w14:paraId="36A757F8" w14:textId="77777777" w:rsidR="00A40494" w:rsidRPr="009960A0" w:rsidRDefault="00A40494" w:rsidP="00A40494">
      <w:pPr>
        <w:ind w:firstLine="567"/>
        <w:jc w:val="right"/>
        <w:rPr>
          <w:bCs/>
          <w:highlight w:val="yellow"/>
        </w:rPr>
      </w:pPr>
    </w:p>
    <w:p w14:paraId="4CE68FF2" w14:textId="77777777" w:rsidR="00A40494" w:rsidRDefault="00A40494" w:rsidP="00A40494">
      <w:pPr>
        <w:ind w:firstLine="567"/>
        <w:jc w:val="right"/>
        <w:rPr>
          <w:bCs/>
        </w:rPr>
      </w:pPr>
    </w:p>
    <w:p w14:paraId="442D225C" w14:textId="77777777" w:rsidR="00A40494" w:rsidRPr="009960A0" w:rsidRDefault="00A40494" w:rsidP="00A40494">
      <w:pPr>
        <w:ind w:firstLine="567"/>
        <w:jc w:val="right"/>
        <w:rPr>
          <w:bCs/>
        </w:rPr>
      </w:pPr>
      <w:r w:rsidRPr="001414AB">
        <w:rPr>
          <w:bCs/>
        </w:rPr>
        <w:t>Таблица</w:t>
      </w:r>
      <w:r>
        <w:rPr>
          <w:bCs/>
        </w:rPr>
        <w:t xml:space="preserve"> 1</w:t>
      </w:r>
      <w:r w:rsidR="001178F6">
        <w:rPr>
          <w:bCs/>
        </w:rPr>
        <w:t>2</w:t>
      </w:r>
    </w:p>
    <w:p w14:paraId="128C0F66" w14:textId="77777777" w:rsidR="00A40494" w:rsidRPr="009960A0" w:rsidRDefault="00A40494" w:rsidP="00A40494">
      <w:pPr>
        <w:ind w:firstLine="708"/>
        <w:jc w:val="center"/>
        <w:rPr>
          <w:b/>
          <w:iCs/>
        </w:rPr>
      </w:pPr>
      <w:r w:rsidRPr="009960A0">
        <w:rPr>
          <w:b/>
          <w:iCs/>
        </w:rPr>
        <w:t>Структура</w:t>
      </w:r>
      <w:r>
        <w:rPr>
          <w:b/>
          <w:iCs/>
        </w:rPr>
        <w:t xml:space="preserve"> </w:t>
      </w:r>
      <w:r w:rsidRPr="009960A0">
        <w:rPr>
          <w:b/>
          <w:iCs/>
        </w:rPr>
        <w:t>регламентированных</w:t>
      </w:r>
      <w:r>
        <w:rPr>
          <w:b/>
          <w:iCs/>
        </w:rPr>
        <w:t xml:space="preserve"> </w:t>
      </w:r>
      <w:r w:rsidRPr="009960A0">
        <w:rPr>
          <w:b/>
          <w:iCs/>
        </w:rPr>
        <w:t>закупочных</w:t>
      </w:r>
      <w:r>
        <w:rPr>
          <w:b/>
          <w:iCs/>
        </w:rPr>
        <w:t xml:space="preserve"> </w:t>
      </w:r>
      <w:r w:rsidRPr="009960A0">
        <w:rPr>
          <w:b/>
          <w:iCs/>
        </w:rPr>
        <w:t>процедур</w:t>
      </w:r>
      <w:r>
        <w:rPr>
          <w:b/>
          <w:iCs/>
        </w:rPr>
        <w:t xml:space="preserve"> </w:t>
      </w:r>
    </w:p>
    <w:p w14:paraId="223765B8" w14:textId="77777777" w:rsidR="00A40494" w:rsidRPr="009960A0" w:rsidRDefault="00A40494" w:rsidP="00A40494">
      <w:pPr>
        <w:ind w:firstLine="708"/>
        <w:jc w:val="center"/>
        <w:rPr>
          <w:b/>
          <w:iCs/>
        </w:rPr>
      </w:pPr>
      <w:r w:rsidRPr="009960A0">
        <w:rPr>
          <w:b/>
          <w:iCs/>
        </w:rPr>
        <w:t>Представительства</w:t>
      </w:r>
      <w:r>
        <w:rPr>
          <w:b/>
          <w:iCs/>
        </w:rPr>
        <w:t xml:space="preserve"> </w:t>
      </w:r>
      <w:r w:rsidRPr="009960A0">
        <w:rPr>
          <w:b/>
          <w:iCs/>
        </w:rPr>
        <w:t>в</w:t>
      </w:r>
      <w:r>
        <w:rPr>
          <w:b/>
          <w:iCs/>
        </w:rPr>
        <w:t xml:space="preserve"> </w:t>
      </w:r>
      <w:r w:rsidRPr="009960A0">
        <w:rPr>
          <w:b/>
          <w:iCs/>
        </w:rPr>
        <w:t>г.</w:t>
      </w:r>
      <w:r>
        <w:rPr>
          <w:b/>
          <w:iCs/>
        </w:rPr>
        <w:t xml:space="preserve"> </w:t>
      </w:r>
      <w:r w:rsidRPr="009960A0">
        <w:rPr>
          <w:b/>
          <w:iCs/>
        </w:rPr>
        <w:t>Екатеринбурге</w:t>
      </w:r>
      <w:r>
        <w:rPr>
          <w:b/>
          <w:iCs/>
        </w:rPr>
        <w:t xml:space="preserve"> </w:t>
      </w:r>
      <w:r w:rsidRPr="009960A0">
        <w:rPr>
          <w:b/>
          <w:iCs/>
        </w:rPr>
        <w:t>по</w:t>
      </w:r>
      <w:r>
        <w:rPr>
          <w:b/>
          <w:iCs/>
        </w:rPr>
        <w:t xml:space="preserve"> </w:t>
      </w:r>
      <w:r w:rsidRPr="009960A0">
        <w:rPr>
          <w:b/>
          <w:iCs/>
        </w:rPr>
        <w:t>способу</w:t>
      </w:r>
      <w:r>
        <w:rPr>
          <w:b/>
          <w:iCs/>
        </w:rPr>
        <w:t xml:space="preserve"> </w:t>
      </w:r>
      <w:r w:rsidRPr="009960A0">
        <w:rPr>
          <w:b/>
          <w:iCs/>
        </w:rPr>
        <w:t>закупки</w:t>
      </w:r>
      <w:r>
        <w:rPr>
          <w:b/>
          <w:iCs/>
        </w:rPr>
        <w:t xml:space="preserve"> </w:t>
      </w:r>
      <w:r w:rsidRPr="009960A0">
        <w:rPr>
          <w:b/>
          <w:iCs/>
        </w:rPr>
        <w:t>в</w:t>
      </w:r>
      <w:r>
        <w:rPr>
          <w:b/>
          <w:iCs/>
        </w:rPr>
        <w:t xml:space="preserve"> </w:t>
      </w:r>
      <w:r w:rsidRPr="009960A0">
        <w:rPr>
          <w:b/>
          <w:iCs/>
        </w:rPr>
        <w:t>201</w:t>
      </w:r>
      <w:r w:rsidRPr="00782BAB">
        <w:rPr>
          <w:b/>
          <w:iCs/>
        </w:rPr>
        <w:t>7</w:t>
      </w:r>
      <w:r>
        <w:rPr>
          <w:b/>
          <w:iCs/>
        </w:rPr>
        <w:t xml:space="preserve"> </w:t>
      </w:r>
      <w:r w:rsidRPr="009960A0">
        <w:rPr>
          <w:b/>
          <w:iCs/>
        </w:rPr>
        <w:t>г.</w:t>
      </w:r>
    </w:p>
    <w:tbl>
      <w:tblPr>
        <w:tblW w:w="9287" w:type="dxa"/>
        <w:jc w:val="center"/>
        <w:tblLook w:val="04A0" w:firstRow="1" w:lastRow="0" w:firstColumn="1" w:lastColumn="0" w:noHBand="0" w:noVBand="1"/>
      </w:tblPr>
      <w:tblGrid>
        <w:gridCol w:w="3533"/>
        <w:gridCol w:w="911"/>
        <w:gridCol w:w="4843"/>
      </w:tblGrid>
      <w:tr w:rsidR="00A40494" w:rsidRPr="009960A0" w14:paraId="0AB1D92C" w14:textId="77777777" w:rsidTr="00C15B8B">
        <w:trPr>
          <w:trHeight w:val="741"/>
          <w:jc w:val="center"/>
        </w:trPr>
        <w:tc>
          <w:tcPr>
            <w:tcW w:w="3533"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14:paraId="4245F705" w14:textId="77777777" w:rsidR="00A40494" w:rsidRPr="009960A0" w:rsidRDefault="00A40494" w:rsidP="00C15B8B">
            <w:pPr>
              <w:jc w:val="center"/>
              <w:rPr>
                <w:b/>
                <w:bCs/>
                <w:color w:val="000000"/>
                <w:sz w:val="20"/>
                <w:szCs w:val="20"/>
              </w:rPr>
            </w:pPr>
            <w:r w:rsidRPr="009960A0">
              <w:rPr>
                <w:b/>
                <w:bCs/>
                <w:color w:val="000000"/>
                <w:sz w:val="20"/>
                <w:szCs w:val="20"/>
              </w:rPr>
              <w:t>Способ</w:t>
            </w:r>
            <w:r>
              <w:rPr>
                <w:b/>
                <w:bCs/>
                <w:color w:val="000000"/>
                <w:sz w:val="20"/>
                <w:szCs w:val="20"/>
              </w:rPr>
              <w:t xml:space="preserve"> </w:t>
            </w:r>
            <w:r w:rsidRPr="009960A0">
              <w:rPr>
                <w:b/>
                <w:bCs/>
                <w:color w:val="000000"/>
                <w:sz w:val="20"/>
                <w:szCs w:val="20"/>
              </w:rPr>
              <w:t>закупки</w:t>
            </w:r>
          </w:p>
        </w:tc>
        <w:tc>
          <w:tcPr>
            <w:tcW w:w="91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14:paraId="112256FB" w14:textId="77777777" w:rsidR="00A40494" w:rsidRPr="009960A0" w:rsidRDefault="00A40494" w:rsidP="00C15B8B">
            <w:pPr>
              <w:jc w:val="center"/>
              <w:rPr>
                <w:b/>
                <w:bCs/>
                <w:color w:val="000000"/>
                <w:sz w:val="20"/>
                <w:szCs w:val="20"/>
              </w:rPr>
            </w:pPr>
            <w:r w:rsidRPr="009960A0">
              <w:rPr>
                <w:b/>
                <w:bCs/>
                <w:color w:val="000000"/>
                <w:sz w:val="20"/>
                <w:szCs w:val="20"/>
              </w:rPr>
              <w:t>Итого</w:t>
            </w:r>
            <w:r>
              <w:rPr>
                <w:b/>
                <w:bCs/>
                <w:color w:val="000000"/>
                <w:sz w:val="20"/>
                <w:szCs w:val="20"/>
              </w:rPr>
              <w:t xml:space="preserve"> </w:t>
            </w:r>
            <w:r w:rsidRPr="009960A0">
              <w:rPr>
                <w:b/>
                <w:bCs/>
                <w:color w:val="000000"/>
                <w:sz w:val="20"/>
                <w:szCs w:val="20"/>
              </w:rPr>
              <w:t>лотов,</w:t>
            </w:r>
            <w:r>
              <w:rPr>
                <w:b/>
                <w:bCs/>
                <w:color w:val="000000"/>
                <w:sz w:val="20"/>
                <w:szCs w:val="20"/>
              </w:rPr>
              <w:t xml:space="preserve"> </w:t>
            </w:r>
            <w:r w:rsidRPr="009960A0">
              <w:rPr>
                <w:b/>
                <w:bCs/>
                <w:color w:val="000000"/>
                <w:sz w:val="20"/>
                <w:szCs w:val="20"/>
              </w:rPr>
              <w:t>шт.</w:t>
            </w:r>
          </w:p>
        </w:tc>
        <w:tc>
          <w:tcPr>
            <w:tcW w:w="4843" w:type="dxa"/>
            <w:tcBorders>
              <w:top w:val="single" w:sz="8" w:space="0" w:color="auto"/>
              <w:left w:val="nil"/>
              <w:right w:val="single" w:sz="8" w:space="0" w:color="auto"/>
            </w:tcBorders>
            <w:shd w:val="clear" w:color="000000" w:fill="DBE5F1"/>
            <w:vAlign w:val="center"/>
            <w:hideMark/>
          </w:tcPr>
          <w:p w14:paraId="6D6F9EB1" w14:textId="77777777" w:rsidR="00A40494" w:rsidRPr="009960A0" w:rsidRDefault="00A40494" w:rsidP="00C15B8B">
            <w:pPr>
              <w:jc w:val="center"/>
              <w:rPr>
                <w:b/>
                <w:bCs/>
                <w:color w:val="000000"/>
                <w:sz w:val="20"/>
                <w:szCs w:val="20"/>
              </w:rPr>
            </w:pPr>
            <w:r w:rsidRPr="009960A0">
              <w:rPr>
                <w:b/>
                <w:bCs/>
                <w:color w:val="000000"/>
                <w:sz w:val="20"/>
                <w:szCs w:val="20"/>
              </w:rPr>
              <w:t>Итого,</w:t>
            </w:r>
          </w:p>
          <w:p w14:paraId="6E27DF63" w14:textId="77777777" w:rsidR="00A40494" w:rsidRPr="009960A0" w:rsidRDefault="00A40494" w:rsidP="00C15B8B">
            <w:pPr>
              <w:jc w:val="center"/>
              <w:rPr>
                <w:b/>
                <w:bCs/>
                <w:color w:val="000000"/>
                <w:sz w:val="20"/>
                <w:szCs w:val="20"/>
              </w:rPr>
            </w:pPr>
            <w:r>
              <w:rPr>
                <w:b/>
                <w:bCs/>
                <w:color w:val="000000"/>
                <w:sz w:val="20"/>
                <w:szCs w:val="20"/>
              </w:rPr>
              <w:t xml:space="preserve"> </w:t>
            </w:r>
            <w:r w:rsidRPr="009960A0">
              <w:rPr>
                <w:b/>
                <w:bCs/>
                <w:color w:val="000000"/>
                <w:sz w:val="20"/>
                <w:szCs w:val="20"/>
              </w:rPr>
              <w:t>тыс.</w:t>
            </w:r>
            <w:r>
              <w:rPr>
                <w:b/>
                <w:bCs/>
                <w:color w:val="000000"/>
                <w:sz w:val="20"/>
                <w:szCs w:val="20"/>
              </w:rPr>
              <w:t xml:space="preserve"> </w:t>
            </w:r>
            <w:r w:rsidRPr="009960A0">
              <w:rPr>
                <w:b/>
                <w:bCs/>
                <w:color w:val="000000"/>
                <w:sz w:val="20"/>
                <w:szCs w:val="20"/>
              </w:rPr>
              <w:t>руб.</w:t>
            </w:r>
            <w:r>
              <w:rPr>
                <w:b/>
                <w:bCs/>
                <w:color w:val="000000"/>
                <w:sz w:val="20"/>
                <w:szCs w:val="20"/>
              </w:rPr>
              <w:t xml:space="preserve"> </w:t>
            </w:r>
            <w:r w:rsidRPr="009960A0">
              <w:rPr>
                <w:b/>
                <w:bCs/>
                <w:color w:val="000000"/>
                <w:sz w:val="20"/>
                <w:szCs w:val="20"/>
              </w:rPr>
              <w:t>с</w:t>
            </w:r>
            <w:r>
              <w:rPr>
                <w:b/>
                <w:bCs/>
                <w:color w:val="000000"/>
                <w:sz w:val="20"/>
                <w:szCs w:val="20"/>
              </w:rPr>
              <w:t xml:space="preserve"> </w:t>
            </w:r>
            <w:r w:rsidRPr="009960A0">
              <w:rPr>
                <w:b/>
                <w:bCs/>
                <w:color w:val="000000"/>
                <w:sz w:val="20"/>
                <w:szCs w:val="20"/>
              </w:rPr>
              <w:t>НДС</w:t>
            </w:r>
          </w:p>
        </w:tc>
      </w:tr>
      <w:tr w:rsidR="00A40494" w:rsidRPr="009960A0" w14:paraId="30133802" w14:textId="77777777" w:rsidTr="00C15B8B">
        <w:trPr>
          <w:trHeight w:val="60"/>
          <w:jc w:val="center"/>
        </w:trPr>
        <w:tc>
          <w:tcPr>
            <w:tcW w:w="3533" w:type="dxa"/>
            <w:vMerge/>
            <w:tcBorders>
              <w:top w:val="single" w:sz="8" w:space="0" w:color="auto"/>
              <w:left w:val="single" w:sz="8" w:space="0" w:color="auto"/>
              <w:bottom w:val="single" w:sz="8" w:space="0" w:color="000000"/>
              <w:right w:val="single" w:sz="8" w:space="0" w:color="auto"/>
            </w:tcBorders>
            <w:vAlign w:val="center"/>
            <w:hideMark/>
          </w:tcPr>
          <w:p w14:paraId="63E5185E" w14:textId="77777777" w:rsidR="00A40494" w:rsidRPr="009960A0" w:rsidRDefault="00A40494" w:rsidP="00C15B8B">
            <w:pPr>
              <w:rPr>
                <w:b/>
                <w:bCs/>
                <w:color w:val="000000"/>
                <w:sz w:val="20"/>
                <w:szCs w:val="20"/>
              </w:rPr>
            </w:pPr>
          </w:p>
        </w:tc>
        <w:tc>
          <w:tcPr>
            <w:tcW w:w="911" w:type="dxa"/>
            <w:vMerge/>
            <w:tcBorders>
              <w:top w:val="single" w:sz="8" w:space="0" w:color="auto"/>
              <w:left w:val="single" w:sz="8" w:space="0" w:color="auto"/>
              <w:bottom w:val="single" w:sz="8" w:space="0" w:color="000000"/>
              <w:right w:val="single" w:sz="8" w:space="0" w:color="auto"/>
            </w:tcBorders>
            <w:vAlign w:val="center"/>
            <w:hideMark/>
          </w:tcPr>
          <w:p w14:paraId="66E4AE81" w14:textId="77777777" w:rsidR="00A40494" w:rsidRPr="009960A0" w:rsidRDefault="00A40494" w:rsidP="00C15B8B">
            <w:pPr>
              <w:rPr>
                <w:b/>
                <w:bCs/>
                <w:color w:val="000000"/>
                <w:sz w:val="20"/>
                <w:szCs w:val="20"/>
              </w:rPr>
            </w:pPr>
          </w:p>
        </w:tc>
        <w:tc>
          <w:tcPr>
            <w:tcW w:w="4843" w:type="dxa"/>
            <w:tcBorders>
              <w:top w:val="nil"/>
              <w:left w:val="nil"/>
              <w:bottom w:val="single" w:sz="8" w:space="0" w:color="auto"/>
              <w:right w:val="single" w:sz="8" w:space="0" w:color="auto"/>
            </w:tcBorders>
            <w:shd w:val="clear" w:color="000000" w:fill="DBE5F1"/>
            <w:vAlign w:val="center"/>
            <w:hideMark/>
          </w:tcPr>
          <w:p w14:paraId="6E077B54" w14:textId="77777777" w:rsidR="00A40494" w:rsidRPr="009960A0" w:rsidRDefault="00A40494" w:rsidP="00C15B8B">
            <w:pPr>
              <w:rPr>
                <w:sz w:val="20"/>
                <w:szCs w:val="20"/>
              </w:rPr>
            </w:pPr>
          </w:p>
        </w:tc>
      </w:tr>
      <w:tr w:rsidR="00A40494" w:rsidRPr="009960A0" w14:paraId="37290D22" w14:textId="77777777" w:rsidTr="00844488">
        <w:trPr>
          <w:trHeight w:val="281"/>
          <w:jc w:val="center"/>
        </w:trPr>
        <w:tc>
          <w:tcPr>
            <w:tcW w:w="3533" w:type="dxa"/>
            <w:tcBorders>
              <w:top w:val="nil"/>
              <w:left w:val="single" w:sz="8" w:space="0" w:color="auto"/>
              <w:bottom w:val="single" w:sz="8" w:space="0" w:color="auto"/>
              <w:right w:val="single" w:sz="8" w:space="0" w:color="auto"/>
            </w:tcBorders>
            <w:shd w:val="clear" w:color="000000" w:fill="DBE5F1"/>
            <w:noWrap/>
            <w:vAlign w:val="center"/>
            <w:hideMark/>
          </w:tcPr>
          <w:p w14:paraId="6C586D2E" w14:textId="77777777" w:rsidR="00A40494" w:rsidRPr="009960A0" w:rsidRDefault="00A40494" w:rsidP="00C15B8B">
            <w:pPr>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конкурс</w:t>
            </w:r>
          </w:p>
        </w:tc>
        <w:tc>
          <w:tcPr>
            <w:tcW w:w="911" w:type="dxa"/>
            <w:tcBorders>
              <w:top w:val="nil"/>
              <w:left w:val="nil"/>
              <w:bottom w:val="single" w:sz="8" w:space="0" w:color="auto"/>
              <w:right w:val="single" w:sz="8" w:space="0" w:color="auto"/>
            </w:tcBorders>
            <w:shd w:val="clear" w:color="auto" w:fill="FFFFCC"/>
            <w:noWrap/>
            <w:vAlign w:val="center"/>
          </w:tcPr>
          <w:p w14:paraId="1761705B" w14:textId="77777777" w:rsidR="00A40494" w:rsidRPr="003262E9" w:rsidRDefault="00A40494" w:rsidP="00C15B8B">
            <w:pPr>
              <w:jc w:val="center"/>
              <w:rPr>
                <w:sz w:val="20"/>
              </w:rPr>
            </w:pPr>
            <w:r w:rsidRPr="003262E9">
              <w:rPr>
                <w:sz w:val="20"/>
              </w:rPr>
              <w:t>18</w:t>
            </w:r>
          </w:p>
        </w:tc>
        <w:tc>
          <w:tcPr>
            <w:tcW w:w="4843" w:type="dxa"/>
            <w:tcBorders>
              <w:top w:val="nil"/>
              <w:left w:val="nil"/>
              <w:bottom w:val="single" w:sz="8" w:space="0" w:color="auto"/>
              <w:right w:val="single" w:sz="8" w:space="0" w:color="auto"/>
            </w:tcBorders>
            <w:shd w:val="clear" w:color="auto" w:fill="FFFFCC"/>
            <w:noWrap/>
            <w:vAlign w:val="center"/>
          </w:tcPr>
          <w:p w14:paraId="1020033E" w14:textId="77777777" w:rsidR="00A40494" w:rsidRPr="003262E9" w:rsidRDefault="00A40494" w:rsidP="00C15B8B">
            <w:pPr>
              <w:jc w:val="center"/>
              <w:rPr>
                <w:sz w:val="20"/>
              </w:rPr>
            </w:pPr>
            <w:r w:rsidRPr="003262E9">
              <w:rPr>
                <w:sz w:val="20"/>
              </w:rPr>
              <w:t>488 483,6</w:t>
            </w:r>
          </w:p>
        </w:tc>
      </w:tr>
      <w:tr w:rsidR="00A40494" w:rsidRPr="009960A0" w14:paraId="18591DF5" w14:textId="77777777" w:rsidTr="00844488">
        <w:trPr>
          <w:trHeight w:val="281"/>
          <w:jc w:val="center"/>
        </w:trPr>
        <w:tc>
          <w:tcPr>
            <w:tcW w:w="3533" w:type="dxa"/>
            <w:tcBorders>
              <w:top w:val="nil"/>
              <w:left w:val="single" w:sz="8" w:space="0" w:color="auto"/>
              <w:bottom w:val="single" w:sz="8" w:space="0" w:color="auto"/>
              <w:right w:val="single" w:sz="8" w:space="0" w:color="auto"/>
            </w:tcBorders>
            <w:shd w:val="clear" w:color="000000" w:fill="DBE5F1"/>
            <w:noWrap/>
            <w:vAlign w:val="center"/>
            <w:hideMark/>
          </w:tcPr>
          <w:p w14:paraId="3CE9A040" w14:textId="77777777" w:rsidR="00A40494" w:rsidRPr="009960A0" w:rsidRDefault="00A40494" w:rsidP="00C15B8B">
            <w:pPr>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запрос</w:t>
            </w:r>
            <w:r>
              <w:rPr>
                <w:color w:val="000000"/>
                <w:sz w:val="20"/>
                <w:szCs w:val="20"/>
              </w:rPr>
              <w:t xml:space="preserve"> </w:t>
            </w:r>
            <w:r w:rsidRPr="009960A0">
              <w:rPr>
                <w:color w:val="000000"/>
                <w:sz w:val="20"/>
                <w:szCs w:val="20"/>
              </w:rPr>
              <w:t>предложений</w:t>
            </w:r>
          </w:p>
        </w:tc>
        <w:tc>
          <w:tcPr>
            <w:tcW w:w="911" w:type="dxa"/>
            <w:tcBorders>
              <w:top w:val="nil"/>
              <w:left w:val="nil"/>
              <w:bottom w:val="single" w:sz="8" w:space="0" w:color="auto"/>
              <w:right w:val="single" w:sz="8" w:space="0" w:color="auto"/>
            </w:tcBorders>
            <w:shd w:val="clear" w:color="auto" w:fill="FFFFCC"/>
            <w:noWrap/>
            <w:vAlign w:val="center"/>
          </w:tcPr>
          <w:p w14:paraId="69B59B5A" w14:textId="77777777" w:rsidR="00A40494" w:rsidRPr="003262E9" w:rsidRDefault="00A40494" w:rsidP="00C15B8B">
            <w:pPr>
              <w:jc w:val="center"/>
              <w:rPr>
                <w:sz w:val="20"/>
              </w:rPr>
            </w:pPr>
            <w:r w:rsidRPr="003262E9">
              <w:rPr>
                <w:sz w:val="20"/>
              </w:rPr>
              <w:t>33</w:t>
            </w:r>
          </w:p>
        </w:tc>
        <w:tc>
          <w:tcPr>
            <w:tcW w:w="4843" w:type="dxa"/>
            <w:tcBorders>
              <w:top w:val="nil"/>
              <w:left w:val="nil"/>
              <w:bottom w:val="single" w:sz="8" w:space="0" w:color="auto"/>
              <w:right w:val="single" w:sz="8" w:space="0" w:color="auto"/>
            </w:tcBorders>
            <w:shd w:val="clear" w:color="auto" w:fill="FFFFCC"/>
            <w:noWrap/>
            <w:vAlign w:val="center"/>
          </w:tcPr>
          <w:p w14:paraId="7715BF4E" w14:textId="77777777" w:rsidR="00A40494" w:rsidRPr="003262E9" w:rsidRDefault="00A40494" w:rsidP="00C15B8B">
            <w:pPr>
              <w:jc w:val="center"/>
              <w:rPr>
                <w:sz w:val="20"/>
              </w:rPr>
            </w:pPr>
            <w:r w:rsidRPr="003262E9">
              <w:rPr>
                <w:sz w:val="20"/>
              </w:rPr>
              <w:t>90 400,0</w:t>
            </w:r>
          </w:p>
        </w:tc>
      </w:tr>
      <w:tr w:rsidR="00A40494" w:rsidRPr="009960A0" w14:paraId="1E17590F" w14:textId="77777777" w:rsidTr="00844488">
        <w:trPr>
          <w:trHeight w:val="281"/>
          <w:jc w:val="center"/>
        </w:trPr>
        <w:tc>
          <w:tcPr>
            <w:tcW w:w="3533" w:type="dxa"/>
            <w:tcBorders>
              <w:top w:val="nil"/>
              <w:left w:val="single" w:sz="8" w:space="0" w:color="auto"/>
              <w:bottom w:val="single" w:sz="8" w:space="0" w:color="auto"/>
              <w:right w:val="single" w:sz="8" w:space="0" w:color="auto"/>
            </w:tcBorders>
            <w:shd w:val="clear" w:color="000000" w:fill="DBE5F1"/>
            <w:noWrap/>
            <w:vAlign w:val="center"/>
            <w:hideMark/>
          </w:tcPr>
          <w:p w14:paraId="2DDEF4FB" w14:textId="77777777" w:rsidR="00A40494" w:rsidRPr="009960A0" w:rsidRDefault="00A40494" w:rsidP="00C15B8B">
            <w:pPr>
              <w:rPr>
                <w:rFonts w:ascii="Arial" w:hAnsi="Arial" w:cs="Arial"/>
                <w:color w:val="000000"/>
                <w:sz w:val="20"/>
                <w:szCs w:val="20"/>
              </w:rPr>
            </w:pPr>
            <w:r w:rsidRPr="009960A0">
              <w:rPr>
                <w:color w:val="000000"/>
                <w:sz w:val="20"/>
                <w:szCs w:val="20"/>
              </w:rPr>
              <w:t>Единственный</w:t>
            </w:r>
            <w:r>
              <w:rPr>
                <w:color w:val="000000"/>
                <w:sz w:val="20"/>
                <w:szCs w:val="20"/>
              </w:rPr>
              <w:t xml:space="preserve"> участник по </w:t>
            </w:r>
            <w:r w:rsidRPr="009960A0">
              <w:rPr>
                <w:color w:val="000000"/>
                <w:sz w:val="20"/>
                <w:szCs w:val="20"/>
              </w:rPr>
              <w:t>результ</w:t>
            </w:r>
            <w:r w:rsidRPr="009960A0">
              <w:rPr>
                <w:color w:val="000000"/>
                <w:sz w:val="20"/>
                <w:szCs w:val="20"/>
              </w:rPr>
              <w:t>а</w:t>
            </w:r>
            <w:r w:rsidRPr="009960A0">
              <w:rPr>
                <w:color w:val="000000"/>
                <w:sz w:val="20"/>
                <w:szCs w:val="20"/>
              </w:rPr>
              <w:t>там</w:t>
            </w:r>
            <w:r>
              <w:rPr>
                <w:color w:val="000000"/>
                <w:sz w:val="20"/>
                <w:szCs w:val="20"/>
              </w:rPr>
              <w:t xml:space="preserve"> </w:t>
            </w:r>
            <w:r w:rsidRPr="009960A0">
              <w:rPr>
                <w:color w:val="000000"/>
                <w:sz w:val="20"/>
                <w:szCs w:val="20"/>
              </w:rPr>
              <w:t>проведенных</w:t>
            </w:r>
            <w:r>
              <w:rPr>
                <w:color w:val="000000"/>
                <w:sz w:val="20"/>
                <w:szCs w:val="20"/>
              </w:rPr>
              <w:t xml:space="preserve"> </w:t>
            </w:r>
            <w:r w:rsidRPr="009960A0">
              <w:rPr>
                <w:color w:val="000000"/>
                <w:sz w:val="20"/>
                <w:szCs w:val="20"/>
              </w:rPr>
              <w:t>процедур</w:t>
            </w:r>
          </w:p>
        </w:tc>
        <w:tc>
          <w:tcPr>
            <w:tcW w:w="911" w:type="dxa"/>
            <w:tcBorders>
              <w:top w:val="nil"/>
              <w:left w:val="nil"/>
              <w:bottom w:val="single" w:sz="8" w:space="0" w:color="auto"/>
              <w:right w:val="single" w:sz="8" w:space="0" w:color="auto"/>
            </w:tcBorders>
            <w:shd w:val="clear" w:color="auto" w:fill="FFFFCC"/>
            <w:noWrap/>
            <w:vAlign w:val="center"/>
          </w:tcPr>
          <w:p w14:paraId="5D6904C4" w14:textId="77777777" w:rsidR="00A40494" w:rsidRPr="003262E9" w:rsidRDefault="00A40494" w:rsidP="00C15B8B">
            <w:pPr>
              <w:jc w:val="center"/>
              <w:rPr>
                <w:sz w:val="20"/>
              </w:rPr>
            </w:pPr>
            <w:r w:rsidRPr="003262E9">
              <w:rPr>
                <w:sz w:val="20"/>
              </w:rPr>
              <w:t>18</w:t>
            </w:r>
          </w:p>
        </w:tc>
        <w:tc>
          <w:tcPr>
            <w:tcW w:w="4843" w:type="dxa"/>
            <w:tcBorders>
              <w:top w:val="nil"/>
              <w:left w:val="nil"/>
              <w:bottom w:val="single" w:sz="8" w:space="0" w:color="auto"/>
              <w:right w:val="single" w:sz="8" w:space="0" w:color="auto"/>
            </w:tcBorders>
            <w:shd w:val="clear" w:color="auto" w:fill="FFFFCC"/>
            <w:noWrap/>
            <w:vAlign w:val="center"/>
          </w:tcPr>
          <w:p w14:paraId="20E8CD43" w14:textId="77777777" w:rsidR="00A40494" w:rsidRPr="003262E9" w:rsidRDefault="00A40494" w:rsidP="00C15B8B">
            <w:pPr>
              <w:jc w:val="center"/>
              <w:rPr>
                <w:sz w:val="20"/>
              </w:rPr>
            </w:pPr>
            <w:r w:rsidRPr="003262E9">
              <w:rPr>
                <w:sz w:val="20"/>
              </w:rPr>
              <w:t>51 008,2</w:t>
            </w:r>
          </w:p>
        </w:tc>
      </w:tr>
      <w:tr w:rsidR="00A40494" w:rsidRPr="009960A0" w14:paraId="3816A993" w14:textId="77777777" w:rsidTr="00844488">
        <w:trPr>
          <w:trHeight w:val="241"/>
          <w:jc w:val="center"/>
        </w:trPr>
        <w:tc>
          <w:tcPr>
            <w:tcW w:w="3533" w:type="dxa"/>
            <w:tcBorders>
              <w:top w:val="nil"/>
              <w:left w:val="single" w:sz="8" w:space="0" w:color="auto"/>
              <w:bottom w:val="single" w:sz="8" w:space="0" w:color="auto"/>
              <w:right w:val="single" w:sz="8" w:space="0" w:color="auto"/>
            </w:tcBorders>
            <w:shd w:val="clear" w:color="000000" w:fill="FFFFC5"/>
            <w:noWrap/>
            <w:vAlign w:val="center"/>
            <w:hideMark/>
          </w:tcPr>
          <w:p w14:paraId="00C06680" w14:textId="77777777" w:rsidR="00A40494" w:rsidRPr="009960A0" w:rsidRDefault="00A40494" w:rsidP="00C15B8B">
            <w:pPr>
              <w:rPr>
                <w:b/>
                <w:bCs/>
                <w:color w:val="000000"/>
                <w:sz w:val="20"/>
                <w:szCs w:val="20"/>
              </w:rPr>
            </w:pPr>
            <w:r w:rsidRPr="009960A0">
              <w:rPr>
                <w:b/>
                <w:bCs/>
                <w:color w:val="000000"/>
                <w:sz w:val="20"/>
                <w:szCs w:val="20"/>
              </w:rPr>
              <w:t>ИТОГО</w:t>
            </w:r>
          </w:p>
        </w:tc>
        <w:tc>
          <w:tcPr>
            <w:tcW w:w="911" w:type="dxa"/>
            <w:tcBorders>
              <w:top w:val="nil"/>
              <w:left w:val="nil"/>
              <w:bottom w:val="single" w:sz="8" w:space="0" w:color="auto"/>
              <w:right w:val="single" w:sz="8" w:space="0" w:color="auto"/>
            </w:tcBorders>
            <w:shd w:val="clear" w:color="auto" w:fill="FFFFCC"/>
            <w:noWrap/>
            <w:vAlign w:val="center"/>
          </w:tcPr>
          <w:p w14:paraId="7028EC00" w14:textId="77777777" w:rsidR="00A40494" w:rsidRPr="009960A0" w:rsidRDefault="00A40494" w:rsidP="00C15B8B">
            <w:pPr>
              <w:jc w:val="center"/>
              <w:rPr>
                <w:b/>
                <w:bCs/>
                <w:color w:val="000000"/>
                <w:sz w:val="20"/>
                <w:szCs w:val="20"/>
              </w:rPr>
            </w:pPr>
            <w:r>
              <w:rPr>
                <w:b/>
                <w:bCs/>
                <w:color w:val="000000"/>
                <w:sz w:val="20"/>
                <w:szCs w:val="20"/>
              </w:rPr>
              <w:t>69</w:t>
            </w:r>
          </w:p>
        </w:tc>
        <w:tc>
          <w:tcPr>
            <w:tcW w:w="4843" w:type="dxa"/>
            <w:tcBorders>
              <w:top w:val="nil"/>
              <w:left w:val="nil"/>
              <w:bottom w:val="single" w:sz="8" w:space="0" w:color="auto"/>
              <w:right w:val="single" w:sz="8" w:space="0" w:color="auto"/>
            </w:tcBorders>
            <w:shd w:val="clear" w:color="auto" w:fill="FFFFCC"/>
            <w:noWrap/>
            <w:vAlign w:val="center"/>
          </w:tcPr>
          <w:p w14:paraId="6CF2C258" w14:textId="77777777" w:rsidR="00A40494" w:rsidRPr="009960A0" w:rsidRDefault="00A40494" w:rsidP="00C15B8B">
            <w:pPr>
              <w:jc w:val="center"/>
              <w:rPr>
                <w:b/>
                <w:bCs/>
                <w:color w:val="000000"/>
                <w:sz w:val="20"/>
                <w:szCs w:val="20"/>
              </w:rPr>
            </w:pPr>
            <w:r w:rsidRPr="003262E9">
              <w:rPr>
                <w:b/>
                <w:bCs/>
                <w:color w:val="000000"/>
                <w:sz w:val="20"/>
                <w:szCs w:val="20"/>
              </w:rPr>
              <w:t>629 891,8</w:t>
            </w:r>
          </w:p>
        </w:tc>
      </w:tr>
    </w:tbl>
    <w:p w14:paraId="58742CC4" w14:textId="77777777" w:rsidR="00A40494" w:rsidRDefault="00A40494" w:rsidP="00A40494">
      <w:pPr>
        <w:ind w:firstLine="540"/>
        <w:jc w:val="center"/>
      </w:pPr>
      <w:r>
        <w:rPr>
          <w:noProof/>
        </w:rPr>
        <w:drawing>
          <wp:inline distT="0" distB="0" distL="0" distR="0" wp14:anchorId="42D6D699" wp14:editId="6A6BB7FC">
            <wp:extent cx="5940425" cy="3334576"/>
            <wp:effectExtent l="0" t="0" r="3175"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BE6362A" w14:textId="77777777" w:rsidR="00A40494" w:rsidRPr="006849E4" w:rsidRDefault="00A40494" w:rsidP="00A40494">
      <w:pPr>
        <w:jc w:val="center"/>
        <w:rPr>
          <w:b/>
        </w:rPr>
      </w:pPr>
      <w:r w:rsidRPr="009960A0">
        <w:rPr>
          <w:b/>
        </w:rPr>
        <w:t>Рис.</w:t>
      </w:r>
      <w:r>
        <w:rPr>
          <w:b/>
        </w:rPr>
        <w:t xml:space="preserve"> 7 </w:t>
      </w:r>
      <w:r w:rsidRPr="009960A0">
        <w:rPr>
          <w:b/>
        </w:rPr>
        <w:t>Структура</w:t>
      </w:r>
      <w:r>
        <w:rPr>
          <w:b/>
        </w:rPr>
        <w:t xml:space="preserve"> </w:t>
      </w:r>
      <w:r w:rsidRPr="009960A0">
        <w:rPr>
          <w:b/>
        </w:rPr>
        <w:t>регламентированных</w:t>
      </w:r>
      <w:r>
        <w:rPr>
          <w:b/>
        </w:rPr>
        <w:t xml:space="preserve"> </w:t>
      </w:r>
      <w:r w:rsidRPr="009960A0">
        <w:rPr>
          <w:b/>
        </w:rPr>
        <w:t>закупочных</w:t>
      </w:r>
      <w:r>
        <w:rPr>
          <w:b/>
        </w:rPr>
        <w:t xml:space="preserve"> </w:t>
      </w:r>
      <w:r w:rsidRPr="009960A0">
        <w:rPr>
          <w:b/>
        </w:rPr>
        <w:t>процедур</w:t>
      </w:r>
    </w:p>
    <w:p w14:paraId="49B8D6BA" w14:textId="77777777" w:rsidR="00A40494" w:rsidRPr="006849E4" w:rsidRDefault="00A40494" w:rsidP="00A40494">
      <w:pPr>
        <w:jc w:val="center"/>
        <w:rPr>
          <w:b/>
        </w:rPr>
      </w:pPr>
      <w:r w:rsidRPr="009960A0">
        <w:rPr>
          <w:b/>
        </w:rPr>
        <w:t>Представительства</w:t>
      </w:r>
      <w:r>
        <w:rPr>
          <w:b/>
        </w:rPr>
        <w:t xml:space="preserve"> </w:t>
      </w:r>
      <w:r w:rsidRPr="009960A0">
        <w:rPr>
          <w:b/>
        </w:rPr>
        <w:t>в</w:t>
      </w:r>
      <w:r>
        <w:rPr>
          <w:b/>
        </w:rPr>
        <w:t xml:space="preserve"> </w:t>
      </w:r>
      <w:r w:rsidRPr="009960A0">
        <w:rPr>
          <w:b/>
        </w:rPr>
        <w:t>г.</w:t>
      </w:r>
      <w:r>
        <w:rPr>
          <w:b/>
        </w:rPr>
        <w:t xml:space="preserve"> </w:t>
      </w:r>
      <w:r w:rsidRPr="009960A0">
        <w:rPr>
          <w:b/>
        </w:rPr>
        <w:t>Екатеринбурге</w:t>
      </w:r>
      <w:r>
        <w:rPr>
          <w:b/>
        </w:rPr>
        <w:t xml:space="preserve"> </w:t>
      </w:r>
      <w:r w:rsidRPr="009960A0">
        <w:rPr>
          <w:b/>
        </w:rPr>
        <w:t>по</w:t>
      </w:r>
      <w:r>
        <w:rPr>
          <w:b/>
        </w:rPr>
        <w:t xml:space="preserve"> </w:t>
      </w:r>
      <w:r w:rsidRPr="009960A0">
        <w:rPr>
          <w:b/>
        </w:rPr>
        <w:t>способу</w:t>
      </w:r>
      <w:r>
        <w:rPr>
          <w:b/>
        </w:rPr>
        <w:t xml:space="preserve"> </w:t>
      </w:r>
      <w:r w:rsidRPr="009960A0">
        <w:rPr>
          <w:b/>
        </w:rPr>
        <w:t>закупки</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r>
        <w:rPr>
          <w:b/>
        </w:rPr>
        <w:t xml:space="preserve"> </w:t>
      </w:r>
    </w:p>
    <w:p w14:paraId="531285F2" w14:textId="77777777" w:rsidR="00A40494" w:rsidRDefault="00A40494" w:rsidP="00A40494">
      <w:pPr>
        <w:jc w:val="center"/>
        <w:rPr>
          <w:b/>
        </w:rPr>
      </w:pPr>
      <w:r w:rsidRPr="009960A0">
        <w:rPr>
          <w:b/>
        </w:rPr>
        <w:t>(от</w:t>
      </w:r>
      <w:r>
        <w:rPr>
          <w:b/>
        </w:rPr>
        <w:t xml:space="preserve"> </w:t>
      </w:r>
      <w:r w:rsidRPr="009960A0">
        <w:rPr>
          <w:b/>
        </w:rPr>
        <w:t>общей</w:t>
      </w:r>
      <w:r>
        <w:rPr>
          <w:b/>
        </w:rPr>
        <w:t xml:space="preserve"> </w:t>
      </w:r>
      <w:r w:rsidRPr="009960A0">
        <w:rPr>
          <w:b/>
        </w:rPr>
        <w:t>суммы</w:t>
      </w:r>
      <w:r>
        <w:rPr>
          <w:b/>
        </w:rPr>
        <w:t xml:space="preserve"> </w:t>
      </w:r>
      <w:r w:rsidRPr="009960A0">
        <w:rPr>
          <w:b/>
        </w:rPr>
        <w:t>проведенных</w:t>
      </w:r>
      <w:r>
        <w:rPr>
          <w:b/>
        </w:rPr>
        <w:t xml:space="preserve"> </w:t>
      </w:r>
      <w:r w:rsidRPr="009960A0">
        <w:rPr>
          <w:b/>
        </w:rPr>
        <w:t>процедур</w:t>
      </w:r>
      <w:r>
        <w:rPr>
          <w:b/>
        </w:rPr>
        <w:t xml:space="preserve"> </w:t>
      </w:r>
      <w:r w:rsidRPr="009960A0">
        <w:rPr>
          <w:b/>
        </w:rPr>
        <w:t>с</w:t>
      </w:r>
      <w:r>
        <w:rPr>
          <w:b/>
        </w:rPr>
        <w:t xml:space="preserve"> </w:t>
      </w:r>
      <w:r w:rsidRPr="009960A0">
        <w:rPr>
          <w:b/>
        </w:rPr>
        <w:t>НДС)</w:t>
      </w:r>
    </w:p>
    <w:p w14:paraId="08A96FBB" w14:textId="77777777" w:rsidR="00A40494" w:rsidRPr="006849E4" w:rsidRDefault="00A40494" w:rsidP="00A40494">
      <w:pPr>
        <w:jc w:val="center"/>
        <w:rPr>
          <w:b/>
        </w:rPr>
      </w:pPr>
    </w:p>
    <w:p w14:paraId="6730121A" w14:textId="77777777" w:rsidR="002C235A" w:rsidRDefault="002C235A" w:rsidP="00A40494">
      <w:pPr>
        <w:ind w:firstLine="709"/>
        <w:jc w:val="center"/>
        <w:rPr>
          <w:b/>
        </w:rPr>
      </w:pPr>
    </w:p>
    <w:p w14:paraId="3A335FFD" w14:textId="77777777" w:rsidR="00A40494" w:rsidRDefault="00A40494" w:rsidP="00A40494">
      <w:pPr>
        <w:ind w:firstLine="709"/>
        <w:jc w:val="center"/>
        <w:rPr>
          <w:b/>
        </w:rPr>
      </w:pPr>
      <w:r>
        <w:rPr>
          <w:b/>
        </w:rPr>
        <w:lastRenderedPageBreak/>
        <w:t>3</w:t>
      </w:r>
      <w:r w:rsidRPr="009960A0">
        <w:rPr>
          <w:b/>
        </w:rPr>
        <w:t>.1.4.5.</w:t>
      </w:r>
      <w:r>
        <w:rPr>
          <w:b/>
        </w:rPr>
        <w:t xml:space="preserve"> </w:t>
      </w:r>
      <w:r w:rsidRPr="009960A0">
        <w:rPr>
          <w:b/>
        </w:rPr>
        <w:t>Представительство</w:t>
      </w:r>
      <w:r>
        <w:rPr>
          <w:b/>
        </w:rPr>
        <w:t xml:space="preserve"> </w:t>
      </w:r>
      <w:r w:rsidRPr="009960A0">
        <w:rPr>
          <w:b/>
        </w:rPr>
        <w:t>в</w:t>
      </w:r>
      <w:r>
        <w:rPr>
          <w:b/>
        </w:rPr>
        <w:t xml:space="preserve"> </w:t>
      </w:r>
      <w:r w:rsidRPr="009960A0">
        <w:rPr>
          <w:b/>
        </w:rPr>
        <w:t>г.</w:t>
      </w:r>
      <w:r>
        <w:rPr>
          <w:b/>
        </w:rPr>
        <w:t xml:space="preserve"> </w:t>
      </w:r>
      <w:r w:rsidRPr="009960A0">
        <w:rPr>
          <w:b/>
        </w:rPr>
        <w:t>Сургуте.</w:t>
      </w:r>
    </w:p>
    <w:p w14:paraId="5FF64001" w14:textId="77777777" w:rsidR="00A40494" w:rsidRPr="009960A0" w:rsidRDefault="00A40494" w:rsidP="00A40494">
      <w:pPr>
        <w:ind w:firstLine="709"/>
        <w:rPr>
          <w:b/>
        </w:rPr>
      </w:pPr>
    </w:p>
    <w:p w14:paraId="05025111" w14:textId="77777777" w:rsidR="00A40494" w:rsidRPr="009960A0" w:rsidRDefault="00A40494" w:rsidP="00A40494">
      <w:pPr>
        <w:ind w:firstLine="709"/>
        <w:rPr>
          <w:bCs/>
        </w:rPr>
      </w:pPr>
      <w:r w:rsidRPr="009960A0">
        <w:t>В</w:t>
      </w:r>
      <w:r>
        <w:t xml:space="preserve"> </w:t>
      </w:r>
      <w:r w:rsidRPr="009960A0">
        <w:t>201</w:t>
      </w:r>
      <w:r w:rsidRPr="00782BAB">
        <w:t>7</w:t>
      </w:r>
      <w:r>
        <w:t xml:space="preserve"> </w:t>
      </w:r>
      <w:r w:rsidRPr="009960A0">
        <w:t>г.</w:t>
      </w:r>
      <w:r>
        <w:t xml:space="preserve"> </w:t>
      </w:r>
      <w:r w:rsidRPr="009960A0">
        <w:t>Представительством</w:t>
      </w:r>
      <w:r>
        <w:t xml:space="preserve"> </w:t>
      </w:r>
      <w:r w:rsidRPr="009960A0">
        <w:t>Общества</w:t>
      </w:r>
      <w:r>
        <w:t xml:space="preserve"> </w:t>
      </w:r>
      <w:r w:rsidRPr="009960A0">
        <w:t>в</w:t>
      </w:r>
      <w:r>
        <w:t xml:space="preserve"> </w:t>
      </w:r>
      <w:r w:rsidRPr="009960A0">
        <w:t>г.</w:t>
      </w:r>
      <w:r>
        <w:t xml:space="preserve"> </w:t>
      </w:r>
      <w:r w:rsidRPr="009960A0">
        <w:t>Сургуте</w:t>
      </w:r>
      <w:r>
        <w:t xml:space="preserve"> </w:t>
      </w:r>
      <w:r w:rsidRPr="009960A0">
        <w:t>было</w:t>
      </w:r>
      <w:r>
        <w:t xml:space="preserve"> </w:t>
      </w:r>
      <w:r w:rsidRPr="009960A0">
        <w:t>проведено</w:t>
      </w:r>
      <w:r>
        <w:t xml:space="preserve"> </w:t>
      </w:r>
      <w:r w:rsidRPr="009960A0">
        <w:rPr>
          <w:iCs/>
        </w:rPr>
        <w:t>регламентирова</w:t>
      </w:r>
      <w:r w:rsidRPr="009960A0">
        <w:rPr>
          <w:iCs/>
        </w:rPr>
        <w:t>н</w:t>
      </w:r>
      <w:r w:rsidRPr="009960A0">
        <w:rPr>
          <w:iCs/>
        </w:rPr>
        <w:t>ных</w:t>
      </w:r>
      <w:r>
        <w:rPr>
          <w:iCs/>
        </w:rPr>
        <w:t xml:space="preserve"> </w:t>
      </w:r>
      <w:r w:rsidRPr="009960A0">
        <w:rPr>
          <w:iCs/>
        </w:rPr>
        <w:t>закупочных</w:t>
      </w:r>
      <w:r>
        <w:rPr>
          <w:iCs/>
        </w:rPr>
        <w:t xml:space="preserve"> </w:t>
      </w:r>
      <w:r w:rsidRPr="009960A0">
        <w:rPr>
          <w:iCs/>
        </w:rPr>
        <w:t>процедур</w:t>
      </w:r>
      <w:r>
        <w:rPr>
          <w:iCs/>
        </w:rPr>
        <w:t xml:space="preserve"> </w:t>
      </w:r>
      <w:r w:rsidRPr="009960A0">
        <w:rPr>
          <w:iCs/>
        </w:rPr>
        <w:t>(с</w:t>
      </w:r>
      <w:r>
        <w:rPr>
          <w:iCs/>
        </w:rPr>
        <w:t xml:space="preserve"> </w:t>
      </w:r>
      <w:r w:rsidRPr="009960A0">
        <w:rPr>
          <w:iCs/>
        </w:rPr>
        <w:t>объявлением</w:t>
      </w:r>
      <w:r>
        <w:rPr>
          <w:iCs/>
        </w:rPr>
        <w:t xml:space="preserve"> </w:t>
      </w:r>
      <w:r w:rsidRPr="009960A0">
        <w:rPr>
          <w:iCs/>
        </w:rPr>
        <w:t>победителя)</w:t>
      </w:r>
      <w:r>
        <w:rPr>
          <w:iCs/>
        </w:rPr>
        <w:t xml:space="preserve"> </w:t>
      </w:r>
      <w:r w:rsidRPr="009960A0">
        <w:rPr>
          <w:iCs/>
        </w:rPr>
        <w:t>по</w:t>
      </w:r>
      <w:r>
        <w:rPr>
          <w:iCs/>
        </w:rPr>
        <w:t xml:space="preserve"> 109 </w:t>
      </w:r>
      <w:r w:rsidRPr="009960A0">
        <w:rPr>
          <w:iCs/>
        </w:rPr>
        <w:t>лотам</w:t>
      </w:r>
      <w:r>
        <w:rPr>
          <w:iCs/>
        </w:rPr>
        <w:t xml:space="preserve"> </w:t>
      </w:r>
      <w:r w:rsidRPr="009960A0">
        <w:t>на</w:t>
      </w:r>
      <w:r>
        <w:t xml:space="preserve"> </w:t>
      </w:r>
      <w:r w:rsidRPr="009960A0">
        <w:t>общую</w:t>
      </w:r>
      <w:r>
        <w:t xml:space="preserve"> </w:t>
      </w:r>
      <w:r w:rsidRPr="009960A0">
        <w:t>сумму</w:t>
      </w:r>
      <w:r>
        <w:t xml:space="preserve"> </w:t>
      </w:r>
      <w:r w:rsidR="00C64E52">
        <w:t xml:space="preserve">                </w:t>
      </w:r>
      <w:r>
        <w:rPr>
          <w:bCs/>
        </w:rPr>
        <w:t>1</w:t>
      </w:r>
      <w:r w:rsidRPr="003262E9">
        <w:rPr>
          <w:bCs/>
        </w:rPr>
        <w:t xml:space="preserve"> 733 307,5 </w:t>
      </w:r>
      <w:r w:rsidRPr="009960A0">
        <w:rPr>
          <w:bCs/>
        </w:rPr>
        <w:t>тыс.</w:t>
      </w:r>
      <w:r>
        <w:rPr>
          <w:bCs/>
        </w:rPr>
        <w:t xml:space="preserve"> </w:t>
      </w:r>
      <w:r w:rsidRPr="009960A0">
        <w:rPr>
          <w:bCs/>
        </w:rPr>
        <w:t>руб.</w:t>
      </w:r>
      <w:r>
        <w:rPr>
          <w:bCs/>
        </w:rPr>
        <w:t xml:space="preserve"> </w:t>
      </w:r>
      <w:r w:rsidRPr="009960A0">
        <w:rPr>
          <w:bCs/>
        </w:rPr>
        <w:t>с</w:t>
      </w:r>
      <w:r>
        <w:rPr>
          <w:bCs/>
        </w:rPr>
        <w:t xml:space="preserve"> </w:t>
      </w:r>
      <w:r w:rsidRPr="009960A0">
        <w:rPr>
          <w:bCs/>
        </w:rPr>
        <w:t>НДС.</w:t>
      </w:r>
    </w:p>
    <w:p w14:paraId="44EC9F77" w14:textId="77777777" w:rsidR="00A40494" w:rsidRPr="009960A0" w:rsidRDefault="00A40494" w:rsidP="00A40494">
      <w:pPr>
        <w:ind w:firstLine="567"/>
        <w:jc w:val="right"/>
        <w:rPr>
          <w:bCs/>
        </w:rPr>
      </w:pPr>
      <w:r w:rsidRPr="001414AB">
        <w:rPr>
          <w:bCs/>
        </w:rPr>
        <w:t>Таблица</w:t>
      </w:r>
      <w:r>
        <w:rPr>
          <w:bCs/>
        </w:rPr>
        <w:t xml:space="preserve"> 1</w:t>
      </w:r>
      <w:r w:rsidR="00C64E52">
        <w:rPr>
          <w:bCs/>
        </w:rPr>
        <w:t>3</w:t>
      </w:r>
    </w:p>
    <w:p w14:paraId="44AE6B1A" w14:textId="77777777" w:rsidR="00A40494" w:rsidRPr="009960A0" w:rsidRDefault="00A40494" w:rsidP="00A40494">
      <w:pPr>
        <w:jc w:val="center"/>
        <w:rPr>
          <w:b/>
        </w:rPr>
      </w:pPr>
      <w:r>
        <w:rPr>
          <w:b/>
        </w:rPr>
        <w:t xml:space="preserve">Итоги основной деятельности </w:t>
      </w:r>
    </w:p>
    <w:p w14:paraId="724F9A3C" w14:textId="77777777" w:rsidR="00A40494" w:rsidRDefault="00A40494" w:rsidP="00A40494">
      <w:pPr>
        <w:jc w:val="center"/>
        <w:rPr>
          <w:b/>
        </w:rPr>
      </w:pPr>
      <w:r w:rsidRPr="009960A0">
        <w:rPr>
          <w:b/>
        </w:rPr>
        <w:t>Представительства</w:t>
      </w:r>
      <w:r>
        <w:rPr>
          <w:b/>
        </w:rPr>
        <w:t xml:space="preserve"> </w:t>
      </w:r>
      <w:r w:rsidRPr="009960A0">
        <w:rPr>
          <w:b/>
        </w:rPr>
        <w:t>в</w:t>
      </w:r>
      <w:r>
        <w:rPr>
          <w:b/>
        </w:rPr>
        <w:t xml:space="preserve"> </w:t>
      </w:r>
      <w:r w:rsidRPr="009960A0">
        <w:rPr>
          <w:b/>
        </w:rPr>
        <w:t>г.</w:t>
      </w:r>
      <w:r>
        <w:rPr>
          <w:b/>
        </w:rPr>
        <w:t xml:space="preserve"> </w:t>
      </w:r>
      <w:r w:rsidRPr="009960A0">
        <w:rPr>
          <w:b/>
        </w:rPr>
        <w:t>Сургуте</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559"/>
        <w:gridCol w:w="1701"/>
        <w:gridCol w:w="2977"/>
      </w:tblGrid>
      <w:tr w:rsidR="00A40494" w:rsidRPr="009960A0" w14:paraId="2FAFE1D9" w14:textId="77777777" w:rsidTr="00C15B8B">
        <w:trPr>
          <w:trHeight w:val="862"/>
          <w:jc w:val="center"/>
        </w:trPr>
        <w:tc>
          <w:tcPr>
            <w:tcW w:w="3686" w:type="dxa"/>
            <w:shd w:val="clear" w:color="000000" w:fill="DBE5F1"/>
            <w:noWrap/>
            <w:vAlign w:val="center"/>
            <w:hideMark/>
          </w:tcPr>
          <w:p w14:paraId="72DCEF2C" w14:textId="77777777" w:rsidR="00A40494" w:rsidRPr="00430DE4" w:rsidRDefault="00A40494" w:rsidP="00C15B8B">
            <w:pPr>
              <w:jc w:val="center"/>
              <w:rPr>
                <w:b/>
                <w:bCs/>
                <w:sz w:val="20"/>
                <w:szCs w:val="20"/>
              </w:rPr>
            </w:pPr>
            <w:r w:rsidRPr="00430DE4">
              <w:rPr>
                <w:b/>
                <w:bCs/>
                <w:sz w:val="20"/>
                <w:szCs w:val="20"/>
              </w:rPr>
              <w:t>Заказчик</w:t>
            </w:r>
          </w:p>
        </w:tc>
        <w:tc>
          <w:tcPr>
            <w:tcW w:w="1559" w:type="dxa"/>
            <w:shd w:val="clear" w:color="000000" w:fill="DBE5F1"/>
            <w:vAlign w:val="center"/>
            <w:hideMark/>
          </w:tcPr>
          <w:p w14:paraId="20D06319" w14:textId="77777777" w:rsidR="00A40494" w:rsidRPr="00430DE4" w:rsidRDefault="00A40494" w:rsidP="00C15B8B">
            <w:pPr>
              <w:jc w:val="center"/>
              <w:rPr>
                <w:b/>
                <w:bCs/>
                <w:sz w:val="20"/>
                <w:szCs w:val="20"/>
              </w:rPr>
            </w:pPr>
            <w:r w:rsidRPr="00430DE4">
              <w:rPr>
                <w:b/>
                <w:bCs/>
                <w:sz w:val="20"/>
                <w:szCs w:val="20"/>
              </w:rPr>
              <w:t>Количество лотов, шт.</w:t>
            </w:r>
          </w:p>
        </w:tc>
        <w:tc>
          <w:tcPr>
            <w:tcW w:w="1701" w:type="dxa"/>
            <w:shd w:val="clear" w:color="000000" w:fill="DBE5F1"/>
            <w:vAlign w:val="center"/>
            <w:hideMark/>
          </w:tcPr>
          <w:p w14:paraId="75767026" w14:textId="77777777" w:rsidR="00A40494" w:rsidRPr="00430DE4" w:rsidRDefault="00A40494" w:rsidP="00C15B8B">
            <w:pPr>
              <w:jc w:val="center"/>
              <w:rPr>
                <w:b/>
                <w:bCs/>
                <w:sz w:val="20"/>
                <w:szCs w:val="20"/>
              </w:rPr>
            </w:pPr>
            <w:r w:rsidRPr="00430DE4">
              <w:rPr>
                <w:b/>
                <w:bCs/>
                <w:sz w:val="20"/>
                <w:szCs w:val="20"/>
              </w:rPr>
              <w:t>Сумма,</w:t>
            </w:r>
          </w:p>
          <w:p w14:paraId="5BB9593D" w14:textId="77777777" w:rsidR="00A40494" w:rsidRPr="00430DE4" w:rsidRDefault="00A40494" w:rsidP="00C15B8B">
            <w:pPr>
              <w:jc w:val="center"/>
              <w:rPr>
                <w:b/>
                <w:bCs/>
                <w:sz w:val="20"/>
                <w:szCs w:val="20"/>
              </w:rPr>
            </w:pPr>
            <w:r w:rsidRPr="00430DE4">
              <w:rPr>
                <w:b/>
                <w:bCs/>
                <w:sz w:val="20"/>
                <w:szCs w:val="20"/>
              </w:rPr>
              <w:t>тыс. руб. с НДС</w:t>
            </w:r>
          </w:p>
        </w:tc>
        <w:tc>
          <w:tcPr>
            <w:tcW w:w="2977" w:type="dxa"/>
            <w:shd w:val="clear" w:color="000000" w:fill="DBE5F1"/>
            <w:vAlign w:val="center"/>
            <w:hideMark/>
          </w:tcPr>
          <w:p w14:paraId="70A167AD" w14:textId="77777777" w:rsidR="00A40494" w:rsidRPr="00430DE4" w:rsidRDefault="00A40494" w:rsidP="00C15B8B">
            <w:pPr>
              <w:jc w:val="center"/>
              <w:rPr>
                <w:b/>
                <w:bCs/>
                <w:sz w:val="20"/>
                <w:szCs w:val="20"/>
              </w:rPr>
            </w:pPr>
            <w:r w:rsidRPr="00430DE4">
              <w:rPr>
                <w:b/>
                <w:bCs/>
                <w:sz w:val="20"/>
                <w:szCs w:val="20"/>
              </w:rPr>
              <w:t>%</w:t>
            </w:r>
          </w:p>
          <w:p w14:paraId="7B1354FA" w14:textId="77777777" w:rsidR="00A40494" w:rsidRPr="00430DE4" w:rsidRDefault="00A40494" w:rsidP="00C15B8B">
            <w:pPr>
              <w:jc w:val="center"/>
              <w:rPr>
                <w:b/>
                <w:bCs/>
                <w:sz w:val="20"/>
                <w:szCs w:val="20"/>
              </w:rPr>
            </w:pPr>
            <w:r w:rsidRPr="00430DE4">
              <w:rPr>
                <w:b/>
                <w:bCs/>
                <w:sz w:val="20"/>
                <w:szCs w:val="20"/>
              </w:rPr>
              <w:t>в стоимостном выражении</w:t>
            </w:r>
          </w:p>
        </w:tc>
      </w:tr>
      <w:tr w:rsidR="00A40494" w:rsidRPr="009960A0" w14:paraId="641CC85D" w14:textId="77777777" w:rsidTr="00C15B8B">
        <w:trPr>
          <w:trHeight w:val="315"/>
          <w:jc w:val="center"/>
        </w:trPr>
        <w:tc>
          <w:tcPr>
            <w:tcW w:w="3686" w:type="dxa"/>
            <w:tcBorders>
              <w:bottom w:val="single" w:sz="4" w:space="0" w:color="auto"/>
            </w:tcBorders>
            <w:shd w:val="clear" w:color="000000" w:fill="FFFFC5"/>
            <w:vAlign w:val="center"/>
            <w:hideMark/>
          </w:tcPr>
          <w:p w14:paraId="09781262" w14:textId="77777777" w:rsidR="00A40494" w:rsidRPr="00430DE4" w:rsidRDefault="006A32A5" w:rsidP="00C15B8B">
            <w:pPr>
              <w:jc w:val="center"/>
              <w:rPr>
                <w:b/>
                <w:bCs/>
                <w:sz w:val="20"/>
                <w:szCs w:val="20"/>
              </w:rPr>
            </w:pPr>
            <w:r w:rsidRPr="00430DE4">
              <w:rPr>
                <w:b/>
                <w:bCs/>
                <w:sz w:val="20"/>
                <w:szCs w:val="20"/>
              </w:rPr>
              <w:t>П</w:t>
            </w:r>
            <w:r w:rsidR="00A40494" w:rsidRPr="00430DE4">
              <w:rPr>
                <w:b/>
                <w:bCs/>
                <w:sz w:val="20"/>
                <w:szCs w:val="20"/>
              </w:rPr>
              <w:t>АО  «ФСК ЕЭС» МЭС Западной Сибири</w:t>
            </w:r>
          </w:p>
        </w:tc>
        <w:tc>
          <w:tcPr>
            <w:tcW w:w="1559" w:type="dxa"/>
            <w:tcBorders>
              <w:bottom w:val="single" w:sz="4" w:space="0" w:color="auto"/>
            </w:tcBorders>
            <w:shd w:val="clear" w:color="000000" w:fill="FFFFC5"/>
            <w:noWrap/>
            <w:vAlign w:val="center"/>
            <w:hideMark/>
          </w:tcPr>
          <w:p w14:paraId="5E65F731" w14:textId="77777777" w:rsidR="00A40494" w:rsidRPr="00844488" w:rsidRDefault="00A40494" w:rsidP="00C15B8B">
            <w:pPr>
              <w:jc w:val="center"/>
              <w:rPr>
                <w:b/>
                <w:bCs/>
                <w:sz w:val="20"/>
                <w:szCs w:val="20"/>
              </w:rPr>
            </w:pPr>
            <w:r w:rsidRPr="00844488">
              <w:rPr>
                <w:b/>
                <w:bCs/>
                <w:sz w:val="20"/>
                <w:szCs w:val="20"/>
              </w:rPr>
              <w:t>109</w:t>
            </w:r>
          </w:p>
        </w:tc>
        <w:tc>
          <w:tcPr>
            <w:tcW w:w="1701" w:type="dxa"/>
            <w:tcBorders>
              <w:bottom w:val="single" w:sz="4" w:space="0" w:color="auto"/>
            </w:tcBorders>
            <w:shd w:val="clear" w:color="000000" w:fill="FFFFC5"/>
            <w:noWrap/>
            <w:vAlign w:val="center"/>
            <w:hideMark/>
          </w:tcPr>
          <w:p w14:paraId="08C8F87B" w14:textId="77777777" w:rsidR="00A40494" w:rsidRPr="00844488" w:rsidRDefault="00A40494" w:rsidP="00C15B8B">
            <w:pPr>
              <w:jc w:val="center"/>
              <w:rPr>
                <w:b/>
                <w:bCs/>
                <w:sz w:val="20"/>
                <w:szCs w:val="20"/>
              </w:rPr>
            </w:pPr>
            <w:r w:rsidRPr="00844488">
              <w:rPr>
                <w:b/>
                <w:bCs/>
                <w:sz w:val="20"/>
                <w:szCs w:val="20"/>
              </w:rPr>
              <w:t>1 733 307,5</w:t>
            </w:r>
          </w:p>
        </w:tc>
        <w:tc>
          <w:tcPr>
            <w:tcW w:w="2977" w:type="dxa"/>
            <w:tcBorders>
              <w:bottom w:val="single" w:sz="4" w:space="0" w:color="auto"/>
            </w:tcBorders>
            <w:shd w:val="clear" w:color="000000" w:fill="FFFFC5"/>
            <w:noWrap/>
            <w:vAlign w:val="center"/>
            <w:hideMark/>
          </w:tcPr>
          <w:p w14:paraId="20F14CD2" w14:textId="77777777" w:rsidR="00A40494" w:rsidRPr="00844488" w:rsidRDefault="00A40494" w:rsidP="00C15B8B">
            <w:pPr>
              <w:jc w:val="center"/>
              <w:rPr>
                <w:b/>
                <w:bCs/>
                <w:sz w:val="20"/>
                <w:szCs w:val="20"/>
              </w:rPr>
            </w:pPr>
            <w:r w:rsidRPr="00844488">
              <w:rPr>
                <w:b/>
                <w:bCs/>
                <w:sz w:val="20"/>
                <w:szCs w:val="20"/>
              </w:rPr>
              <w:t>100%</w:t>
            </w:r>
          </w:p>
        </w:tc>
      </w:tr>
    </w:tbl>
    <w:p w14:paraId="3F3F7AD7" w14:textId="77777777" w:rsidR="00A40494" w:rsidRPr="009960A0" w:rsidRDefault="00A40494" w:rsidP="00A40494">
      <w:pPr>
        <w:ind w:firstLine="540"/>
      </w:pPr>
      <w:r w:rsidRPr="009960A0">
        <w:t>Структура</w:t>
      </w:r>
      <w:r>
        <w:t xml:space="preserve"> </w:t>
      </w:r>
      <w:r w:rsidRPr="009960A0">
        <w:t>регламентированных</w:t>
      </w:r>
      <w:r>
        <w:t xml:space="preserve"> </w:t>
      </w:r>
      <w:r w:rsidRPr="009960A0">
        <w:t>закупочных</w:t>
      </w:r>
      <w:r>
        <w:t xml:space="preserve"> </w:t>
      </w:r>
      <w:r w:rsidRPr="009960A0">
        <w:t>процедур,</w:t>
      </w:r>
      <w:r>
        <w:t xml:space="preserve"> </w:t>
      </w:r>
      <w:r w:rsidRPr="009960A0">
        <w:t>проведенных</w:t>
      </w:r>
      <w:r>
        <w:t xml:space="preserve"> </w:t>
      </w:r>
      <w:r w:rsidRPr="009960A0">
        <w:t>Представительством</w:t>
      </w:r>
      <w:r>
        <w:t xml:space="preserve"> </w:t>
      </w:r>
      <w:r w:rsidRPr="009960A0">
        <w:t>в</w:t>
      </w:r>
      <w:r>
        <w:t xml:space="preserve"> </w:t>
      </w:r>
      <w:r w:rsidRPr="009960A0">
        <w:t>г.</w:t>
      </w:r>
      <w:r>
        <w:t xml:space="preserve"> </w:t>
      </w:r>
      <w:r w:rsidRPr="009960A0">
        <w:t>Сургуте</w:t>
      </w:r>
      <w:r>
        <w:t xml:space="preserve"> </w:t>
      </w:r>
      <w:r w:rsidRPr="009960A0">
        <w:t>в</w:t>
      </w:r>
      <w:r>
        <w:t xml:space="preserve"> </w:t>
      </w:r>
      <w:r w:rsidRPr="009960A0">
        <w:t>201</w:t>
      </w:r>
      <w:r w:rsidRPr="00782BAB">
        <w:t>7</w:t>
      </w:r>
      <w:r>
        <w:t xml:space="preserve"> </w:t>
      </w:r>
      <w:r w:rsidRPr="009960A0">
        <w:t>г.,</w:t>
      </w:r>
      <w:r>
        <w:t xml:space="preserve"> </w:t>
      </w:r>
      <w:r w:rsidRPr="009960A0">
        <w:t>представлена</w:t>
      </w:r>
      <w:r>
        <w:t xml:space="preserve"> </w:t>
      </w:r>
      <w:r w:rsidRPr="009960A0">
        <w:t>на</w:t>
      </w:r>
      <w:r>
        <w:t xml:space="preserve"> </w:t>
      </w:r>
      <w:r w:rsidRPr="001414AB">
        <w:t>рис.</w:t>
      </w:r>
      <w:r>
        <w:t xml:space="preserve"> 8 </w:t>
      </w:r>
      <w:r w:rsidRPr="001414AB">
        <w:t>и</w:t>
      </w:r>
      <w:r>
        <w:t xml:space="preserve"> </w:t>
      </w:r>
      <w:r w:rsidRPr="001414AB">
        <w:t>в</w:t>
      </w:r>
      <w:r>
        <w:t xml:space="preserve"> </w:t>
      </w:r>
      <w:r w:rsidRPr="001414AB">
        <w:t>таблице</w:t>
      </w:r>
      <w:r w:rsidR="00C64E52">
        <w:t xml:space="preserve"> 14</w:t>
      </w:r>
      <w:r w:rsidRPr="001414AB">
        <w:t>.</w:t>
      </w:r>
    </w:p>
    <w:p w14:paraId="015868E5" w14:textId="77777777" w:rsidR="00A40494" w:rsidRPr="009960A0" w:rsidRDefault="00A40494" w:rsidP="00A40494">
      <w:pPr>
        <w:ind w:firstLine="567"/>
        <w:jc w:val="right"/>
        <w:rPr>
          <w:bCs/>
        </w:rPr>
      </w:pPr>
      <w:r w:rsidRPr="001414AB">
        <w:rPr>
          <w:bCs/>
        </w:rPr>
        <w:t>Таблица</w:t>
      </w:r>
      <w:r w:rsidR="00C64E52">
        <w:rPr>
          <w:bCs/>
        </w:rPr>
        <w:t xml:space="preserve"> 14</w:t>
      </w:r>
    </w:p>
    <w:p w14:paraId="37BCC40D" w14:textId="77777777" w:rsidR="00A40494" w:rsidRPr="009960A0" w:rsidRDefault="00A40494" w:rsidP="00A40494">
      <w:pPr>
        <w:ind w:firstLine="708"/>
        <w:jc w:val="center"/>
        <w:rPr>
          <w:b/>
          <w:iCs/>
        </w:rPr>
      </w:pPr>
      <w:r w:rsidRPr="009960A0">
        <w:rPr>
          <w:b/>
          <w:iCs/>
        </w:rPr>
        <w:t>Структура</w:t>
      </w:r>
      <w:r>
        <w:rPr>
          <w:b/>
          <w:iCs/>
        </w:rPr>
        <w:t xml:space="preserve"> </w:t>
      </w:r>
      <w:r w:rsidRPr="009960A0">
        <w:rPr>
          <w:b/>
          <w:iCs/>
        </w:rPr>
        <w:t>регламентированных</w:t>
      </w:r>
      <w:r>
        <w:rPr>
          <w:b/>
          <w:iCs/>
        </w:rPr>
        <w:t xml:space="preserve"> </w:t>
      </w:r>
      <w:r w:rsidRPr="009960A0">
        <w:rPr>
          <w:b/>
          <w:iCs/>
        </w:rPr>
        <w:t>закупочных</w:t>
      </w:r>
      <w:r>
        <w:rPr>
          <w:b/>
          <w:iCs/>
        </w:rPr>
        <w:t xml:space="preserve"> </w:t>
      </w:r>
      <w:r w:rsidRPr="009960A0">
        <w:rPr>
          <w:b/>
          <w:iCs/>
        </w:rPr>
        <w:t>процедур</w:t>
      </w:r>
      <w:r>
        <w:rPr>
          <w:b/>
          <w:iCs/>
        </w:rPr>
        <w:t xml:space="preserve"> </w:t>
      </w:r>
    </w:p>
    <w:p w14:paraId="5FB9FCAA" w14:textId="77777777" w:rsidR="00A40494" w:rsidRPr="009960A0" w:rsidRDefault="00A40494" w:rsidP="00A40494">
      <w:pPr>
        <w:ind w:firstLine="708"/>
        <w:jc w:val="center"/>
        <w:rPr>
          <w:b/>
          <w:iCs/>
        </w:rPr>
      </w:pPr>
      <w:r w:rsidRPr="009960A0">
        <w:rPr>
          <w:b/>
          <w:iCs/>
        </w:rPr>
        <w:t>Представительства</w:t>
      </w:r>
      <w:r>
        <w:rPr>
          <w:b/>
          <w:iCs/>
        </w:rPr>
        <w:t xml:space="preserve"> </w:t>
      </w:r>
      <w:r w:rsidRPr="009960A0">
        <w:rPr>
          <w:b/>
          <w:iCs/>
        </w:rPr>
        <w:t>в</w:t>
      </w:r>
      <w:r>
        <w:rPr>
          <w:b/>
          <w:iCs/>
        </w:rPr>
        <w:t xml:space="preserve"> </w:t>
      </w:r>
      <w:r w:rsidRPr="009960A0">
        <w:rPr>
          <w:b/>
          <w:iCs/>
        </w:rPr>
        <w:t>г.</w:t>
      </w:r>
      <w:r>
        <w:rPr>
          <w:b/>
          <w:iCs/>
        </w:rPr>
        <w:t xml:space="preserve"> </w:t>
      </w:r>
      <w:r w:rsidRPr="009960A0">
        <w:rPr>
          <w:b/>
          <w:iCs/>
        </w:rPr>
        <w:t>Сургуте</w:t>
      </w:r>
      <w:r>
        <w:rPr>
          <w:b/>
          <w:iCs/>
        </w:rPr>
        <w:t xml:space="preserve"> </w:t>
      </w:r>
      <w:r w:rsidRPr="009960A0">
        <w:rPr>
          <w:b/>
          <w:iCs/>
        </w:rPr>
        <w:t>по</w:t>
      </w:r>
      <w:r>
        <w:rPr>
          <w:b/>
          <w:iCs/>
        </w:rPr>
        <w:t xml:space="preserve"> </w:t>
      </w:r>
      <w:r w:rsidRPr="009960A0">
        <w:rPr>
          <w:b/>
          <w:iCs/>
        </w:rPr>
        <w:t>способу</w:t>
      </w:r>
      <w:r>
        <w:rPr>
          <w:b/>
          <w:iCs/>
        </w:rPr>
        <w:t xml:space="preserve"> </w:t>
      </w:r>
      <w:r w:rsidRPr="009960A0">
        <w:rPr>
          <w:b/>
          <w:iCs/>
        </w:rPr>
        <w:t>закупки</w:t>
      </w:r>
      <w:r>
        <w:rPr>
          <w:b/>
          <w:iCs/>
        </w:rPr>
        <w:t xml:space="preserve"> </w:t>
      </w:r>
      <w:r w:rsidRPr="009960A0">
        <w:rPr>
          <w:b/>
          <w:iCs/>
        </w:rPr>
        <w:t>в</w:t>
      </w:r>
      <w:r>
        <w:rPr>
          <w:b/>
          <w:iCs/>
        </w:rPr>
        <w:t xml:space="preserve"> </w:t>
      </w:r>
      <w:r w:rsidRPr="009960A0">
        <w:rPr>
          <w:b/>
          <w:iCs/>
        </w:rPr>
        <w:t>201</w:t>
      </w:r>
      <w:r w:rsidRPr="00782BAB">
        <w:rPr>
          <w:b/>
          <w:iCs/>
        </w:rPr>
        <w:t>7</w:t>
      </w:r>
      <w:r>
        <w:rPr>
          <w:b/>
          <w:iCs/>
        </w:rPr>
        <w:t xml:space="preserve"> </w:t>
      </w:r>
      <w:r w:rsidRPr="009960A0">
        <w:rPr>
          <w:b/>
          <w:iCs/>
        </w:rPr>
        <w:t>г.</w:t>
      </w:r>
    </w:p>
    <w:tbl>
      <w:tblPr>
        <w:tblW w:w="9427" w:type="dxa"/>
        <w:jc w:val="center"/>
        <w:tblLook w:val="04A0" w:firstRow="1" w:lastRow="0" w:firstColumn="1" w:lastColumn="0" w:noHBand="0" w:noVBand="1"/>
      </w:tblPr>
      <w:tblGrid>
        <w:gridCol w:w="4524"/>
        <w:gridCol w:w="1288"/>
        <w:gridCol w:w="3615"/>
      </w:tblGrid>
      <w:tr w:rsidR="00A40494" w:rsidRPr="009960A0" w14:paraId="24C02E92" w14:textId="77777777" w:rsidTr="00C15B8B">
        <w:trPr>
          <w:trHeight w:val="741"/>
          <w:jc w:val="center"/>
        </w:trPr>
        <w:tc>
          <w:tcPr>
            <w:tcW w:w="4524"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14:paraId="7D1EF82B" w14:textId="77777777" w:rsidR="00A40494" w:rsidRPr="009960A0" w:rsidRDefault="00A40494" w:rsidP="00C15B8B">
            <w:pPr>
              <w:jc w:val="center"/>
              <w:rPr>
                <w:b/>
                <w:bCs/>
                <w:color w:val="000000"/>
                <w:sz w:val="20"/>
                <w:szCs w:val="20"/>
              </w:rPr>
            </w:pPr>
            <w:r w:rsidRPr="009960A0">
              <w:rPr>
                <w:b/>
                <w:bCs/>
                <w:color w:val="000000"/>
                <w:sz w:val="20"/>
                <w:szCs w:val="20"/>
              </w:rPr>
              <w:t>Способ</w:t>
            </w:r>
            <w:r>
              <w:rPr>
                <w:b/>
                <w:bCs/>
                <w:color w:val="000000"/>
                <w:sz w:val="20"/>
                <w:szCs w:val="20"/>
              </w:rPr>
              <w:t xml:space="preserve"> </w:t>
            </w:r>
            <w:r w:rsidRPr="009960A0">
              <w:rPr>
                <w:b/>
                <w:bCs/>
                <w:color w:val="000000"/>
                <w:sz w:val="20"/>
                <w:szCs w:val="20"/>
              </w:rPr>
              <w:t>закупки</w:t>
            </w:r>
          </w:p>
        </w:tc>
        <w:tc>
          <w:tcPr>
            <w:tcW w:w="1288"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14:paraId="282397D6" w14:textId="77777777" w:rsidR="00A40494" w:rsidRPr="009960A0" w:rsidRDefault="00A40494" w:rsidP="00C15B8B">
            <w:pPr>
              <w:jc w:val="center"/>
              <w:rPr>
                <w:b/>
                <w:bCs/>
                <w:color w:val="000000"/>
                <w:sz w:val="20"/>
                <w:szCs w:val="20"/>
              </w:rPr>
            </w:pPr>
            <w:r w:rsidRPr="009960A0">
              <w:rPr>
                <w:b/>
                <w:bCs/>
                <w:color w:val="000000"/>
                <w:sz w:val="20"/>
                <w:szCs w:val="20"/>
              </w:rPr>
              <w:t>Итого</w:t>
            </w:r>
            <w:r>
              <w:rPr>
                <w:b/>
                <w:bCs/>
                <w:color w:val="000000"/>
                <w:sz w:val="20"/>
                <w:szCs w:val="20"/>
              </w:rPr>
              <w:t xml:space="preserve"> </w:t>
            </w:r>
            <w:r w:rsidRPr="009960A0">
              <w:rPr>
                <w:b/>
                <w:bCs/>
                <w:color w:val="000000"/>
                <w:sz w:val="20"/>
                <w:szCs w:val="20"/>
              </w:rPr>
              <w:t>л</w:t>
            </w:r>
            <w:r w:rsidRPr="009960A0">
              <w:rPr>
                <w:b/>
                <w:bCs/>
                <w:color w:val="000000"/>
                <w:sz w:val="20"/>
                <w:szCs w:val="20"/>
              </w:rPr>
              <w:t>о</w:t>
            </w:r>
            <w:r w:rsidRPr="009960A0">
              <w:rPr>
                <w:b/>
                <w:bCs/>
                <w:color w:val="000000"/>
                <w:sz w:val="20"/>
                <w:szCs w:val="20"/>
              </w:rPr>
              <w:t>тов,</w:t>
            </w:r>
            <w:r>
              <w:rPr>
                <w:b/>
                <w:bCs/>
                <w:color w:val="000000"/>
                <w:sz w:val="20"/>
                <w:szCs w:val="20"/>
              </w:rPr>
              <w:t xml:space="preserve"> </w:t>
            </w:r>
            <w:r w:rsidRPr="009960A0">
              <w:rPr>
                <w:b/>
                <w:bCs/>
                <w:color w:val="000000"/>
                <w:sz w:val="20"/>
                <w:szCs w:val="20"/>
              </w:rPr>
              <w:t>шт.</w:t>
            </w:r>
          </w:p>
        </w:tc>
        <w:tc>
          <w:tcPr>
            <w:tcW w:w="3615" w:type="dxa"/>
            <w:tcBorders>
              <w:top w:val="single" w:sz="8" w:space="0" w:color="auto"/>
              <w:left w:val="nil"/>
              <w:right w:val="single" w:sz="8" w:space="0" w:color="auto"/>
            </w:tcBorders>
            <w:shd w:val="clear" w:color="000000" w:fill="DBE5F1"/>
            <w:vAlign w:val="center"/>
            <w:hideMark/>
          </w:tcPr>
          <w:p w14:paraId="7884BD49" w14:textId="77777777" w:rsidR="00A40494" w:rsidRPr="009960A0" w:rsidRDefault="00A40494" w:rsidP="00C15B8B">
            <w:pPr>
              <w:jc w:val="center"/>
              <w:rPr>
                <w:b/>
                <w:bCs/>
                <w:color w:val="000000"/>
                <w:sz w:val="20"/>
                <w:szCs w:val="20"/>
              </w:rPr>
            </w:pPr>
            <w:r w:rsidRPr="009960A0">
              <w:rPr>
                <w:b/>
                <w:bCs/>
                <w:color w:val="000000"/>
                <w:sz w:val="20"/>
                <w:szCs w:val="20"/>
              </w:rPr>
              <w:t>Итого,</w:t>
            </w:r>
          </w:p>
          <w:p w14:paraId="175EA3D7" w14:textId="77777777" w:rsidR="00A40494" w:rsidRPr="009960A0" w:rsidRDefault="00A40494" w:rsidP="00C15B8B">
            <w:pPr>
              <w:jc w:val="center"/>
              <w:rPr>
                <w:b/>
                <w:bCs/>
                <w:color w:val="000000"/>
                <w:sz w:val="20"/>
                <w:szCs w:val="20"/>
              </w:rPr>
            </w:pPr>
            <w:r>
              <w:rPr>
                <w:b/>
                <w:bCs/>
                <w:color w:val="000000"/>
                <w:sz w:val="20"/>
                <w:szCs w:val="20"/>
              </w:rPr>
              <w:t xml:space="preserve"> </w:t>
            </w:r>
            <w:r w:rsidRPr="009960A0">
              <w:rPr>
                <w:b/>
                <w:bCs/>
                <w:color w:val="000000"/>
                <w:sz w:val="20"/>
                <w:szCs w:val="20"/>
              </w:rPr>
              <w:t>тыс.</w:t>
            </w:r>
            <w:r>
              <w:rPr>
                <w:b/>
                <w:bCs/>
                <w:color w:val="000000"/>
                <w:sz w:val="20"/>
                <w:szCs w:val="20"/>
              </w:rPr>
              <w:t xml:space="preserve"> </w:t>
            </w:r>
            <w:r w:rsidRPr="009960A0">
              <w:rPr>
                <w:b/>
                <w:bCs/>
                <w:color w:val="000000"/>
                <w:sz w:val="20"/>
                <w:szCs w:val="20"/>
              </w:rPr>
              <w:t>руб.</w:t>
            </w:r>
            <w:r>
              <w:rPr>
                <w:b/>
                <w:bCs/>
                <w:color w:val="000000"/>
                <w:sz w:val="20"/>
                <w:szCs w:val="20"/>
              </w:rPr>
              <w:t xml:space="preserve"> </w:t>
            </w:r>
            <w:r w:rsidRPr="009960A0">
              <w:rPr>
                <w:b/>
                <w:bCs/>
                <w:color w:val="000000"/>
                <w:sz w:val="20"/>
                <w:szCs w:val="20"/>
              </w:rPr>
              <w:t>с</w:t>
            </w:r>
            <w:r>
              <w:rPr>
                <w:b/>
                <w:bCs/>
                <w:color w:val="000000"/>
                <w:sz w:val="20"/>
                <w:szCs w:val="20"/>
              </w:rPr>
              <w:t xml:space="preserve"> </w:t>
            </w:r>
            <w:r w:rsidRPr="009960A0">
              <w:rPr>
                <w:b/>
                <w:bCs/>
                <w:color w:val="000000"/>
                <w:sz w:val="20"/>
                <w:szCs w:val="20"/>
              </w:rPr>
              <w:t>НДС</w:t>
            </w:r>
          </w:p>
        </w:tc>
      </w:tr>
      <w:tr w:rsidR="00A40494" w:rsidRPr="009960A0" w14:paraId="28C3F841" w14:textId="77777777" w:rsidTr="00C15B8B">
        <w:trPr>
          <w:trHeight w:val="60"/>
          <w:jc w:val="center"/>
        </w:trPr>
        <w:tc>
          <w:tcPr>
            <w:tcW w:w="4524" w:type="dxa"/>
            <w:vMerge/>
            <w:tcBorders>
              <w:top w:val="single" w:sz="8" w:space="0" w:color="auto"/>
              <w:left w:val="single" w:sz="8" w:space="0" w:color="auto"/>
              <w:bottom w:val="single" w:sz="8" w:space="0" w:color="000000"/>
              <w:right w:val="single" w:sz="8" w:space="0" w:color="auto"/>
            </w:tcBorders>
            <w:vAlign w:val="center"/>
            <w:hideMark/>
          </w:tcPr>
          <w:p w14:paraId="7BC76B1B" w14:textId="77777777" w:rsidR="00A40494" w:rsidRPr="009960A0" w:rsidRDefault="00A40494" w:rsidP="00C15B8B">
            <w:pPr>
              <w:rPr>
                <w:b/>
                <w:bCs/>
                <w:color w:val="000000"/>
                <w:sz w:val="20"/>
                <w:szCs w:val="20"/>
              </w:rPr>
            </w:pPr>
          </w:p>
        </w:tc>
        <w:tc>
          <w:tcPr>
            <w:tcW w:w="1288" w:type="dxa"/>
            <w:vMerge/>
            <w:tcBorders>
              <w:top w:val="single" w:sz="8" w:space="0" w:color="auto"/>
              <w:left w:val="single" w:sz="8" w:space="0" w:color="auto"/>
              <w:bottom w:val="single" w:sz="8" w:space="0" w:color="000000"/>
              <w:right w:val="single" w:sz="8" w:space="0" w:color="auto"/>
            </w:tcBorders>
            <w:vAlign w:val="center"/>
            <w:hideMark/>
          </w:tcPr>
          <w:p w14:paraId="2C64E35F" w14:textId="77777777" w:rsidR="00A40494" w:rsidRPr="009960A0" w:rsidRDefault="00A40494" w:rsidP="00C15B8B">
            <w:pPr>
              <w:rPr>
                <w:b/>
                <w:bCs/>
                <w:color w:val="000000"/>
                <w:sz w:val="20"/>
                <w:szCs w:val="20"/>
              </w:rPr>
            </w:pPr>
          </w:p>
        </w:tc>
        <w:tc>
          <w:tcPr>
            <w:tcW w:w="3615" w:type="dxa"/>
            <w:tcBorders>
              <w:top w:val="nil"/>
              <w:left w:val="nil"/>
              <w:bottom w:val="single" w:sz="8" w:space="0" w:color="auto"/>
              <w:right w:val="single" w:sz="8" w:space="0" w:color="auto"/>
            </w:tcBorders>
            <w:shd w:val="clear" w:color="000000" w:fill="DBE5F1"/>
            <w:vAlign w:val="center"/>
            <w:hideMark/>
          </w:tcPr>
          <w:p w14:paraId="35737107" w14:textId="77777777" w:rsidR="00A40494" w:rsidRPr="009960A0" w:rsidRDefault="00A40494" w:rsidP="00C15B8B">
            <w:pPr>
              <w:rPr>
                <w:sz w:val="20"/>
                <w:szCs w:val="20"/>
              </w:rPr>
            </w:pPr>
          </w:p>
        </w:tc>
      </w:tr>
      <w:tr w:rsidR="00A40494" w:rsidRPr="009960A0" w14:paraId="3B512A31" w14:textId="77777777" w:rsidTr="00844488">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hideMark/>
          </w:tcPr>
          <w:p w14:paraId="01179FDF" w14:textId="77777777" w:rsidR="00A40494" w:rsidRPr="009960A0" w:rsidRDefault="00A40494" w:rsidP="00C15B8B">
            <w:pPr>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конкурс</w:t>
            </w:r>
          </w:p>
        </w:tc>
        <w:tc>
          <w:tcPr>
            <w:tcW w:w="1288" w:type="dxa"/>
            <w:tcBorders>
              <w:top w:val="nil"/>
              <w:left w:val="nil"/>
              <w:bottom w:val="single" w:sz="8" w:space="0" w:color="auto"/>
              <w:right w:val="single" w:sz="8" w:space="0" w:color="auto"/>
            </w:tcBorders>
            <w:shd w:val="clear" w:color="auto" w:fill="FFFFCC"/>
            <w:noWrap/>
            <w:vAlign w:val="center"/>
          </w:tcPr>
          <w:p w14:paraId="025CE1B7" w14:textId="77777777" w:rsidR="00A40494" w:rsidRPr="003262E9" w:rsidRDefault="00A40494" w:rsidP="00C15B8B">
            <w:pPr>
              <w:jc w:val="center"/>
              <w:rPr>
                <w:sz w:val="20"/>
              </w:rPr>
            </w:pPr>
            <w:r w:rsidRPr="003262E9">
              <w:rPr>
                <w:sz w:val="20"/>
              </w:rPr>
              <w:t>31</w:t>
            </w:r>
          </w:p>
        </w:tc>
        <w:tc>
          <w:tcPr>
            <w:tcW w:w="3615" w:type="dxa"/>
            <w:tcBorders>
              <w:top w:val="nil"/>
              <w:left w:val="nil"/>
              <w:bottom w:val="single" w:sz="8" w:space="0" w:color="auto"/>
              <w:right w:val="single" w:sz="8" w:space="0" w:color="auto"/>
            </w:tcBorders>
            <w:shd w:val="clear" w:color="auto" w:fill="FFFFCC"/>
            <w:noWrap/>
            <w:vAlign w:val="center"/>
          </w:tcPr>
          <w:p w14:paraId="404BE9B2" w14:textId="77777777" w:rsidR="00A40494" w:rsidRPr="003262E9" w:rsidRDefault="00A40494" w:rsidP="00C15B8B">
            <w:pPr>
              <w:jc w:val="center"/>
              <w:rPr>
                <w:sz w:val="20"/>
              </w:rPr>
            </w:pPr>
            <w:r w:rsidRPr="003262E9">
              <w:rPr>
                <w:sz w:val="20"/>
              </w:rPr>
              <w:t>790 147,2</w:t>
            </w:r>
          </w:p>
        </w:tc>
      </w:tr>
      <w:tr w:rsidR="00A40494" w:rsidRPr="009960A0" w14:paraId="57DCFAE8" w14:textId="77777777" w:rsidTr="00844488">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tcPr>
          <w:p w14:paraId="33CC60D5" w14:textId="77777777" w:rsidR="00A40494" w:rsidRPr="009960A0" w:rsidRDefault="00A40494" w:rsidP="00C15B8B">
            <w:pPr>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запрос</w:t>
            </w:r>
            <w:r>
              <w:rPr>
                <w:color w:val="000000"/>
                <w:sz w:val="20"/>
                <w:szCs w:val="20"/>
              </w:rPr>
              <w:t xml:space="preserve"> </w:t>
            </w:r>
            <w:r w:rsidRPr="009960A0">
              <w:rPr>
                <w:color w:val="000000"/>
                <w:sz w:val="20"/>
                <w:szCs w:val="20"/>
              </w:rPr>
              <w:t>предложений</w:t>
            </w:r>
          </w:p>
        </w:tc>
        <w:tc>
          <w:tcPr>
            <w:tcW w:w="1288" w:type="dxa"/>
            <w:tcBorders>
              <w:top w:val="nil"/>
              <w:left w:val="nil"/>
              <w:bottom w:val="single" w:sz="8" w:space="0" w:color="auto"/>
              <w:right w:val="single" w:sz="8" w:space="0" w:color="auto"/>
            </w:tcBorders>
            <w:shd w:val="clear" w:color="auto" w:fill="FFFFCC"/>
            <w:noWrap/>
            <w:vAlign w:val="center"/>
          </w:tcPr>
          <w:p w14:paraId="42ABACB6" w14:textId="77777777" w:rsidR="00A40494" w:rsidRPr="003262E9" w:rsidRDefault="00A40494" w:rsidP="00C15B8B">
            <w:pPr>
              <w:jc w:val="center"/>
              <w:rPr>
                <w:sz w:val="20"/>
              </w:rPr>
            </w:pPr>
            <w:r w:rsidRPr="003262E9">
              <w:rPr>
                <w:sz w:val="20"/>
              </w:rPr>
              <w:t>51</w:t>
            </w:r>
          </w:p>
        </w:tc>
        <w:tc>
          <w:tcPr>
            <w:tcW w:w="3615" w:type="dxa"/>
            <w:tcBorders>
              <w:top w:val="nil"/>
              <w:left w:val="nil"/>
              <w:bottom w:val="single" w:sz="8" w:space="0" w:color="auto"/>
              <w:right w:val="single" w:sz="8" w:space="0" w:color="auto"/>
            </w:tcBorders>
            <w:shd w:val="clear" w:color="auto" w:fill="FFFFCC"/>
            <w:noWrap/>
            <w:vAlign w:val="center"/>
          </w:tcPr>
          <w:p w14:paraId="4F0D9A15" w14:textId="77777777" w:rsidR="00A40494" w:rsidRPr="003262E9" w:rsidRDefault="00A40494" w:rsidP="00C15B8B">
            <w:pPr>
              <w:jc w:val="center"/>
              <w:rPr>
                <w:sz w:val="20"/>
              </w:rPr>
            </w:pPr>
            <w:r w:rsidRPr="003262E9">
              <w:rPr>
                <w:sz w:val="20"/>
              </w:rPr>
              <w:t>252 799,1</w:t>
            </w:r>
          </w:p>
        </w:tc>
      </w:tr>
      <w:tr w:rsidR="00A40494" w:rsidRPr="009960A0" w14:paraId="2F06BA29" w14:textId="77777777" w:rsidTr="00844488">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hideMark/>
          </w:tcPr>
          <w:p w14:paraId="539289F8" w14:textId="77777777" w:rsidR="00A40494" w:rsidRPr="009960A0" w:rsidRDefault="00A40494" w:rsidP="00C15B8B">
            <w:pPr>
              <w:rPr>
                <w:rFonts w:ascii="Arial" w:hAnsi="Arial" w:cs="Arial"/>
                <w:color w:val="000000"/>
                <w:sz w:val="20"/>
                <w:szCs w:val="20"/>
              </w:rPr>
            </w:pPr>
            <w:r w:rsidRPr="009960A0">
              <w:rPr>
                <w:color w:val="000000"/>
                <w:sz w:val="20"/>
                <w:szCs w:val="20"/>
              </w:rPr>
              <w:t>Единственный</w:t>
            </w:r>
            <w:r>
              <w:rPr>
                <w:color w:val="000000"/>
                <w:sz w:val="20"/>
                <w:szCs w:val="20"/>
              </w:rPr>
              <w:t xml:space="preserve"> участник по </w:t>
            </w:r>
            <w:r w:rsidRPr="009960A0">
              <w:rPr>
                <w:color w:val="000000"/>
                <w:sz w:val="20"/>
                <w:szCs w:val="20"/>
              </w:rPr>
              <w:t>результатам</w:t>
            </w:r>
            <w:r>
              <w:rPr>
                <w:color w:val="000000"/>
                <w:sz w:val="20"/>
                <w:szCs w:val="20"/>
              </w:rPr>
              <w:t xml:space="preserve"> </w:t>
            </w:r>
            <w:r w:rsidRPr="009960A0">
              <w:rPr>
                <w:color w:val="000000"/>
                <w:sz w:val="20"/>
                <w:szCs w:val="20"/>
              </w:rPr>
              <w:t>пров</w:t>
            </w:r>
            <w:r w:rsidRPr="009960A0">
              <w:rPr>
                <w:color w:val="000000"/>
                <w:sz w:val="20"/>
                <w:szCs w:val="20"/>
              </w:rPr>
              <w:t>е</w:t>
            </w:r>
            <w:r w:rsidRPr="009960A0">
              <w:rPr>
                <w:color w:val="000000"/>
                <w:sz w:val="20"/>
                <w:szCs w:val="20"/>
              </w:rPr>
              <w:t>денных</w:t>
            </w:r>
            <w:r>
              <w:rPr>
                <w:color w:val="000000"/>
                <w:sz w:val="20"/>
                <w:szCs w:val="20"/>
              </w:rPr>
              <w:t xml:space="preserve"> </w:t>
            </w:r>
            <w:r w:rsidRPr="009960A0">
              <w:rPr>
                <w:color w:val="000000"/>
                <w:sz w:val="20"/>
                <w:szCs w:val="20"/>
              </w:rPr>
              <w:t>процедур</w:t>
            </w:r>
          </w:p>
        </w:tc>
        <w:tc>
          <w:tcPr>
            <w:tcW w:w="1288" w:type="dxa"/>
            <w:tcBorders>
              <w:top w:val="nil"/>
              <w:left w:val="nil"/>
              <w:bottom w:val="single" w:sz="8" w:space="0" w:color="auto"/>
              <w:right w:val="single" w:sz="8" w:space="0" w:color="auto"/>
            </w:tcBorders>
            <w:shd w:val="clear" w:color="auto" w:fill="FFFFCC"/>
            <w:noWrap/>
            <w:vAlign w:val="center"/>
          </w:tcPr>
          <w:p w14:paraId="37C3DA51" w14:textId="77777777" w:rsidR="00A40494" w:rsidRPr="003262E9" w:rsidRDefault="00A40494" w:rsidP="00C15B8B">
            <w:pPr>
              <w:jc w:val="center"/>
              <w:rPr>
                <w:sz w:val="20"/>
              </w:rPr>
            </w:pPr>
            <w:r w:rsidRPr="003262E9">
              <w:rPr>
                <w:sz w:val="20"/>
              </w:rPr>
              <w:t>27</w:t>
            </w:r>
          </w:p>
        </w:tc>
        <w:tc>
          <w:tcPr>
            <w:tcW w:w="3615" w:type="dxa"/>
            <w:tcBorders>
              <w:top w:val="nil"/>
              <w:left w:val="nil"/>
              <w:bottom w:val="single" w:sz="8" w:space="0" w:color="auto"/>
              <w:right w:val="single" w:sz="8" w:space="0" w:color="auto"/>
            </w:tcBorders>
            <w:shd w:val="clear" w:color="auto" w:fill="FFFFCC"/>
            <w:noWrap/>
            <w:vAlign w:val="center"/>
          </w:tcPr>
          <w:p w14:paraId="6F9B2C7D" w14:textId="77777777" w:rsidR="00A40494" w:rsidRPr="003262E9" w:rsidRDefault="00A40494" w:rsidP="00C15B8B">
            <w:pPr>
              <w:jc w:val="center"/>
              <w:rPr>
                <w:sz w:val="20"/>
              </w:rPr>
            </w:pPr>
            <w:r w:rsidRPr="003262E9">
              <w:rPr>
                <w:sz w:val="20"/>
              </w:rPr>
              <w:t>690 361,2</w:t>
            </w:r>
          </w:p>
        </w:tc>
      </w:tr>
      <w:tr w:rsidR="00A40494" w:rsidRPr="009960A0" w14:paraId="17794BB3" w14:textId="77777777" w:rsidTr="00C15B8B">
        <w:trPr>
          <w:trHeight w:val="241"/>
          <w:jc w:val="center"/>
        </w:trPr>
        <w:tc>
          <w:tcPr>
            <w:tcW w:w="4524" w:type="dxa"/>
            <w:tcBorders>
              <w:top w:val="nil"/>
              <w:left w:val="single" w:sz="8" w:space="0" w:color="auto"/>
              <w:bottom w:val="single" w:sz="8" w:space="0" w:color="auto"/>
              <w:right w:val="single" w:sz="8" w:space="0" w:color="auto"/>
            </w:tcBorders>
            <w:shd w:val="clear" w:color="000000" w:fill="FFFFC5"/>
            <w:noWrap/>
            <w:vAlign w:val="center"/>
            <w:hideMark/>
          </w:tcPr>
          <w:p w14:paraId="30208F63" w14:textId="77777777" w:rsidR="00A40494" w:rsidRPr="009960A0" w:rsidRDefault="00A40494" w:rsidP="00C15B8B">
            <w:pPr>
              <w:rPr>
                <w:b/>
                <w:bCs/>
                <w:color w:val="000000"/>
                <w:sz w:val="20"/>
                <w:szCs w:val="20"/>
              </w:rPr>
            </w:pPr>
            <w:r w:rsidRPr="009960A0">
              <w:rPr>
                <w:b/>
                <w:bCs/>
                <w:color w:val="000000"/>
                <w:sz w:val="20"/>
                <w:szCs w:val="20"/>
              </w:rPr>
              <w:t>ИТОГО</w:t>
            </w:r>
          </w:p>
        </w:tc>
        <w:tc>
          <w:tcPr>
            <w:tcW w:w="1288" w:type="dxa"/>
            <w:tcBorders>
              <w:top w:val="nil"/>
              <w:left w:val="nil"/>
              <w:bottom w:val="single" w:sz="8" w:space="0" w:color="auto"/>
              <w:right w:val="single" w:sz="8" w:space="0" w:color="auto"/>
            </w:tcBorders>
            <w:shd w:val="clear" w:color="000000" w:fill="FFFFC5"/>
            <w:noWrap/>
            <w:vAlign w:val="center"/>
          </w:tcPr>
          <w:p w14:paraId="6C29904B" w14:textId="77777777" w:rsidR="00A40494" w:rsidRPr="009960A0" w:rsidRDefault="00A40494" w:rsidP="00C15B8B">
            <w:pPr>
              <w:jc w:val="center"/>
              <w:rPr>
                <w:b/>
                <w:bCs/>
                <w:color w:val="000000"/>
                <w:sz w:val="20"/>
                <w:szCs w:val="20"/>
              </w:rPr>
            </w:pPr>
            <w:r>
              <w:rPr>
                <w:b/>
                <w:bCs/>
                <w:color w:val="000000"/>
                <w:sz w:val="20"/>
                <w:szCs w:val="20"/>
              </w:rPr>
              <w:t>109</w:t>
            </w:r>
          </w:p>
        </w:tc>
        <w:tc>
          <w:tcPr>
            <w:tcW w:w="3615" w:type="dxa"/>
            <w:tcBorders>
              <w:top w:val="nil"/>
              <w:left w:val="nil"/>
              <w:bottom w:val="single" w:sz="8" w:space="0" w:color="auto"/>
              <w:right w:val="single" w:sz="8" w:space="0" w:color="auto"/>
            </w:tcBorders>
            <w:shd w:val="clear" w:color="000000" w:fill="FFFFC5"/>
            <w:noWrap/>
            <w:vAlign w:val="center"/>
          </w:tcPr>
          <w:p w14:paraId="11918A74" w14:textId="77777777" w:rsidR="00A40494" w:rsidRPr="009960A0" w:rsidRDefault="00A40494" w:rsidP="00C15B8B">
            <w:pPr>
              <w:jc w:val="center"/>
              <w:rPr>
                <w:b/>
                <w:bCs/>
                <w:color w:val="000000"/>
                <w:sz w:val="20"/>
                <w:szCs w:val="20"/>
              </w:rPr>
            </w:pPr>
            <w:r w:rsidRPr="003262E9">
              <w:rPr>
                <w:b/>
                <w:bCs/>
                <w:color w:val="000000"/>
                <w:sz w:val="20"/>
                <w:szCs w:val="20"/>
              </w:rPr>
              <w:t>1 733 307,5</w:t>
            </w:r>
          </w:p>
        </w:tc>
      </w:tr>
    </w:tbl>
    <w:p w14:paraId="2359D76A" w14:textId="77777777" w:rsidR="00A40494" w:rsidRDefault="00A40494" w:rsidP="00A40494">
      <w:pPr>
        <w:jc w:val="center"/>
      </w:pPr>
      <w:r>
        <w:rPr>
          <w:noProof/>
        </w:rPr>
        <w:drawing>
          <wp:inline distT="0" distB="0" distL="0" distR="0" wp14:anchorId="043EB558" wp14:editId="62081071">
            <wp:extent cx="5433060" cy="3284220"/>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8A9B8A0" w14:textId="77777777" w:rsidR="00A40494" w:rsidRPr="009960A0" w:rsidRDefault="00A40494" w:rsidP="00A40494">
      <w:pPr>
        <w:jc w:val="center"/>
      </w:pPr>
      <w:r w:rsidRPr="001414AB">
        <w:rPr>
          <w:b/>
        </w:rPr>
        <w:t>Рис.</w:t>
      </w:r>
      <w:r>
        <w:rPr>
          <w:b/>
        </w:rPr>
        <w:t xml:space="preserve"> 8 </w:t>
      </w:r>
      <w:r w:rsidRPr="009960A0">
        <w:rPr>
          <w:b/>
        </w:rPr>
        <w:t>Структура</w:t>
      </w:r>
      <w:r>
        <w:rPr>
          <w:b/>
        </w:rPr>
        <w:t xml:space="preserve"> </w:t>
      </w:r>
      <w:r w:rsidRPr="009960A0">
        <w:rPr>
          <w:b/>
        </w:rPr>
        <w:t>регламентированных</w:t>
      </w:r>
      <w:r>
        <w:rPr>
          <w:b/>
        </w:rPr>
        <w:t xml:space="preserve"> </w:t>
      </w:r>
      <w:r w:rsidRPr="009960A0">
        <w:rPr>
          <w:b/>
        </w:rPr>
        <w:t>закупочных</w:t>
      </w:r>
      <w:r>
        <w:rPr>
          <w:b/>
        </w:rPr>
        <w:t xml:space="preserve"> </w:t>
      </w:r>
      <w:r w:rsidRPr="009960A0">
        <w:rPr>
          <w:b/>
        </w:rPr>
        <w:t>процедур</w:t>
      </w:r>
    </w:p>
    <w:p w14:paraId="321CB807" w14:textId="77777777" w:rsidR="00A40494" w:rsidRPr="009960A0" w:rsidRDefault="00A40494" w:rsidP="00A40494">
      <w:pPr>
        <w:tabs>
          <w:tab w:val="left" w:pos="1453"/>
        </w:tabs>
        <w:jc w:val="center"/>
        <w:rPr>
          <w:b/>
        </w:rPr>
      </w:pPr>
      <w:r w:rsidRPr="009960A0">
        <w:rPr>
          <w:b/>
        </w:rPr>
        <w:t>Представительства</w:t>
      </w:r>
      <w:r>
        <w:rPr>
          <w:b/>
        </w:rPr>
        <w:t xml:space="preserve"> </w:t>
      </w:r>
      <w:r w:rsidRPr="009960A0">
        <w:rPr>
          <w:b/>
        </w:rPr>
        <w:t>в</w:t>
      </w:r>
      <w:r>
        <w:rPr>
          <w:b/>
        </w:rPr>
        <w:t xml:space="preserve"> </w:t>
      </w:r>
      <w:r w:rsidRPr="009960A0">
        <w:rPr>
          <w:b/>
        </w:rPr>
        <w:t>г.</w:t>
      </w:r>
      <w:r>
        <w:rPr>
          <w:b/>
        </w:rPr>
        <w:t xml:space="preserve"> </w:t>
      </w:r>
      <w:r w:rsidRPr="009960A0">
        <w:rPr>
          <w:b/>
        </w:rPr>
        <w:t>Сургуте</w:t>
      </w:r>
      <w:r>
        <w:rPr>
          <w:b/>
        </w:rPr>
        <w:t xml:space="preserve"> </w:t>
      </w:r>
      <w:r w:rsidRPr="009960A0">
        <w:rPr>
          <w:b/>
        </w:rPr>
        <w:t>по</w:t>
      </w:r>
      <w:r>
        <w:rPr>
          <w:b/>
        </w:rPr>
        <w:t xml:space="preserve"> </w:t>
      </w:r>
      <w:r w:rsidRPr="009960A0">
        <w:rPr>
          <w:b/>
        </w:rPr>
        <w:t>способу</w:t>
      </w:r>
      <w:r>
        <w:rPr>
          <w:b/>
        </w:rPr>
        <w:t xml:space="preserve"> </w:t>
      </w:r>
      <w:r w:rsidRPr="009960A0">
        <w:rPr>
          <w:b/>
        </w:rPr>
        <w:t>закупки</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r>
        <w:rPr>
          <w:b/>
        </w:rPr>
        <w:t xml:space="preserve"> </w:t>
      </w:r>
    </w:p>
    <w:p w14:paraId="12CCBF95" w14:textId="77777777" w:rsidR="00A40494" w:rsidRPr="009960A0" w:rsidRDefault="00A40494" w:rsidP="00A40494">
      <w:pPr>
        <w:tabs>
          <w:tab w:val="left" w:pos="1453"/>
        </w:tabs>
        <w:jc w:val="center"/>
        <w:rPr>
          <w:b/>
        </w:rPr>
      </w:pPr>
      <w:r w:rsidRPr="009960A0">
        <w:rPr>
          <w:b/>
        </w:rPr>
        <w:t>(от</w:t>
      </w:r>
      <w:r>
        <w:rPr>
          <w:b/>
        </w:rPr>
        <w:t xml:space="preserve"> </w:t>
      </w:r>
      <w:r w:rsidRPr="009960A0">
        <w:rPr>
          <w:b/>
        </w:rPr>
        <w:t>общей</w:t>
      </w:r>
      <w:r>
        <w:rPr>
          <w:b/>
        </w:rPr>
        <w:t xml:space="preserve"> </w:t>
      </w:r>
      <w:r w:rsidRPr="009960A0">
        <w:rPr>
          <w:b/>
        </w:rPr>
        <w:t>суммы</w:t>
      </w:r>
      <w:r>
        <w:rPr>
          <w:b/>
        </w:rPr>
        <w:t xml:space="preserve"> </w:t>
      </w:r>
      <w:r w:rsidRPr="009960A0">
        <w:rPr>
          <w:b/>
        </w:rPr>
        <w:t>проведенных</w:t>
      </w:r>
      <w:r>
        <w:rPr>
          <w:b/>
        </w:rPr>
        <w:t xml:space="preserve"> </w:t>
      </w:r>
      <w:r w:rsidRPr="009960A0">
        <w:rPr>
          <w:b/>
        </w:rPr>
        <w:t>процедур</w:t>
      </w:r>
      <w:r>
        <w:rPr>
          <w:b/>
        </w:rPr>
        <w:t xml:space="preserve"> </w:t>
      </w:r>
      <w:r w:rsidRPr="009960A0">
        <w:rPr>
          <w:b/>
        </w:rPr>
        <w:t>с</w:t>
      </w:r>
      <w:r>
        <w:rPr>
          <w:b/>
        </w:rPr>
        <w:t xml:space="preserve"> </w:t>
      </w:r>
      <w:r w:rsidRPr="009960A0">
        <w:rPr>
          <w:b/>
        </w:rPr>
        <w:t>НДС)</w:t>
      </w:r>
    </w:p>
    <w:p w14:paraId="53DE8534" w14:textId="77777777" w:rsidR="00A40494" w:rsidRPr="009960A0" w:rsidRDefault="00A40494" w:rsidP="00A40494">
      <w:pPr>
        <w:ind w:firstLine="708"/>
        <w:jc w:val="center"/>
        <w:rPr>
          <w:b/>
          <w:iCs/>
        </w:rPr>
      </w:pPr>
    </w:p>
    <w:p w14:paraId="1AA90013" w14:textId="77777777" w:rsidR="00F3559B" w:rsidRDefault="00F3559B" w:rsidP="00A40494">
      <w:pPr>
        <w:ind w:firstLine="709"/>
        <w:jc w:val="center"/>
        <w:rPr>
          <w:b/>
        </w:rPr>
      </w:pPr>
    </w:p>
    <w:p w14:paraId="607486C2" w14:textId="77777777" w:rsidR="002C235A" w:rsidRDefault="002C235A" w:rsidP="00A40494">
      <w:pPr>
        <w:ind w:firstLine="709"/>
        <w:jc w:val="center"/>
        <w:rPr>
          <w:b/>
        </w:rPr>
      </w:pPr>
    </w:p>
    <w:p w14:paraId="7162A09B" w14:textId="77777777" w:rsidR="002C235A" w:rsidRDefault="002C235A" w:rsidP="00A40494">
      <w:pPr>
        <w:ind w:firstLine="709"/>
        <w:jc w:val="center"/>
        <w:rPr>
          <w:b/>
        </w:rPr>
      </w:pPr>
    </w:p>
    <w:p w14:paraId="6FB85C3B" w14:textId="77777777" w:rsidR="002C235A" w:rsidRDefault="002C235A" w:rsidP="00A40494">
      <w:pPr>
        <w:ind w:firstLine="709"/>
        <w:jc w:val="center"/>
        <w:rPr>
          <w:b/>
        </w:rPr>
      </w:pPr>
    </w:p>
    <w:p w14:paraId="0EB74271" w14:textId="77777777" w:rsidR="00A40494" w:rsidRDefault="00A40494" w:rsidP="00A40494">
      <w:pPr>
        <w:ind w:firstLine="709"/>
        <w:jc w:val="center"/>
        <w:rPr>
          <w:b/>
        </w:rPr>
      </w:pPr>
      <w:r>
        <w:rPr>
          <w:b/>
        </w:rPr>
        <w:lastRenderedPageBreak/>
        <w:t>3</w:t>
      </w:r>
      <w:r w:rsidRPr="009960A0">
        <w:rPr>
          <w:b/>
        </w:rPr>
        <w:t>.1.4.6.</w:t>
      </w:r>
      <w:r>
        <w:rPr>
          <w:b/>
        </w:rPr>
        <w:t xml:space="preserve"> </w:t>
      </w:r>
      <w:r w:rsidRPr="009960A0">
        <w:rPr>
          <w:b/>
        </w:rPr>
        <w:t>Представительство</w:t>
      </w:r>
      <w:r>
        <w:rPr>
          <w:b/>
        </w:rPr>
        <w:t xml:space="preserve"> </w:t>
      </w:r>
      <w:r w:rsidRPr="009960A0">
        <w:rPr>
          <w:b/>
        </w:rPr>
        <w:t>в</w:t>
      </w:r>
      <w:r>
        <w:rPr>
          <w:b/>
        </w:rPr>
        <w:t xml:space="preserve"> </w:t>
      </w:r>
      <w:r w:rsidRPr="009960A0">
        <w:rPr>
          <w:b/>
        </w:rPr>
        <w:t>г.</w:t>
      </w:r>
      <w:r>
        <w:rPr>
          <w:b/>
        </w:rPr>
        <w:t xml:space="preserve"> </w:t>
      </w:r>
      <w:r w:rsidRPr="009960A0">
        <w:rPr>
          <w:b/>
        </w:rPr>
        <w:t>Хабаровске.</w:t>
      </w:r>
    </w:p>
    <w:p w14:paraId="277C9808" w14:textId="77777777" w:rsidR="00A40494" w:rsidRPr="009960A0" w:rsidRDefault="00A40494" w:rsidP="00A40494">
      <w:pPr>
        <w:ind w:firstLine="709"/>
        <w:rPr>
          <w:b/>
        </w:rPr>
      </w:pPr>
    </w:p>
    <w:p w14:paraId="71E14079" w14:textId="77777777" w:rsidR="00A40494" w:rsidRPr="009960A0" w:rsidRDefault="00A40494" w:rsidP="00A40494">
      <w:pPr>
        <w:ind w:firstLine="709"/>
        <w:rPr>
          <w:bCs/>
        </w:rPr>
      </w:pPr>
      <w:r w:rsidRPr="009960A0">
        <w:t>В</w:t>
      </w:r>
      <w:r>
        <w:t xml:space="preserve"> </w:t>
      </w:r>
      <w:r w:rsidRPr="009960A0">
        <w:t>201</w:t>
      </w:r>
      <w:r w:rsidRPr="00782BAB">
        <w:t>7</w:t>
      </w:r>
      <w:r>
        <w:t xml:space="preserve"> </w:t>
      </w:r>
      <w:r w:rsidRPr="009960A0">
        <w:t>г.</w:t>
      </w:r>
      <w:r>
        <w:t xml:space="preserve"> </w:t>
      </w:r>
      <w:r w:rsidRPr="009960A0">
        <w:t>Представительством</w:t>
      </w:r>
      <w:r>
        <w:t xml:space="preserve"> </w:t>
      </w:r>
      <w:r w:rsidRPr="009960A0">
        <w:t>Общества</w:t>
      </w:r>
      <w:r>
        <w:t xml:space="preserve"> </w:t>
      </w:r>
      <w:r w:rsidRPr="009960A0">
        <w:t>в</w:t>
      </w:r>
      <w:r>
        <w:t xml:space="preserve"> </w:t>
      </w:r>
      <w:r w:rsidRPr="009960A0">
        <w:t>г.</w:t>
      </w:r>
      <w:r>
        <w:t xml:space="preserve"> </w:t>
      </w:r>
      <w:r w:rsidRPr="009960A0">
        <w:t>Хабаровске</w:t>
      </w:r>
      <w:r>
        <w:t xml:space="preserve"> </w:t>
      </w:r>
      <w:r w:rsidRPr="009960A0">
        <w:t>было</w:t>
      </w:r>
      <w:r>
        <w:t xml:space="preserve"> </w:t>
      </w:r>
      <w:r w:rsidRPr="009960A0">
        <w:t>проведено</w:t>
      </w:r>
      <w:r>
        <w:t xml:space="preserve"> </w:t>
      </w:r>
      <w:r w:rsidRPr="009960A0">
        <w:rPr>
          <w:iCs/>
        </w:rPr>
        <w:t>регламентир</w:t>
      </w:r>
      <w:r w:rsidRPr="009960A0">
        <w:rPr>
          <w:iCs/>
        </w:rPr>
        <w:t>о</w:t>
      </w:r>
      <w:r w:rsidRPr="009960A0">
        <w:rPr>
          <w:iCs/>
        </w:rPr>
        <w:t>ванных</w:t>
      </w:r>
      <w:r>
        <w:rPr>
          <w:iCs/>
        </w:rPr>
        <w:t xml:space="preserve"> </w:t>
      </w:r>
      <w:r w:rsidRPr="009960A0">
        <w:rPr>
          <w:iCs/>
        </w:rPr>
        <w:t>закупочных</w:t>
      </w:r>
      <w:r>
        <w:rPr>
          <w:iCs/>
        </w:rPr>
        <w:t xml:space="preserve"> </w:t>
      </w:r>
      <w:r w:rsidRPr="009960A0">
        <w:rPr>
          <w:iCs/>
        </w:rPr>
        <w:t>процедур</w:t>
      </w:r>
      <w:r>
        <w:rPr>
          <w:iCs/>
        </w:rPr>
        <w:t xml:space="preserve"> </w:t>
      </w:r>
      <w:r w:rsidRPr="009960A0">
        <w:rPr>
          <w:iCs/>
        </w:rPr>
        <w:t>(с</w:t>
      </w:r>
      <w:r>
        <w:rPr>
          <w:iCs/>
        </w:rPr>
        <w:t xml:space="preserve"> </w:t>
      </w:r>
      <w:r w:rsidRPr="009960A0">
        <w:rPr>
          <w:iCs/>
        </w:rPr>
        <w:t>объявлением</w:t>
      </w:r>
      <w:r>
        <w:rPr>
          <w:iCs/>
        </w:rPr>
        <w:t xml:space="preserve"> </w:t>
      </w:r>
      <w:r w:rsidRPr="009960A0">
        <w:rPr>
          <w:iCs/>
        </w:rPr>
        <w:t>победителя)</w:t>
      </w:r>
      <w:r>
        <w:rPr>
          <w:iCs/>
        </w:rPr>
        <w:t xml:space="preserve"> </w:t>
      </w:r>
      <w:r w:rsidRPr="009960A0">
        <w:rPr>
          <w:iCs/>
        </w:rPr>
        <w:t>по</w:t>
      </w:r>
      <w:r>
        <w:rPr>
          <w:iCs/>
        </w:rPr>
        <w:t xml:space="preserve"> 65 </w:t>
      </w:r>
      <w:r w:rsidRPr="009960A0">
        <w:rPr>
          <w:iCs/>
        </w:rPr>
        <w:t>лотам</w:t>
      </w:r>
      <w:r>
        <w:rPr>
          <w:iCs/>
        </w:rPr>
        <w:t xml:space="preserve"> </w:t>
      </w:r>
      <w:r w:rsidRPr="009960A0">
        <w:t>на</w:t>
      </w:r>
      <w:r>
        <w:t xml:space="preserve"> </w:t>
      </w:r>
      <w:r w:rsidRPr="009960A0">
        <w:t>общую</w:t>
      </w:r>
      <w:r>
        <w:t xml:space="preserve"> </w:t>
      </w:r>
      <w:r w:rsidRPr="009960A0">
        <w:t>сумму</w:t>
      </w:r>
      <w:r>
        <w:t xml:space="preserve"> </w:t>
      </w:r>
      <w:r w:rsidR="00BF53C7">
        <w:t xml:space="preserve">                </w:t>
      </w:r>
      <w:r>
        <w:t>687 699,8</w:t>
      </w:r>
      <w:r>
        <w:rPr>
          <w:bCs/>
        </w:rPr>
        <w:t xml:space="preserve"> </w:t>
      </w:r>
      <w:r w:rsidRPr="009960A0">
        <w:rPr>
          <w:bCs/>
        </w:rPr>
        <w:t>тыс.</w:t>
      </w:r>
      <w:r>
        <w:rPr>
          <w:bCs/>
        </w:rPr>
        <w:t xml:space="preserve"> </w:t>
      </w:r>
      <w:r w:rsidRPr="009960A0">
        <w:rPr>
          <w:bCs/>
        </w:rPr>
        <w:t>руб.</w:t>
      </w:r>
      <w:r>
        <w:rPr>
          <w:bCs/>
        </w:rPr>
        <w:t xml:space="preserve"> </w:t>
      </w:r>
      <w:r w:rsidRPr="009960A0">
        <w:rPr>
          <w:bCs/>
        </w:rPr>
        <w:t>с</w:t>
      </w:r>
      <w:r>
        <w:rPr>
          <w:bCs/>
        </w:rPr>
        <w:t xml:space="preserve"> </w:t>
      </w:r>
      <w:r w:rsidRPr="009960A0">
        <w:rPr>
          <w:bCs/>
        </w:rPr>
        <w:t>НДС.</w:t>
      </w:r>
    </w:p>
    <w:p w14:paraId="69734C6E" w14:textId="77777777" w:rsidR="00A40494" w:rsidRPr="009960A0" w:rsidRDefault="00A40494" w:rsidP="00A40494">
      <w:pPr>
        <w:ind w:firstLine="567"/>
        <w:jc w:val="right"/>
        <w:rPr>
          <w:bCs/>
        </w:rPr>
      </w:pPr>
      <w:r w:rsidRPr="001414AB">
        <w:rPr>
          <w:bCs/>
        </w:rPr>
        <w:t>Таблица</w:t>
      </w:r>
      <w:r w:rsidR="00BF53C7">
        <w:rPr>
          <w:bCs/>
        </w:rPr>
        <w:t xml:space="preserve"> 15</w:t>
      </w:r>
    </w:p>
    <w:p w14:paraId="0747F626" w14:textId="77777777" w:rsidR="00A40494" w:rsidRPr="009960A0" w:rsidRDefault="00A40494" w:rsidP="00A40494">
      <w:pPr>
        <w:jc w:val="center"/>
        <w:rPr>
          <w:b/>
        </w:rPr>
      </w:pPr>
      <w:r>
        <w:rPr>
          <w:b/>
        </w:rPr>
        <w:t xml:space="preserve">Итоги основной деятельности </w:t>
      </w:r>
    </w:p>
    <w:p w14:paraId="6EBACFA4" w14:textId="77777777" w:rsidR="00A40494" w:rsidRPr="009960A0" w:rsidRDefault="00A40494" w:rsidP="00A40494">
      <w:pPr>
        <w:jc w:val="center"/>
        <w:rPr>
          <w:b/>
        </w:rPr>
      </w:pPr>
      <w:r w:rsidRPr="009960A0">
        <w:rPr>
          <w:b/>
        </w:rPr>
        <w:t>Представительства</w:t>
      </w:r>
      <w:r>
        <w:rPr>
          <w:b/>
        </w:rPr>
        <w:t xml:space="preserve"> </w:t>
      </w:r>
      <w:r w:rsidRPr="009960A0">
        <w:rPr>
          <w:b/>
        </w:rPr>
        <w:t>в</w:t>
      </w:r>
      <w:r>
        <w:rPr>
          <w:b/>
        </w:rPr>
        <w:t xml:space="preserve"> </w:t>
      </w:r>
      <w:r w:rsidRPr="009960A0">
        <w:rPr>
          <w:b/>
        </w:rPr>
        <w:t>г.</w:t>
      </w:r>
      <w:r>
        <w:rPr>
          <w:b/>
        </w:rPr>
        <w:t xml:space="preserve"> </w:t>
      </w:r>
      <w:r w:rsidRPr="009960A0">
        <w:rPr>
          <w:b/>
        </w:rPr>
        <w:t>Хабаровске</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p>
    <w:tbl>
      <w:tblPr>
        <w:tblW w:w="8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7"/>
        <w:gridCol w:w="1559"/>
        <w:gridCol w:w="1701"/>
        <w:gridCol w:w="1985"/>
      </w:tblGrid>
      <w:tr w:rsidR="00A40494" w:rsidRPr="009960A0" w14:paraId="67062187" w14:textId="77777777" w:rsidTr="00C15B8B">
        <w:trPr>
          <w:trHeight w:val="862"/>
          <w:jc w:val="center"/>
        </w:trPr>
        <w:tc>
          <w:tcPr>
            <w:tcW w:w="2947" w:type="dxa"/>
            <w:shd w:val="clear" w:color="000000" w:fill="DBE5F1"/>
            <w:noWrap/>
            <w:vAlign w:val="center"/>
            <w:hideMark/>
          </w:tcPr>
          <w:p w14:paraId="0FBCBD7E" w14:textId="77777777" w:rsidR="00A40494" w:rsidRPr="00430DE4" w:rsidRDefault="00A40494" w:rsidP="00C15B8B">
            <w:pPr>
              <w:jc w:val="center"/>
              <w:rPr>
                <w:b/>
                <w:bCs/>
                <w:sz w:val="20"/>
                <w:szCs w:val="20"/>
              </w:rPr>
            </w:pPr>
            <w:r w:rsidRPr="00430DE4">
              <w:rPr>
                <w:b/>
                <w:bCs/>
                <w:sz w:val="20"/>
                <w:szCs w:val="20"/>
              </w:rPr>
              <w:t>Заказчик</w:t>
            </w:r>
          </w:p>
        </w:tc>
        <w:tc>
          <w:tcPr>
            <w:tcW w:w="1559" w:type="dxa"/>
            <w:shd w:val="clear" w:color="000000" w:fill="DBE5F1"/>
            <w:vAlign w:val="center"/>
            <w:hideMark/>
          </w:tcPr>
          <w:p w14:paraId="56BE4870" w14:textId="77777777" w:rsidR="00A40494" w:rsidRPr="00430DE4" w:rsidRDefault="00A40494" w:rsidP="00C15B8B">
            <w:pPr>
              <w:jc w:val="center"/>
              <w:rPr>
                <w:b/>
                <w:bCs/>
                <w:sz w:val="20"/>
                <w:szCs w:val="20"/>
              </w:rPr>
            </w:pPr>
            <w:r w:rsidRPr="00430DE4">
              <w:rPr>
                <w:b/>
                <w:bCs/>
                <w:sz w:val="20"/>
                <w:szCs w:val="20"/>
              </w:rPr>
              <w:t>Количество лотов, шт.</w:t>
            </w:r>
          </w:p>
        </w:tc>
        <w:tc>
          <w:tcPr>
            <w:tcW w:w="1701" w:type="dxa"/>
            <w:shd w:val="clear" w:color="000000" w:fill="DBE5F1"/>
            <w:vAlign w:val="center"/>
            <w:hideMark/>
          </w:tcPr>
          <w:p w14:paraId="5CEDDD55" w14:textId="77777777" w:rsidR="00A40494" w:rsidRPr="00430DE4" w:rsidRDefault="00A40494" w:rsidP="00C15B8B">
            <w:pPr>
              <w:jc w:val="center"/>
              <w:rPr>
                <w:b/>
                <w:bCs/>
                <w:sz w:val="20"/>
                <w:szCs w:val="20"/>
              </w:rPr>
            </w:pPr>
            <w:r w:rsidRPr="00430DE4">
              <w:rPr>
                <w:b/>
                <w:bCs/>
                <w:sz w:val="20"/>
                <w:szCs w:val="20"/>
              </w:rPr>
              <w:t>Сумма,</w:t>
            </w:r>
          </w:p>
          <w:p w14:paraId="2C50EE41" w14:textId="77777777" w:rsidR="00A40494" w:rsidRPr="00430DE4" w:rsidRDefault="00A40494" w:rsidP="00C15B8B">
            <w:pPr>
              <w:jc w:val="center"/>
              <w:rPr>
                <w:b/>
                <w:bCs/>
                <w:sz w:val="20"/>
                <w:szCs w:val="20"/>
              </w:rPr>
            </w:pPr>
            <w:r w:rsidRPr="00430DE4">
              <w:rPr>
                <w:b/>
                <w:bCs/>
                <w:sz w:val="20"/>
                <w:szCs w:val="20"/>
              </w:rPr>
              <w:t>тыс. руб. с НДС</w:t>
            </w:r>
          </w:p>
        </w:tc>
        <w:tc>
          <w:tcPr>
            <w:tcW w:w="1985" w:type="dxa"/>
            <w:shd w:val="clear" w:color="000000" w:fill="DBE5F1"/>
            <w:vAlign w:val="center"/>
            <w:hideMark/>
          </w:tcPr>
          <w:p w14:paraId="37D10E6D" w14:textId="77777777" w:rsidR="00A40494" w:rsidRPr="00430DE4" w:rsidRDefault="00A40494" w:rsidP="00C15B8B">
            <w:pPr>
              <w:jc w:val="center"/>
              <w:rPr>
                <w:b/>
                <w:bCs/>
                <w:sz w:val="20"/>
                <w:szCs w:val="20"/>
              </w:rPr>
            </w:pPr>
            <w:r w:rsidRPr="00430DE4">
              <w:rPr>
                <w:b/>
                <w:bCs/>
                <w:sz w:val="20"/>
                <w:szCs w:val="20"/>
              </w:rPr>
              <w:t>%</w:t>
            </w:r>
          </w:p>
          <w:p w14:paraId="6A234B21" w14:textId="77777777" w:rsidR="00A40494" w:rsidRPr="00430DE4" w:rsidRDefault="00A40494" w:rsidP="00C15B8B">
            <w:pPr>
              <w:jc w:val="center"/>
              <w:rPr>
                <w:b/>
                <w:bCs/>
                <w:sz w:val="20"/>
                <w:szCs w:val="20"/>
              </w:rPr>
            </w:pPr>
            <w:r w:rsidRPr="00430DE4">
              <w:rPr>
                <w:b/>
                <w:bCs/>
                <w:sz w:val="20"/>
                <w:szCs w:val="20"/>
              </w:rPr>
              <w:t>в стоимостном в</w:t>
            </w:r>
            <w:r w:rsidRPr="00430DE4">
              <w:rPr>
                <w:b/>
                <w:bCs/>
                <w:sz w:val="20"/>
                <w:szCs w:val="20"/>
              </w:rPr>
              <w:t>ы</w:t>
            </w:r>
            <w:r w:rsidRPr="00430DE4">
              <w:rPr>
                <w:b/>
                <w:bCs/>
                <w:sz w:val="20"/>
                <w:szCs w:val="20"/>
              </w:rPr>
              <w:t>ражении</w:t>
            </w:r>
          </w:p>
        </w:tc>
      </w:tr>
      <w:tr w:rsidR="00A40494" w:rsidRPr="009960A0" w14:paraId="0F0BBBCC" w14:textId="77777777" w:rsidTr="00C15B8B">
        <w:trPr>
          <w:trHeight w:val="315"/>
          <w:jc w:val="center"/>
        </w:trPr>
        <w:tc>
          <w:tcPr>
            <w:tcW w:w="2947" w:type="dxa"/>
            <w:shd w:val="clear" w:color="000000" w:fill="FFFFC5"/>
            <w:vAlign w:val="center"/>
            <w:hideMark/>
          </w:tcPr>
          <w:p w14:paraId="71413180" w14:textId="77777777" w:rsidR="00A40494" w:rsidRPr="00430DE4" w:rsidRDefault="006A32A5" w:rsidP="00C15B8B">
            <w:pPr>
              <w:jc w:val="center"/>
              <w:rPr>
                <w:b/>
                <w:bCs/>
                <w:sz w:val="20"/>
                <w:szCs w:val="20"/>
              </w:rPr>
            </w:pPr>
            <w:r w:rsidRPr="00430DE4">
              <w:rPr>
                <w:b/>
                <w:bCs/>
                <w:sz w:val="20"/>
                <w:szCs w:val="20"/>
              </w:rPr>
              <w:t>П</w:t>
            </w:r>
            <w:r w:rsidR="00A40494" w:rsidRPr="00430DE4">
              <w:rPr>
                <w:b/>
                <w:bCs/>
                <w:sz w:val="20"/>
                <w:szCs w:val="20"/>
              </w:rPr>
              <w:t>АО  «ФСК ЕЭС» МЭС В</w:t>
            </w:r>
            <w:r w:rsidR="00A40494" w:rsidRPr="00430DE4">
              <w:rPr>
                <w:b/>
                <w:bCs/>
                <w:sz w:val="20"/>
                <w:szCs w:val="20"/>
              </w:rPr>
              <w:t>о</w:t>
            </w:r>
            <w:r w:rsidR="00A40494" w:rsidRPr="00430DE4">
              <w:rPr>
                <w:b/>
                <w:bCs/>
                <w:sz w:val="20"/>
                <w:szCs w:val="20"/>
              </w:rPr>
              <w:t>стока</w:t>
            </w:r>
          </w:p>
        </w:tc>
        <w:tc>
          <w:tcPr>
            <w:tcW w:w="1559" w:type="dxa"/>
            <w:shd w:val="clear" w:color="000000" w:fill="FFFFC5"/>
            <w:noWrap/>
            <w:vAlign w:val="center"/>
            <w:hideMark/>
          </w:tcPr>
          <w:p w14:paraId="6D14E632" w14:textId="77777777" w:rsidR="00A40494" w:rsidRPr="00844488" w:rsidRDefault="00A40494" w:rsidP="00C15B8B">
            <w:pPr>
              <w:jc w:val="center"/>
              <w:rPr>
                <w:b/>
                <w:bCs/>
                <w:sz w:val="20"/>
                <w:szCs w:val="20"/>
              </w:rPr>
            </w:pPr>
            <w:r w:rsidRPr="00844488">
              <w:rPr>
                <w:b/>
                <w:bCs/>
                <w:sz w:val="20"/>
                <w:szCs w:val="20"/>
              </w:rPr>
              <w:t>65</w:t>
            </w:r>
          </w:p>
        </w:tc>
        <w:tc>
          <w:tcPr>
            <w:tcW w:w="1701" w:type="dxa"/>
            <w:shd w:val="clear" w:color="000000" w:fill="FFFFC5"/>
            <w:noWrap/>
            <w:vAlign w:val="center"/>
            <w:hideMark/>
          </w:tcPr>
          <w:p w14:paraId="55CFFF2E" w14:textId="77777777" w:rsidR="00A40494" w:rsidRPr="00844488" w:rsidRDefault="00A40494" w:rsidP="00C15B8B">
            <w:pPr>
              <w:jc w:val="center"/>
              <w:rPr>
                <w:b/>
                <w:bCs/>
                <w:sz w:val="20"/>
                <w:szCs w:val="20"/>
              </w:rPr>
            </w:pPr>
            <w:r w:rsidRPr="00844488">
              <w:rPr>
                <w:b/>
                <w:bCs/>
                <w:sz w:val="20"/>
                <w:szCs w:val="20"/>
              </w:rPr>
              <w:t>687 699,8</w:t>
            </w:r>
          </w:p>
        </w:tc>
        <w:tc>
          <w:tcPr>
            <w:tcW w:w="1985" w:type="dxa"/>
            <w:shd w:val="clear" w:color="000000" w:fill="FFFFC5"/>
            <w:noWrap/>
            <w:vAlign w:val="center"/>
            <w:hideMark/>
          </w:tcPr>
          <w:p w14:paraId="277D5AA9" w14:textId="77777777" w:rsidR="00A40494" w:rsidRPr="00844488" w:rsidRDefault="00A40494" w:rsidP="00C15B8B">
            <w:pPr>
              <w:jc w:val="center"/>
              <w:rPr>
                <w:b/>
                <w:bCs/>
                <w:sz w:val="20"/>
                <w:szCs w:val="20"/>
              </w:rPr>
            </w:pPr>
            <w:r w:rsidRPr="00844488">
              <w:rPr>
                <w:b/>
                <w:bCs/>
                <w:sz w:val="20"/>
                <w:szCs w:val="20"/>
              </w:rPr>
              <w:t>100%</w:t>
            </w:r>
          </w:p>
        </w:tc>
      </w:tr>
    </w:tbl>
    <w:p w14:paraId="50302FA4" w14:textId="77777777" w:rsidR="00A40494" w:rsidRDefault="00A40494" w:rsidP="00A40494">
      <w:pPr>
        <w:ind w:firstLine="540"/>
      </w:pPr>
    </w:p>
    <w:p w14:paraId="63A078B3" w14:textId="77777777" w:rsidR="00A40494" w:rsidRDefault="00A40494" w:rsidP="00A40494">
      <w:pPr>
        <w:ind w:firstLine="709"/>
      </w:pPr>
      <w:r w:rsidRPr="009960A0">
        <w:t>Структура</w:t>
      </w:r>
      <w:r>
        <w:t xml:space="preserve"> </w:t>
      </w:r>
      <w:r w:rsidRPr="009960A0">
        <w:t>регламентированных</w:t>
      </w:r>
      <w:r>
        <w:t xml:space="preserve"> </w:t>
      </w:r>
      <w:r w:rsidRPr="009960A0">
        <w:t>закупочных</w:t>
      </w:r>
      <w:r>
        <w:t xml:space="preserve"> </w:t>
      </w:r>
      <w:r w:rsidRPr="009960A0">
        <w:t>процедур,</w:t>
      </w:r>
      <w:r>
        <w:t xml:space="preserve"> </w:t>
      </w:r>
      <w:r w:rsidRPr="009960A0">
        <w:t>проведенных</w:t>
      </w:r>
      <w:r>
        <w:t xml:space="preserve"> </w:t>
      </w:r>
      <w:r w:rsidRPr="009960A0">
        <w:t>Представител</w:t>
      </w:r>
      <w:r w:rsidRPr="009960A0">
        <w:t>ь</w:t>
      </w:r>
      <w:r w:rsidRPr="009960A0">
        <w:t>ством</w:t>
      </w:r>
      <w:r>
        <w:t xml:space="preserve"> </w:t>
      </w:r>
      <w:r w:rsidRPr="009960A0">
        <w:t>в</w:t>
      </w:r>
      <w:r>
        <w:t xml:space="preserve"> </w:t>
      </w:r>
      <w:r w:rsidRPr="009960A0">
        <w:t>г.</w:t>
      </w:r>
      <w:r>
        <w:t xml:space="preserve"> </w:t>
      </w:r>
      <w:r w:rsidRPr="009960A0">
        <w:t>Хабаровске</w:t>
      </w:r>
      <w:r>
        <w:t xml:space="preserve"> </w:t>
      </w:r>
      <w:r w:rsidRPr="009960A0">
        <w:t>в</w:t>
      </w:r>
      <w:r>
        <w:t xml:space="preserve"> </w:t>
      </w:r>
      <w:r w:rsidRPr="009960A0">
        <w:t>201</w:t>
      </w:r>
      <w:r w:rsidRPr="00782BAB">
        <w:t>7</w:t>
      </w:r>
      <w:r>
        <w:t xml:space="preserve"> </w:t>
      </w:r>
      <w:r w:rsidRPr="009960A0">
        <w:t>г.,</w:t>
      </w:r>
      <w:r>
        <w:t xml:space="preserve"> </w:t>
      </w:r>
      <w:r w:rsidRPr="009960A0">
        <w:t>представлена</w:t>
      </w:r>
      <w:r>
        <w:t xml:space="preserve"> </w:t>
      </w:r>
      <w:r w:rsidRPr="009960A0">
        <w:t>на</w:t>
      </w:r>
      <w:r>
        <w:t xml:space="preserve"> </w:t>
      </w:r>
      <w:r w:rsidRPr="001414AB">
        <w:t>рис.</w:t>
      </w:r>
      <w:r>
        <w:t xml:space="preserve"> 9 </w:t>
      </w:r>
      <w:r w:rsidRPr="001414AB">
        <w:t>и</w:t>
      </w:r>
      <w:r>
        <w:t xml:space="preserve"> </w:t>
      </w:r>
      <w:r w:rsidRPr="001414AB">
        <w:t>в</w:t>
      </w:r>
      <w:r>
        <w:t xml:space="preserve"> </w:t>
      </w:r>
      <w:r w:rsidRPr="001414AB">
        <w:t>таблице</w:t>
      </w:r>
      <w:r w:rsidR="00BF53C7">
        <w:t xml:space="preserve"> 16</w:t>
      </w:r>
      <w:r w:rsidRPr="001414AB">
        <w:t>.</w:t>
      </w:r>
    </w:p>
    <w:p w14:paraId="1E4347DE" w14:textId="77777777" w:rsidR="00A40494" w:rsidRDefault="00A40494" w:rsidP="00A40494">
      <w:pPr>
        <w:ind w:firstLine="709"/>
      </w:pPr>
    </w:p>
    <w:p w14:paraId="1628C526" w14:textId="77777777" w:rsidR="00A40494" w:rsidRPr="009960A0" w:rsidRDefault="00A40494" w:rsidP="00A40494">
      <w:pPr>
        <w:ind w:firstLine="540"/>
      </w:pPr>
    </w:p>
    <w:p w14:paraId="352010CE" w14:textId="77777777" w:rsidR="00A40494" w:rsidRPr="009960A0" w:rsidRDefault="00A40494" w:rsidP="00A40494">
      <w:pPr>
        <w:ind w:firstLine="567"/>
        <w:jc w:val="right"/>
        <w:rPr>
          <w:bCs/>
        </w:rPr>
      </w:pPr>
      <w:r w:rsidRPr="001414AB">
        <w:rPr>
          <w:bCs/>
        </w:rPr>
        <w:t>Таблица</w:t>
      </w:r>
      <w:r w:rsidR="00BF53C7">
        <w:rPr>
          <w:bCs/>
        </w:rPr>
        <w:t xml:space="preserve"> 16</w:t>
      </w:r>
      <w:r>
        <w:rPr>
          <w:bCs/>
        </w:rPr>
        <w:t xml:space="preserve"> </w:t>
      </w:r>
    </w:p>
    <w:p w14:paraId="2A318C0C" w14:textId="77777777" w:rsidR="00A40494" w:rsidRPr="009960A0" w:rsidRDefault="00A40494" w:rsidP="00A40494">
      <w:pPr>
        <w:ind w:firstLine="708"/>
        <w:jc w:val="center"/>
        <w:rPr>
          <w:b/>
          <w:iCs/>
        </w:rPr>
      </w:pPr>
      <w:r w:rsidRPr="009960A0">
        <w:rPr>
          <w:b/>
          <w:iCs/>
        </w:rPr>
        <w:t>Структура</w:t>
      </w:r>
      <w:r>
        <w:rPr>
          <w:b/>
          <w:iCs/>
        </w:rPr>
        <w:t xml:space="preserve"> </w:t>
      </w:r>
      <w:r w:rsidRPr="009960A0">
        <w:rPr>
          <w:b/>
          <w:iCs/>
        </w:rPr>
        <w:t>регламентированных</w:t>
      </w:r>
      <w:r>
        <w:rPr>
          <w:b/>
          <w:iCs/>
        </w:rPr>
        <w:t xml:space="preserve"> </w:t>
      </w:r>
      <w:r w:rsidRPr="009960A0">
        <w:rPr>
          <w:b/>
          <w:iCs/>
        </w:rPr>
        <w:t>закупочных</w:t>
      </w:r>
      <w:r>
        <w:rPr>
          <w:b/>
          <w:iCs/>
        </w:rPr>
        <w:t xml:space="preserve"> </w:t>
      </w:r>
      <w:r w:rsidRPr="009960A0">
        <w:rPr>
          <w:b/>
          <w:iCs/>
        </w:rPr>
        <w:t>процедур</w:t>
      </w:r>
      <w:r>
        <w:rPr>
          <w:b/>
          <w:iCs/>
        </w:rPr>
        <w:t xml:space="preserve"> </w:t>
      </w:r>
    </w:p>
    <w:p w14:paraId="49D680B3" w14:textId="77777777" w:rsidR="00A40494" w:rsidRPr="009960A0" w:rsidRDefault="00A40494" w:rsidP="00A40494">
      <w:pPr>
        <w:ind w:firstLine="708"/>
        <w:jc w:val="center"/>
        <w:rPr>
          <w:b/>
          <w:iCs/>
        </w:rPr>
      </w:pPr>
      <w:r w:rsidRPr="009960A0">
        <w:rPr>
          <w:b/>
          <w:iCs/>
        </w:rPr>
        <w:t>Представительства</w:t>
      </w:r>
      <w:r>
        <w:rPr>
          <w:b/>
          <w:iCs/>
        </w:rPr>
        <w:t xml:space="preserve"> </w:t>
      </w:r>
      <w:r w:rsidRPr="009960A0">
        <w:rPr>
          <w:b/>
          <w:iCs/>
        </w:rPr>
        <w:t>в</w:t>
      </w:r>
      <w:r>
        <w:rPr>
          <w:b/>
          <w:iCs/>
        </w:rPr>
        <w:t xml:space="preserve"> </w:t>
      </w:r>
      <w:r w:rsidRPr="009960A0">
        <w:rPr>
          <w:b/>
          <w:iCs/>
        </w:rPr>
        <w:t>г.</w:t>
      </w:r>
      <w:r>
        <w:rPr>
          <w:b/>
          <w:iCs/>
        </w:rPr>
        <w:t xml:space="preserve"> </w:t>
      </w:r>
      <w:r w:rsidRPr="009960A0">
        <w:rPr>
          <w:b/>
          <w:iCs/>
        </w:rPr>
        <w:t>Хабаровске</w:t>
      </w:r>
      <w:r>
        <w:rPr>
          <w:b/>
          <w:iCs/>
        </w:rPr>
        <w:t xml:space="preserve"> </w:t>
      </w:r>
      <w:r w:rsidRPr="009960A0">
        <w:rPr>
          <w:b/>
          <w:iCs/>
        </w:rPr>
        <w:t>по</w:t>
      </w:r>
      <w:r>
        <w:rPr>
          <w:b/>
          <w:iCs/>
        </w:rPr>
        <w:t xml:space="preserve"> </w:t>
      </w:r>
      <w:r w:rsidRPr="009960A0">
        <w:rPr>
          <w:b/>
          <w:iCs/>
        </w:rPr>
        <w:t>способу</w:t>
      </w:r>
      <w:r>
        <w:rPr>
          <w:b/>
          <w:iCs/>
        </w:rPr>
        <w:t xml:space="preserve"> </w:t>
      </w:r>
      <w:r w:rsidRPr="009960A0">
        <w:rPr>
          <w:b/>
          <w:iCs/>
        </w:rPr>
        <w:t>закупки</w:t>
      </w:r>
      <w:r>
        <w:rPr>
          <w:b/>
          <w:iCs/>
        </w:rPr>
        <w:t xml:space="preserve"> </w:t>
      </w:r>
      <w:r w:rsidRPr="009960A0">
        <w:rPr>
          <w:b/>
          <w:iCs/>
        </w:rPr>
        <w:t>в</w:t>
      </w:r>
      <w:r>
        <w:rPr>
          <w:b/>
          <w:iCs/>
        </w:rPr>
        <w:t xml:space="preserve"> </w:t>
      </w:r>
      <w:r w:rsidRPr="009960A0">
        <w:rPr>
          <w:b/>
          <w:iCs/>
        </w:rPr>
        <w:t>201</w:t>
      </w:r>
      <w:r w:rsidRPr="00782BAB">
        <w:rPr>
          <w:b/>
          <w:iCs/>
        </w:rPr>
        <w:t>7</w:t>
      </w:r>
      <w:r>
        <w:rPr>
          <w:b/>
          <w:iCs/>
        </w:rPr>
        <w:t xml:space="preserve"> </w:t>
      </w:r>
      <w:r w:rsidRPr="009960A0">
        <w:rPr>
          <w:b/>
          <w:iCs/>
        </w:rPr>
        <w:t>г.</w:t>
      </w:r>
    </w:p>
    <w:tbl>
      <w:tblPr>
        <w:tblW w:w="9356" w:type="dxa"/>
        <w:jc w:val="center"/>
        <w:tblLook w:val="04A0" w:firstRow="1" w:lastRow="0" w:firstColumn="1" w:lastColumn="0" w:noHBand="0" w:noVBand="1"/>
      </w:tblPr>
      <w:tblGrid>
        <w:gridCol w:w="4382"/>
        <w:gridCol w:w="911"/>
        <w:gridCol w:w="4063"/>
      </w:tblGrid>
      <w:tr w:rsidR="00A40494" w:rsidRPr="009960A0" w14:paraId="0A3CB818" w14:textId="77777777" w:rsidTr="00C15B8B">
        <w:trPr>
          <w:trHeight w:val="741"/>
          <w:jc w:val="center"/>
        </w:trPr>
        <w:tc>
          <w:tcPr>
            <w:tcW w:w="4382"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14:paraId="451432C9" w14:textId="77777777" w:rsidR="00A40494" w:rsidRPr="009960A0" w:rsidRDefault="00A40494" w:rsidP="00C15B8B">
            <w:pPr>
              <w:jc w:val="center"/>
              <w:rPr>
                <w:b/>
                <w:bCs/>
                <w:color w:val="000000"/>
                <w:sz w:val="20"/>
                <w:szCs w:val="20"/>
              </w:rPr>
            </w:pPr>
            <w:r w:rsidRPr="009960A0">
              <w:rPr>
                <w:b/>
                <w:bCs/>
                <w:color w:val="000000"/>
                <w:sz w:val="20"/>
                <w:szCs w:val="20"/>
              </w:rPr>
              <w:t>Способ</w:t>
            </w:r>
            <w:r>
              <w:rPr>
                <w:b/>
                <w:bCs/>
                <w:color w:val="000000"/>
                <w:sz w:val="20"/>
                <w:szCs w:val="20"/>
              </w:rPr>
              <w:t xml:space="preserve"> </w:t>
            </w:r>
            <w:r w:rsidRPr="009960A0">
              <w:rPr>
                <w:b/>
                <w:bCs/>
                <w:color w:val="000000"/>
                <w:sz w:val="20"/>
                <w:szCs w:val="20"/>
              </w:rPr>
              <w:t>закупки</w:t>
            </w:r>
          </w:p>
        </w:tc>
        <w:tc>
          <w:tcPr>
            <w:tcW w:w="91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14:paraId="32ED281B" w14:textId="77777777" w:rsidR="00A40494" w:rsidRPr="009960A0" w:rsidRDefault="00A40494" w:rsidP="00C15B8B">
            <w:pPr>
              <w:jc w:val="center"/>
              <w:rPr>
                <w:b/>
                <w:bCs/>
                <w:color w:val="000000"/>
                <w:sz w:val="20"/>
                <w:szCs w:val="20"/>
              </w:rPr>
            </w:pPr>
            <w:r w:rsidRPr="009960A0">
              <w:rPr>
                <w:b/>
                <w:bCs/>
                <w:color w:val="000000"/>
                <w:sz w:val="20"/>
                <w:szCs w:val="20"/>
              </w:rPr>
              <w:t>Итого</w:t>
            </w:r>
            <w:r>
              <w:rPr>
                <w:b/>
                <w:bCs/>
                <w:color w:val="000000"/>
                <w:sz w:val="20"/>
                <w:szCs w:val="20"/>
              </w:rPr>
              <w:t xml:space="preserve"> </w:t>
            </w:r>
            <w:r w:rsidRPr="009960A0">
              <w:rPr>
                <w:b/>
                <w:bCs/>
                <w:color w:val="000000"/>
                <w:sz w:val="20"/>
                <w:szCs w:val="20"/>
              </w:rPr>
              <w:t>лотов,</w:t>
            </w:r>
            <w:r>
              <w:rPr>
                <w:b/>
                <w:bCs/>
                <w:color w:val="000000"/>
                <w:sz w:val="20"/>
                <w:szCs w:val="20"/>
              </w:rPr>
              <w:t xml:space="preserve"> </w:t>
            </w:r>
            <w:r w:rsidRPr="009960A0">
              <w:rPr>
                <w:b/>
                <w:bCs/>
                <w:color w:val="000000"/>
                <w:sz w:val="20"/>
                <w:szCs w:val="20"/>
              </w:rPr>
              <w:t>шт.</w:t>
            </w:r>
          </w:p>
        </w:tc>
        <w:tc>
          <w:tcPr>
            <w:tcW w:w="4063" w:type="dxa"/>
            <w:tcBorders>
              <w:top w:val="single" w:sz="8" w:space="0" w:color="auto"/>
              <w:left w:val="nil"/>
              <w:right w:val="single" w:sz="8" w:space="0" w:color="auto"/>
            </w:tcBorders>
            <w:shd w:val="clear" w:color="000000" w:fill="DBE5F1"/>
            <w:vAlign w:val="center"/>
            <w:hideMark/>
          </w:tcPr>
          <w:p w14:paraId="4F285A8A" w14:textId="77777777" w:rsidR="00A40494" w:rsidRPr="009960A0" w:rsidRDefault="00A40494" w:rsidP="00C15B8B">
            <w:pPr>
              <w:jc w:val="center"/>
              <w:rPr>
                <w:b/>
                <w:bCs/>
                <w:color w:val="000000"/>
                <w:sz w:val="20"/>
                <w:szCs w:val="20"/>
              </w:rPr>
            </w:pPr>
            <w:r w:rsidRPr="009960A0">
              <w:rPr>
                <w:b/>
                <w:bCs/>
                <w:color w:val="000000"/>
                <w:sz w:val="20"/>
                <w:szCs w:val="20"/>
              </w:rPr>
              <w:t>Итого,</w:t>
            </w:r>
          </w:p>
          <w:p w14:paraId="5A264BF4" w14:textId="77777777" w:rsidR="00A40494" w:rsidRPr="009960A0" w:rsidRDefault="00A40494" w:rsidP="00C15B8B">
            <w:pPr>
              <w:jc w:val="center"/>
              <w:rPr>
                <w:b/>
                <w:bCs/>
                <w:color w:val="000000"/>
                <w:sz w:val="20"/>
                <w:szCs w:val="20"/>
              </w:rPr>
            </w:pPr>
            <w:r>
              <w:rPr>
                <w:b/>
                <w:bCs/>
                <w:color w:val="000000"/>
                <w:sz w:val="20"/>
                <w:szCs w:val="20"/>
              </w:rPr>
              <w:t xml:space="preserve"> </w:t>
            </w:r>
            <w:r w:rsidRPr="009960A0">
              <w:rPr>
                <w:b/>
                <w:bCs/>
                <w:color w:val="000000"/>
                <w:sz w:val="20"/>
                <w:szCs w:val="20"/>
              </w:rPr>
              <w:t>тыс.</w:t>
            </w:r>
            <w:r>
              <w:rPr>
                <w:b/>
                <w:bCs/>
                <w:color w:val="000000"/>
                <w:sz w:val="20"/>
                <w:szCs w:val="20"/>
              </w:rPr>
              <w:t xml:space="preserve"> </w:t>
            </w:r>
            <w:r w:rsidRPr="009960A0">
              <w:rPr>
                <w:b/>
                <w:bCs/>
                <w:color w:val="000000"/>
                <w:sz w:val="20"/>
                <w:szCs w:val="20"/>
              </w:rPr>
              <w:t>руб.</w:t>
            </w:r>
            <w:r>
              <w:rPr>
                <w:b/>
                <w:bCs/>
                <w:color w:val="000000"/>
                <w:sz w:val="20"/>
                <w:szCs w:val="20"/>
              </w:rPr>
              <w:t xml:space="preserve"> </w:t>
            </w:r>
            <w:r w:rsidRPr="009960A0">
              <w:rPr>
                <w:b/>
                <w:bCs/>
                <w:color w:val="000000"/>
                <w:sz w:val="20"/>
                <w:szCs w:val="20"/>
              </w:rPr>
              <w:t>с</w:t>
            </w:r>
            <w:r>
              <w:rPr>
                <w:b/>
                <w:bCs/>
                <w:color w:val="000000"/>
                <w:sz w:val="20"/>
                <w:szCs w:val="20"/>
              </w:rPr>
              <w:t xml:space="preserve"> </w:t>
            </w:r>
            <w:r w:rsidRPr="009960A0">
              <w:rPr>
                <w:b/>
                <w:bCs/>
                <w:color w:val="000000"/>
                <w:sz w:val="20"/>
                <w:szCs w:val="20"/>
              </w:rPr>
              <w:t>НДС</w:t>
            </w:r>
          </w:p>
        </w:tc>
      </w:tr>
      <w:tr w:rsidR="00A40494" w:rsidRPr="009960A0" w14:paraId="656F3612" w14:textId="77777777" w:rsidTr="00C15B8B">
        <w:trPr>
          <w:trHeight w:val="60"/>
          <w:jc w:val="center"/>
        </w:trPr>
        <w:tc>
          <w:tcPr>
            <w:tcW w:w="4382" w:type="dxa"/>
            <w:vMerge/>
            <w:tcBorders>
              <w:top w:val="single" w:sz="8" w:space="0" w:color="auto"/>
              <w:left w:val="single" w:sz="8" w:space="0" w:color="auto"/>
              <w:bottom w:val="single" w:sz="8" w:space="0" w:color="000000"/>
              <w:right w:val="single" w:sz="8" w:space="0" w:color="auto"/>
            </w:tcBorders>
            <w:vAlign w:val="center"/>
            <w:hideMark/>
          </w:tcPr>
          <w:p w14:paraId="566F2C23" w14:textId="77777777" w:rsidR="00A40494" w:rsidRPr="009960A0" w:rsidRDefault="00A40494" w:rsidP="00C15B8B">
            <w:pPr>
              <w:rPr>
                <w:b/>
                <w:bCs/>
                <w:color w:val="000000"/>
                <w:sz w:val="20"/>
                <w:szCs w:val="20"/>
              </w:rPr>
            </w:pPr>
          </w:p>
        </w:tc>
        <w:tc>
          <w:tcPr>
            <w:tcW w:w="911" w:type="dxa"/>
            <w:vMerge/>
            <w:tcBorders>
              <w:top w:val="single" w:sz="8" w:space="0" w:color="auto"/>
              <w:left w:val="single" w:sz="8" w:space="0" w:color="auto"/>
              <w:bottom w:val="single" w:sz="8" w:space="0" w:color="000000"/>
              <w:right w:val="single" w:sz="8" w:space="0" w:color="auto"/>
            </w:tcBorders>
            <w:vAlign w:val="center"/>
            <w:hideMark/>
          </w:tcPr>
          <w:p w14:paraId="01FD1622" w14:textId="77777777" w:rsidR="00A40494" w:rsidRPr="009960A0" w:rsidRDefault="00A40494" w:rsidP="00C15B8B">
            <w:pPr>
              <w:rPr>
                <w:b/>
                <w:bCs/>
                <w:color w:val="000000"/>
                <w:sz w:val="20"/>
                <w:szCs w:val="20"/>
              </w:rPr>
            </w:pPr>
          </w:p>
        </w:tc>
        <w:tc>
          <w:tcPr>
            <w:tcW w:w="4063" w:type="dxa"/>
            <w:tcBorders>
              <w:top w:val="nil"/>
              <w:left w:val="nil"/>
              <w:bottom w:val="single" w:sz="8" w:space="0" w:color="auto"/>
              <w:right w:val="single" w:sz="8" w:space="0" w:color="auto"/>
            </w:tcBorders>
            <w:shd w:val="clear" w:color="000000" w:fill="DBE5F1"/>
            <w:vAlign w:val="center"/>
            <w:hideMark/>
          </w:tcPr>
          <w:p w14:paraId="6546BA8A" w14:textId="77777777" w:rsidR="00A40494" w:rsidRPr="009960A0" w:rsidRDefault="00A40494" w:rsidP="00C15B8B">
            <w:pPr>
              <w:rPr>
                <w:sz w:val="20"/>
                <w:szCs w:val="20"/>
              </w:rPr>
            </w:pPr>
          </w:p>
        </w:tc>
      </w:tr>
      <w:tr w:rsidR="00A40494" w:rsidRPr="009960A0" w14:paraId="613E3B7A" w14:textId="77777777" w:rsidTr="00844488">
        <w:trPr>
          <w:trHeight w:val="281"/>
          <w:jc w:val="center"/>
        </w:trPr>
        <w:tc>
          <w:tcPr>
            <w:tcW w:w="4382" w:type="dxa"/>
            <w:tcBorders>
              <w:top w:val="nil"/>
              <w:left w:val="single" w:sz="8" w:space="0" w:color="auto"/>
              <w:bottom w:val="single" w:sz="8" w:space="0" w:color="auto"/>
              <w:right w:val="single" w:sz="8" w:space="0" w:color="auto"/>
            </w:tcBorders>
            <w:shd w:val="clear" w:color="000000" w:fill="DBE5F1"/>
            <w:noWrap/>
            <w:vAlign w:val="center"/>
          </w:tcPr>
          <w:p w14:paraId="767A3DA2" w14:textId="77777777" w:rsidR="00A40494" w:rsidRPr="009960A0" w:rsidRDefault="00A40494" w:rsidP="00C15B8B">
            <w:pPr>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конкурс</w:t>
            </w:r>
          </w:p>
        </w:tc>
        <w:tc>
          <w:tcPr>
            <w:tcW w:w="911" w:type="dxa"/>
            <w:tcBorders>
              <w:top w:val="nil"/>
              <w:left w:val="nil"/>
              <w:bottom w:val="single" w:sz="8" w:space="0" w:color="auto"/>
              <w:right w:val="single" w:sz="8" w:space="0" w:color="auto"/>
            </w:tcBorders>
            <w:shd w:val="clear" w:color="auto" w:fill="FFFFCC"/>
            <w:noWrap/>
            <w:vAlign w:val="center"/>
          </w:tcPr>
          <w:p w14:paraId="4A9B5BAC" w14:textId="77777777" w:rsidR="00A40494" w:rsidRPr="003262E9" w:rsidRDefault="00A40494" w:rsidP="00C15B8B">
            <w:pPr>
              <w:jc w:val="center"/>
              <w:rPr>
                <w:sz w:val="20"/>
              </w:rPr>
            </w:pPr>
            <w:r w:rsidRPr="003262E9">
              <w:rPr>
                <w:sz w:val="20"/>
              </w:rPr>
              <w:t>13</w:t>
            </w:r>
          </w:p>
        </w:tc>
        <w:tc>
          <w:tcPr>
            <w:tcW w:w="4063" w:type="dxa"/>
            <w:tcBorders>
              <w:top w:val="nil"/>
              <w:left w:val="nil"/>
              <w:bottom w:val="single" w:sz="8" w:space="0" w:color="auto"/>
              <w:right w:val="single" w:sz="8" w:space="0" w:color="auto"/>
            </w:tcBorders>
            <w:shd w:val="clear" w:color="auto" w:fill="FFFFCC"/>
            <w:noWrap/>
            <w:vAlign w:val="center"/>
          </w:tcPr>
          <w:p w14:paraId="4518BE02" w14:textId="77777777" w:rsidR="00A40494" w:rsidRPr="003262E9" w:rsidRDefault="00A40494" w:rsidP="00C15B8B">
            <w:pPr>
              <w:jc w:val="center"/>
              <w:rPr>
                <w:sz w:val="20"/>
              </w:rPr>
            </w:pPr>
            <w:r w:rsidRPr="003262E9">
              <w:rPr>
                <w:sz w:val="20"/>
              </w:rPr>
              <w:t>263 023,5</w:t>
            </w:r>
          </w:p>
        </w:tc>
      </w:tr>
      <w:tr w:rsidR="00A40494" w:rsidRPr="009960A0" w14:paraId="21AC7282" w14:textId="77777777" w:rsidTr="00844488">
        <w:trPr>
          <w:trHeight w:val="281"/>
          <w:jc w:val="center"/>
        </w:trPr>
        <w:tc>
          <w:tcPr>
            <w:tcW w:w="4382" w:type="dxa"/>
            <w:tcBorders>
              <w:top w:val="nil"/>
              <w:left w:val="single" w:sz="8" w:space="0" w:color="auto"/>
              <w:bottom w:val="single" w:sz="8" w:space="0" w:color="auto"/>
              <w:right w:val="single" w:sz="8" w:space="0" w:color="auto"/>
            </w:tcBorders>
            <w:shd w:val="clear" w:color="000000" w:fill="DBE5F1"/>
            <w:noWrap/>
            <w:vAlign w:val="center"/>
            <w:hideMark/>
          </w:tcPr>
          <w:p w14:paraId="2B7C8E9D" w14:textId="77777777" w:rsidR="00A40494" w:rsidRPr="009960A0" w:rsidRDefault="00A40494" w:rsidP="00C15B8B">
            <w:pPr>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запрос</w:t>
            </w:r>
            <w:r>
              <w:rPr>
                <w:color w:val="000000"/>
                <w:sz w:val="20"/>
                <w:szCs w:val="20"/>
              </w:rPr>
              <w:t xml:space="preserve"> </w:t>
            </w:r>
            <w:r w:rsidRPr="009960A0">
              <w:rPr>
                <w:color w:val="000000"/>
                <w:sz w:val="20"/>
                <w:szCs w:val="20"/>
              </w:rPr>
              <w:t>предложений</w:t>
            </w:r>
          </w:p>
        </w:tc>
        <w:tc>
          <w:tcPr>
            <w:tcW w:w="911" w:type="dxa"/>
            <w:tcBorders>
              <w:top w:val="nil"/>
              <w:left w:val="nil"/>
              <w:bottom w:val="single" w:sz="8" w:space="0" w:color="auto"/>
              <w:right w:val="single" w:sz="8" w:space="0" w:color="auto"/>
            </w:tcBorders>
            <w:shd w:val="clear" w:color="auto" w:fill="FFFFCC"/>
            <w:noWrap/>
            <w:vAlign w:val="center"/>
          </w:tcPr>
          <w:p w14:paraId="6477E7F6" w14:textId="77777777" w:rsidR="00A40494" w:rsidRPr="003262E9" w:rsidRDefault="00A40494" w:rsidP="00C15B8B">
            <w:pPr>
              <w:jc w:val="center"/>
              <w:rPr>
                <w:sz w:val="20"/>
              </w:rPr>
            </w:pPr>
            <w:r w:rsidRPr="003262E9">
              <w:rPr>
                <w:sz w:val="20"/>
              </w:rPr>
              <w:t>25</w:t>
            </w:r>
          </w:p>
        </w:tc>
        <w:tc>
          <w:tcPr>
            <w:tcW w:w="4063" w:type="dxa"/>
            <w:tcBorders>
              <w:top w:val="nil"/>
              <w:left w:val="nil"/>
              <w:bottom w:val="single" w:sz="8" w:space="0" w:color="auto"/>
              <w:right w:val="single" w:sz="8" w:space="0" w:color="auto"/>
            </w:tcBorders>
            <w:shd w:val="clear" w:color="auto" w:fill="FFFFCC"/>
            <w:noWrap/>
            <w:vAlign w:val="center"/>
          </w:tcPr>
          <w:p w14:paraId="670ABAC8" w14:textId="77777777" w:rsidR="00A40494" w:rsidRPr="003262E9" w:rsidRDefault="00A40494" w:rsidP="00C15B8B">
            <w:pPr>
              <w:jc w:val="center"/>
              <w:rPr>
                <w:sz w:val="20"/>
              </w:rPr>
            </w:pPr>
            <w:r w:rsidRPr="003262E9">
              <w:rPr>
                <w:sz w:val="20"/>
              </w:rPr>
              <w:t>110 149,4</w:t>
            </w:r>
          </w:p>
        </w:tc>
      </w:tr>
      <w:tr w:rsidR="00A40494" w:rsidRPr="009960A0" w14:paraId="095EC563" w14:textId="77777777" w:rsidTr="00844488">
        <w:trPr>
          <w:trHeight w:val="281"/>
          <w:jc w:val="center"/>
        </w:trPr>
        <w:tc>
          <w:tcPr>
            <w:tcW w:w="4382" w:type="dxa"/>
            <w:tcBorders>
              <w:top w:val="nil"/>
              <w:left w:val="single" w:sz="8" w:space="0" w:color="auto"/>
              <w:bottom w:val="single" w:sz="8" w:space="0" w:color="auto"/>
              <w:right w:val="single" w:sz="8" w:space="0" w:color="auto"/>
            </w:tcBorders>
            <w:shd w:val="clear" w:color="000000" w:fill="DBE5F1"/>
            <w:noWrap/>
            <w:vAlign w:val="center"/>
            <w:hideMark/>
          </w:tcPr>
          <w:p w14:paraId="6FB1B59F" w14:textId="77777777" w:rsidR="00A40494" w:rsidRPr="009960A0" w:rsidRDefault="00A40494" w:rsidP="00C15B8B">
            <w:pPr>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запрос</w:t>
            </w:r>
            <w:r>
              <w:rPr>
                <w:color w:val="000000"/>
                <w:sz w:val="20"/>
                <w:szCs w:val="20"/>
              </w:rPr>
              <w:t xml:space="preserve"> </w:t>
            </w:r>
            <w:r w:rsidRPr="009960A0">
              <w:rPr>
                <w:color w:val="000000"/>
                <w:sz w:val="20"/>
                <w:szCs w:val="20"/>
              </w:rPr>
              <w:t>цен</w:t>
            </w:r>
          </w:p>
        </w:tc>
        <w:tc>
          <w:tcPr>
            <w:tcW w:w="911" w:type="dxa"/>
            <w:tcBorders>
              <w:top w:val="nil"/>
              <w:left w:val="nil"/>
              <w:bottom w:val="single" w:sz="8" w:space="0" w:color="auto"/>
              <w:right w:val="single" w:sz="8" w:space="0" w:color="auto"/>
            </w:tcBorders>
            <w:shd w:val="clear" w:color="auto" w:fill="FFFFCC"/>
            <w:noWrap/>
            <w:vAlign w:val="center"/>
          </w:tcPr>
          <w:p w14:paraId="0F919125" w14:textId="77777777" w:rsidR="00A40494" w:rsidRPr="003262E9" w:rsidRDefault="00A40494" w:rsidP="00C15B8B">
            <w:pPr>
              <w:jc w:val="center"/>
              <w:rPr>
                <w:sz w:val="20"/>
              </w:rPr>
            </w:pPr>
            <w:r w:rsidRPr="003262E9">
              <w:rPr>
                <w:sz w:val="20"/>
              </w:rPr>
              <w:t>23</w:t>
            </w:r>
          </w:p>
        </w:tc>
        <w:tc>
          <w:tcPr>
            <w:tcW w:w="4063" w:type="dxa"/>
            <w:tcBorders>
              <w:top w:val="nil"/>
              <w:left w:val="nil"/>
              <w:bottom w:val="single" w:sz="8" w:space="0" w:color="auto"/>
              <w:right w:val="single" w:sz="8" w:space="0" w:color="auto"/>
            </w:tcBorders>
            <w:shd w:val="clear" w:color="auto" w:fill="FFFFCC"/>
            <w:noWrap/>
            <w:vAlign w:val="center"/>
          </w:tcPr>
          <w:p w14:paraId="5E79FFFF" w14:textId="77777777" w:rsidR="00A40494" w:rsidRPr="003262E9" w:rsidRDefault="00A40494" w:rsidP="00C15B8B">
            <w:pPr>
              <w:jc w:val="center"/>
              <w:rPr>
                <w:sz w:val="20"/>
              </w:rPr>
            </w:pPr>
            <w:r w:rsidRPr="003262E9">
              <w:rPr>
                <w:sz w:val="20"/>
              </w:rPr>
              <w:t>307 783,2</w:t>
            </w:r>
          </w:p>
        </w:tc>
      </w:tr>
      <w:tr w:rsidR="00A40494" w:rsidRPr="009960A0" w14:paraId="2D43FC7E" w14:textId="77777777" w:rsidTr="00844488">
        <w:trPr>
          <w:trHeight w:val="281"/>
          <w:jc w:val="center"/>
        </w:trPr>
        <w:tc>
          <w:tcPr>
            <w:tcW w:w="4382" w:type="dxa"/>
            <w:tcBorders>
              <w:top w:val="nil"/>
              <w:left w:val="single" w:sz="8" w:space="0" w:color="auto"/>
              <w:bottom w:val="single" w:sz="8" w:space="0" w:color="auto"/>
              <w:right w:val="single" w:sz="8" w:space="0" w:color="auto"/>
            </w:tcBorders>
            <w:shd w:val="clear" w:color="000000" w:fill="DBE5F1"/>
            <w:noWrap/>
            <w:vAlign w:val="center"/>
            <w:hideMark/>
          </w:tcPr>
          <w:p w14:paraId="13C72216" w14:textId="77777777" w:rsidR="00A40494" w:rsidRPr="009960A0" w:rsidRDefault="00A40494" w:rsidP="00C15B8B">
            <w:pPr>
              <w:rPr>
                <w:rFonts w:ascii="Arial" w:hAnsi="Arial" w:cs="Arial"/>
                <w:color w:val="000000"/>
                <w:sz w:val="20"/>
                <w:szCs w:val="20"/>
              </w:rPr>
            </w:pPr>
            <w:r w:rsidRPr="009960A0">
              <w:rPr>
                <w:color w:val="000000"/>
                <w:sz w:val="20"/>
                <w:szCs w:val="20"/>
              </w:rPr>
              <w:t>Единственный</w:t>
            </w:r>
            <w:r>
              <w:rPr>
                <w:color w:val="000000"/>
                <w:sz w:val="20"/>
                <w:szCs w:val="20"/>
              </w:rPr>
              <w:t xml:space="preserve"> участник по </w:t>
            </w:r>
            <w:r w:rsidRPr="009960A0">
              <w:rPr>
                <w:color w:val="000000"/>
                <w:sz w:val="20"/>
                <w:szCs w:val="20"/>
              </w:rPr>
              <w:t>результатам</w:t>
            </w:r>
            <w:r>
              <w:rPr>
                <w:color w:val="000000"/>
                <w:sz w:val="20"/>
                <w:szCs w:val="20"/>
              </w:rPr>
              <w:t xml:space="preserve"> </w:t>
            </w:r>
            <w:r w:rsidRPr="009960A0">
              <w:rPr>
                <w:color w:val="000000"/>
                <w:sz w:val="20"/>
                <w:szCs w:val="20"/>
              </w:rPr>
              <w:t>пров</w:t>
            </w:r>
            <w:r w:rsidRPr="009960A0">
              <w:rPr>
                <w:color w:val="000000"/>
                <w:sz w:val="20"/>
                <w:szCs w:val="20"/>
              </w:rPr>
              <w:t>е</w:t>
            </w:r>
            <w:r w:rsidRPr="009960A0">
              <w:rPr>
                <w:color w:val="000000"/>
                <w:sz w:val="20"/>
                <w:szCs w:val="20"/>
              </w:rPr>
              <w:t>денных</w:t>
            </w:r>
            <w:r>
              <w:rPr>
                <w:color w:val="000000"/>
                <w:sz w:val="20"/>
                <w:szCs w:val="20"/>
              </w:rPr>
              <w:t xml:space="preserve"> </w:t>
            </w:r>
            <w:r w:rsidRPr="009960A0">
              <w:rPr>
                <w:color w:val="000000"/>
                <w:sz w:val="20"/>
                <w:szCs w:val="20"/>
              </w:rPr>
              <w:t>процедур</w:t>
            </w:r>
          </w:p>
        </w:tc>
        <w:tc>
          <w:tcPr>
            <w:tcW w:w="911" w:type="dxa"/>
            <w:tcBorders>
              <w:top w:val="nil"/>
              <w:left w:val="nil"/>
              <w:bottom w:val="single" w:sz="8" w:space="0" w:color="auto"/>
              <w:right w:val="single" w:sz="8" w:space="0" w:color="auto"/>
            </w:tcBorders>
            <w:shd w:val="clear" w:color="auto" w:fill="FFFFCC"/>
            <w:noWrap/>
            <w:vAlign w:val="center"/>
            <w:hideMark/>
          </w:tcPr>
          <w:p w14:paraId="59736588" w14:textId="77777777" w:rsidR="00A40494" w:rsidRPr="003262E9" w:rsidRDefault="00A40494" w:rsidP="00C15B8B">
            <w:pPr>
              <w:jc w:val="center"/>
              <w:rPr>
                <w:sz w:val="20"/>
              </w:rPr>
            </w:pPr>
            <w:r w:rsidRPr="003262E9">
              <w:rPr>
                <w:sz w:val="20"/>
              </w:rPr>
              <w:t>4</w:t>
            </w:r>
          </w:p>
        </w:tc>
        <w:tc>
          <w:tcPr>
            <w:tcW w:w="4063" w:type="dxa"/>
            <w:tcBorders>
              <w:top w:val="nil"/>
              <w:left w:val="nil"/>
              <w:bottom w:val="single" w:sz="8" w:space="0" w:color="auto"/>
              <w:right w:val="single" w:sz="8" w:space="0" w:color="auto"/>
            </w:tcBorders>
            <w:shd w:val="clear" w:color="auto" w:fill="FFFFCC"/>
            <w:noWrap/>
            <w:vAlign w:val="center"/>
            <w:hideMark/>
          </w:tcPr>
          <w:p w14:paraId="3B0AED72" w14:textId="77777777" w:rsidR="00A40494" w:rsidRPr="003262E9" w:rsidRDefault="00A40494" w:rsidP="00C15B8B">
            <w:pPr>
              <w:jc w:val="center"/>
              <w:rPr>
                <w:sz w:val="20"/>
              </w:rPr>
            </w:pPr>
            <w:r w:rsidRPr="003262E9">
              <w:rPr>
                <w:sz w:val="20"/>
              </w:rPr>
              <w:t>6 743,7</w:t>
            </w:r>
          </w:p>
        </w:tc>
      </w:tr>
      <w:tr w:rsidR="00A40494" w:rsidRPr="009960A0" w14:paraId="242D1DD5" w14:textId="77777777" w:rsidTr="00C15B8B">
        <w:trPr>
          <w:trHeight w:val="241"/>
          <w:jc w:val="center"/>
        </w:trPr>
        <w:tc>
          <w:tcPr>
            <w:tcW w:w="4382" w:type="dxa"/>
            <w:tcBorders>
              <w:top w:val="nil"/>
              <w:left w:val="single" w:sz="8" w:space="0" w:color="auto"/>
              <w:bottom w:val="single" w:sz="8" w:space="0" w:color="auto"/>
              <w:right w:val="single" w:sz="8" w:space="0" w:color="auto"/>
            </w:tcBorders>
            <w:shd w:val="clear" w:color="000000" w:fill="FFFFC5"/>
            <w:noWrap/>
            <w:vAlign w:val="center"/>
            <w:hideMark/>
          </w:tcPr>
          <w:p w14:paraId="243A2B97" w14:textId="77777777" w:rsidR="00A40494" w:rsidRPr="009960A0" w:rsidRDefault="00A40494" w:rsidP="00C15B8B">
            <w:pPr>
              <w:rPr>
                <w:b/>
                <w:bCs/>
                <w:color w:val="000000"/>
                <w:sz w:val="20"/>
                <w:szCs w:val="20"/>
              </w:rPr>
            </w:pPr>
            <w:r w:rsidRPr="009960A0">
              <w:rPr>
                <w:b/>
                <w:bCs/>
                <w:color w:val="000000"/>
                <w:sz w:val="20"/>
                <w:szCs w:val="20"/>
              </w:rPr>
              <w:t>ИТОГО</w:t>
            </w:r>
          </w:p>
        </w:tc>
        <w:tc>
          <w:tcPr>
            <w:tcW w:w="911" w:type="dxa"/>
            <w:tcBorders>
              <w:top w:val="nil"/>
              <w:left w:val="nil"/>
              <w:bottom w:val="single" w:sz="8" w:space="0" w:color="auto"/>
              <w:right w:val="single" w:sz="8" w:space="0" w:color="auto"/>
            </w:tcBorders>
            <w:shd w:val="clear" w:color="000000" w:fill="FFFFC5"/>
            <w:noWrap/>
            <w:vAlign w:val="center"/>
            <w:hideMark/>
          </w:tcPr>
          <w:p w14:paraId="66A71413" w14:textId="77777777" w:rsidR="00A40494" w:rsidRPr="003262E9" w:rsidRDefault="00A40494" w:rsidP="00C15B8B">
            <w:pPr>
              <w:jc w:val="center"/>
              <w:rPr>
                <w:b/>
                <w:sz w:val="20"/>
              </w:rPr>
            </w:pPr>
            <w:r w:rsidRPr="003262E9">
              <w:rPr>
                <w:b/>
                <w:sz w:val="20"/>
              </w:rPr>
              <w:t>65</w:t>
            </w:r>
          </w:p>
        </w:tc>
        <w:tc>
          <w:tcPr>
            <w:tcW w:w="4063" w:type="dxa"/>
            <w:tcBorders>
              <w:top w:val="nil"/>
              <w:left w:val="nil"/>
              <w:bottom w:val="single" w:sz="8" w:space="0" w:color="auto"/>
              <w:right w:val="single" w:sz="8" w:space="0" w:color="auto"/>
            </w:tcBorders>
            <w:shd w:val="clear" w:color="000000" w:fill="FFFFC5"/>
            <w:noWrap/>
            <w:vAlign w:val="center"/>
            <w:hideMark/>
          </w:tcPr>
          <w:p w14:paraId="32B9FD09" w14:textId="77777777" w:rsidR="00A40494" w:rsidRPr="003262E9" w:rsidRDefault="00A40494" w:rsidP="00C15B8B">
            <w:pPr>
              <w:jc w:val="center"/>
              <w:rPr>
                <w:b/>
                <w:sz w:val="20"/>
              </w:rPr>
            </w:pPr>
            <w:r w:rsidRPr="003262E9">
              <w:rPr>
                <w:b/>
                <w:sz w:val="20"/>
              </w:rPr>
              <w:t>687 699,8</w:t>
            </w:r>
          </w:p>
        </w:tc>
      </w:tr>
    </w:tbl>
    <w:p w14:paraId="71DE4CDE" w14:textId="77777777" w:rsidR="00A40494" w:rsidRPr="009960A0" w:rsidRDefault="00A40494" w:rsidP="00A40494">
      <w:pPr>
        <w:jc w:val="center"/>
      </w:pPr>
      <w:r>
        <w:rPr>
          <w:noProof/>
        </w:rPr>
        <w:drawing>
          <wp:inline distT="0" distB="0" distL="0" distR="0" wp14:anchorId="79815F26" wp14:editId="31C15C8B">
            <wp:extent cx="4823460" cy="316230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837CE57" w14:textId="77777777" w:rsidR="00A40494" w:rsidRPr="009960A0" w:rsidRDefault="00A40494" w:rsidP="00A40494">
      <w:pPr>
        <w:jc w:val="center"/>
      </w:pPr>
      <w:r w:rsidRPr="001414AB">
        <w:rPr>
          <w:b/>
        </w:rPr>
        <w:t>Рис.</w:t>
      </w:r>
      <w:r>
        <w:rPr>
          <w:b/>
        </w:rPr>
        <w:t xml:space="preserve"> 9 </w:t>
      </w:r>
      <w:r w:rsidRPr="009960A0">
        <w:rPr>
          <w:b/>
        </w:rPr>
        <w:t>Структура</w:t>
      </w:r>
      <w:r>
        <w:rPr>
          <w:b/>
        </w:rPr>
        <w:t xml:space="preserve"> </w:t>
      </w:r>
      <w:r w:rsidRPr="009960A0">
        <w:rPr>
          <w:b/>
        </w:rPr>
        <w:t>регламентированных</w:t>
      </w:r>
      <w:r>
        <w:rPr>
          <w:b/>
        </w:rPr>
        <w:t xml:space="preserve"> </w:t>
      </w:r>
      <w:r w:rsidRPr="009960A0">
        <w:rPr>
          <w:b/>
        </w:rPr>
        <w:t>закупочных</w:t>
      </w:r>
      <w:r>
        <w:rPr>
          <w:b/>
        </w:rPr>
        <w:t xml:space="preserve"> </w:t>
      </w:r>
      <w:r w:rsidRPr="009960A0">
        <w:rPr>
          <w:b/>
        </w:rPr>
        <w:t>процедур</w:t>
      </w:r>
    </w:p>
    <w:p w14:paraId="0FF3DCD0" w14:textId="77777777" w:rsidR="00A40494" w:rsidRPr="00B24F63" w:rsidRDefault="00A40494" w:rsidP="00A40494">
      <w:pPr>
        <w:tabs>
          <w:tab w:val="left" w:pos="1453"/>
        </w:tabs>
        <w:jc w:val="center"/>
        <w:rPr>
          <w:b/>
        </w:rPr>
      </w:pPr>
      <w:r w:rsidRPr="009960A0">
        <w:rPr>
          <w:b/>
        </w:rPr>
        <w:t>Представительства</w:t>
      </w:r>
      <w:r>
        <w:rPr>
          <w:b/>
        </w:rPr>
        <w:t xml:space="preserve"> </w:t>
      </w:r>
      <w:r w:rsidRPr="009960A0">
        <w:rPr>
          <w:b/>
        </w:rPr>
        <w:t>в</w:t>
      </w:r>
      <w:r>
        <w:rPr>
          <w:b/>
        </w:rPr>
        <w:t xml:space="preserve"> </w:t>
      </w:r>
      <w:r w:rsidRPr="009960A0">
        <w:rPr>
          <w:b/>
        </w:rPr>
        <w:t>г.</w:t>
      </w:r>
      <w:r>
        <w:rPr>
          <w:b/>
        </w:rPr>
        <w:t xml:space="preserve"> </w:t>
      </w:r>
      <w:r w:rsidRPr="009960A0">
        <w:rPr>
          <w:b/>
        </w:rPr>
        <w:t>Хабаровске</w:t>
      </w:r>
      <w:r>
        <w:rPr>
          <w:b/>
        </w:rPr>
        <w:t xml:space="preserve"> </w:t>
      </w:r>
      <w:r w:rsidRPr="009960A0">
        <w:rPr>
          <w:b/>
        </w:rPr>
        <w:t>по</w:t>
      </w:r>
      <w:r>
        <w:rPr>
          <w:b/>
        </w:rPr>
        <w:t xml:space="preserve"> </w:t>
      </w:r>
      <w:r w:rsidRPr="009960A0">
        <w:rPr>
          <w:b/>
        </w:rPr>
        <w:t>способу</w:t>
      </w:r>
      <w:r>
        <w:rPr>
          <w:b/>
        </w:rPr>
        <w:t xml:space="preserve"> </w:t>
      </w:r>
      <w:r w:rsidRPr="009960A0">
        <w:rPr>
          <w:b/>
        </w:rPr>
        <w:t>закупки</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r>
        <w:rPr>
          <w:b/>
        </w:rPr>
        <w:t xml:space="preserve"> </w:t>
      </w:r>
    </w:p>
    <w:p w14:paraId="196ADF1F" w14:textId="77777777" w:rsidR="00A40494" w:rsidRDefault="00A40494" w:rsidP="00A40494">
      <w:pPr>
        <w:jc w:val="center"/>
        <w:rPr>
          <w:b/>
        </w:rPr>
      </w:pPr>
      <w:r w:rsidRPr="009960A0">
        <w:rPr>
          <w:b/>
        </w:rPr>
        <w:t>(от</w:t>
      </w:r>
      <w:r>
        <w:rPr>
          <w:b/>
        </w:rPr>
        <w:t xml:space="preserve"> </w:t>
      </w:r>
      <w:r w:rsidRPr="009960A0">
        <w:rPr>
          <w:b/>
        </w:rPr>
        <w:t>общей</w:t>
      </w:r>
      <w:r>
        <w:rPr>
          <w:b/>
        </w:rPr>
        <w:t xml:space="preserve"> </w:t>
      </w:r>
      <w:r w:rsidRPr="009960A0">
        <w:rPr>
          <w:b/>
        </w:rPr>
        <w:t>суммы</w:t>
      </w:r>
      <w:r>
        <w:rPr>
          <w:b/>
        </w:rPr>
        <w:t xml:space="preserve"> </w:t>
      </w:r>
      <w:r w:rsidRPr="009960A0">
        <w:rPr>
          <w:b/>
        </w:rPr>
        <w:t>проведенных</w:t>
      </w:r>
      <w:r>
        <w:rPr>
          <w:b/>
        </w:rPr>
        <w:t xml:space="preserve"> </w:t>
      </w:r>
      <w:r w:rsidRPr="009960A0">
        <w:rPr>
          <w:b/>
        </w:rPr>
        <w:t>процедур</w:t>
      </w:r>
      <w:r>
        <w:rPr>
          <w:b/>
        </w:rPr>
        <w:t xml:space="preserve"> </w:t>
      </w:r>
      <w:r w:rsidRPr="009960A0">
        <w:rPr>
          <w:b/>
        </w:rPr>
        <w:t>с</w:t>
      </w:r>
      <w:r>
        <w:rPr>
          <w:b/>
        </w:rPr>
        <w:t xml:space="preserve"> </w:t>
      </w:r>
      <w:r w:rsidRPr="009960A0">
        <w:rPr>
          <w:b/>
        </w:rPr>
        <w:t>НДС)</w:t>
      </w:r>
    </w:p>
    <w:p w14:paraId="33FE6DA5" w14:textId="77777777" w:rsidR="00A40494" w:rsidRPr="009960A0" w:rsidRDefault="00A40494" w:rsidP="00A40494">
      <w:pPr>
        <w:tabs>
          <w:tab w:val="left" w:pos="1453"/>
        </w:tabs>
        <w:jc w:val="center"/>
        <w:rPr>
          <w:b/>
        </w:rPr>
      </w:pPr>
    </w:p>
    <w:p w14:paraId="1BAABC3B" w14:textId="77777777" w:rsidR="005A7F1F" w:rsidRDefault="005A7F1F" w:rsidP="00A40494">
      <w:pPr>
        <w:jc w:val="center"/>
        <w:rPr>
          <w:b/>
        </w:rPr>
      </w:pPr>
    </w:p>
    <w:p w14:paraId="42C1346C" w14:textId="77777777" w:rsidR="00A40494" w:rsidRDefault="00A40494" w:rsidP="00A40494">
      <w:pPr>
        <w:jc w:val="center"/>
        <w:rPr>
          <w:b/>
        </w:rPr>
      </w:pPr>
      <w:r>
        <w:rPr>
          <w:b/>
        </w:rPr>
        <w:lastRenderedPageBreak/>
        <w:t>3.1.4.</w:t>
      </w:r>
      <w:r w:rsidRPr="00A059F9">
        <w:t>7</w:t>
      </w:r>
      <w:r w:rsidRPr="009960A0">
        <w:rPr>
          <w:b/>
        </w:rPr>
        <w:t>.</w:t>
      </w:r>
      <w:r>
        <w:rPr>
          <w:b/>
        </w:rPr>
        <w:t xml:space="preserve"> </w:t>
      </w:r>
      <w:r w:rsidRPr="009960A0">
        <w:rPr>
          <w:b/>
        </w:rPr>
        <w:t>Представительство</w:t>
      </w:r>
      <w:r>
        <w:rPr>
          <w:b/>
        </w:rPr>
        <w:t xml:space="preserve"> </w:t>
      </w:r>
      <w:r w:rsidRPr="009960A0">
        <w:rPr>
          <w:b/>
        </w:rPr>
        <w:t>в</w:t>
      </w:r>
      <w:r>
        <w:rPr>
          <w:b/>
        </w:rPr>
        <w:t xml:space="preserve"> </w:t>
      </w:r>
      <w:r w:rsidRPr="009960A0">
        <w:rPr>
          <w:b/>
        </w:rPr>
        <w:t>г.</w:t>
      </w:r>
      <w:r>
        <w:rPr>
          <w:b/>
        </w:rPr>
        <w:t xml:space="preserve"> </w:t>
      </w:r>
      <w:r w:rsidRPr="009960A0">
        <w:rPr>
          <w:b/>
        </w:rPr>
        <w:t>Железноводске.</w:t>
      </w:r>
    </w:p>
    <w:p w14:paraId="0904F924" w14:textId="77777777" w:rsidR="00A40494" w:rsidRPr="009960A0" w:rsidRDefault="00A40494" w:rsidP="00A40494">
      <w:pPr>
        <w:ind w:firstLine="709"/>
        <w:rPr>
          <w:b/>
        </w:rPr>
      </w:pPr>
    </w:p>
    <w:p w14:paraId="1ED68EC1" w14:textId="77777777" w:rsidR="00A40494" w:rsidRPr="009960A0" w:rsidRDefault="00A40494" w:rsidP="00A40494">
      <w:pPr>
        <w:ind w:firstLine="709"/>
        <w:rPr>
          <w:bCs/>
        </w:rPr>
      </w:pPr>
      <w:r w:rsidRPr="009960A0">
        <w:t>В</w:t>
      </w:r>
      <w:r>
        <w:t xml:space="preserve"> </w:t>
      </w:r>
      <w:r w:rsidRPr="009960A0">
        <w:t>201</w:t>
      </w:r>
      <w:r w:rsidRPr="00782BAB">
        <w:t>7</w:t>
      </w:r>
      <w:r>
        <w:t xml:space="preserve"> </w:t>
      </w:r>
      <w:r w:rsidRPr="009960A0">
        <w:t>г.</w:t>
      </w:r>
      <w:r>
        <w:t xml:space="preserve"> </w:t>
      </w:r>
      <w:r w:rsidRPr="009960A0">
        <w:t>Представительством</w:t>
      </w:r>
      <w:r>
        <w:t xml:space="preserve"> </w:t>
      </w:r>
      <w:r w:rsidRPr="009960A0">
        <w:t>Общества</w:t>
      </w:r>
      <w:r>
        <w:t xml:space="preserve"> </w:t>
      </w:r>
      <w:r w:rsidRPr="009960A0">
        <w:t>в</w:t>
      </w:r>
      <w:r>
        <w:t xml:space="preserve"> </w:t>
      </w:r>
      <w:r w:rsidRPr="009960A0">
        <w:t>г.</w:t>
      </w:r>
      <w:r>
        <w:t xml:space="preserve"> </w:t>
      </w:r>
      <w:r w:rsidRPr="009960A0">
        <w:t>Железноводске</w:t>
      </w:r>
      <w:r>
        <w:t xml:space="preserve"> </w:t>
      </w:r>
      <w:r w:rsidRPr="009960A0">
        <w:t>было</w:t>
      </w:r>
      <w:r>
        <w:t xml:space="preserve"> </w:t>
      </w:r>
      <w:r w:rsidRPr="009960A0">
        <w:t>проведено</w:t>
      </w:r>
      <w:r>
        <w:t xml:space="preserve"> </w:t>
      </w:r>
      <w:r w:rsidRPr="009960A0">
        <w:rPr>
          <w:iCs/>
        </w:rPr>
        <w:t>регламе</w:t>
      </w:r>
      <w:r w:rsidRPr="009960A0">
        <w:rPr>
          <w:iCs/>
        </w:rPr>
        <w:t>н</w:t>
      </w:r>
      <w:r w:rsidRPr="009960A0">
        <w:rPr>
          <w:iCs/>
        </w:rPr>
        <w:t>тированных</w:t>
      </w:r>
      <w:r>
        <w:rPr>
          <w:iCs/>
        </w:rPr>
        <w:t xml:space="preserve"> </w:t>
      </w:r>
      <w:r w:rsidRPr="009960A0">
        <w:rPr>
          <w:iCs/>
        </w:rPr>
        <w:t>закупочных</w:t>
      </w:r>
      <w:r>
        <w:rPr>
          <w:iCs/>
        </w:rPr>
        <w:t xml:space="preserve"> </w:t>
      </w:r>
      <w:r w:rsidRPr="009960A0">
        <w:rPr>
          <w:iCs/>
        </w:rPr>
        <w:t>процедур</w:t>
      </w:r>
      <w:r>
        <w:rPr>
          <w:iCs/>
        </w:rPr>
        <w:t xml:space="preserve"> </w:t>
      </w:r>
      <w:r w:rsidRPr="009960A0">
        <w:rPr>
          <w:iCs/>
        </w:rPr>
        <w:t>(с</w:t>
      </w:r>
      <w:r>
        <w:rPr>
          <w:iCs/>
        </w:rPr>
        <w:t xml:space="preserve"> </w:t>
      </w:r>
      <w:r w:rsidRPr="009960A0">
        <w:rPr>
          <w:iCs/>
        </w:rPr>
        <w:t>объявлением</w:t>
      </w:r>
      <w:r>
        <w:rPr>
          <w:iCs/>
        </w:rPr>
        <w:t xml:space="preserve"> </w:t>
      </w:r>
      <w:r w:rsidRPr="009960A0">
        <w:rPr>
          <w:iCs/>
        </w:rPr>
        <w:t>победителя)</w:t>
      </w:r>
      <w:r>
        <w:rPr>
          <w:iCs/>
        </w:rPr>
        <w:t xml:space="preserve"> </w:t>
      </w:r>
      <w:r w:rsidRPr="009960A0">
        <w:rPr>
          <w:iCs/>
        </w:rPr>
        <w:t>по</w:t>
      </w:r>
      <w:r>
        <w:rPr>
          <w:iCs/>
        </w:rPr>
        <w:t xml:space="preserve"> 96 </w:t>
      </w:r>
      <w:r w:rsidRPr="009960A0">
        <w:rPr>
          <w:iCs/>
        </w:rPr>
        <w:t>лотам</w:t>
      </w:r>
      <w:r>
        <w:rPr>
          <w:iCs/>
        </w:rPr>
        <w:t xml:space="preserve"> </w:t>
      </w:r>
      <w:r w:rsidRPr="009960A0">
        <w:t>на</w:t>
      </w:r>
      <w:r>
        <w:t xml:space="preserve"> </w:t>
      </w:r>
      <w:r w:rsidRPr="009960A0">
        <w:t>общую</w:t>
      </w:r>
      <w:r>
        <w:t xml:space="preserve"> </w:t>
      </w:r>
      <w:r w:rsidRPr="009960A0">
        <w:t>сумму</w:t>
      </w:r>
      <w:r>
        <w:t xml:space="preserve"> </w:t>
      </w:r>
      <w:r w:rsidR="00786499">
        <w:t xml:space="preserve">      </w:t>
      </w:r>
      <w:r>
        <w:t>1 367 041,7</w:t>
      </w:r>
      <w:r>
        <w:rPr>
          <w:bCs/>
        </w:rPr>
        <w:t xml:space="preserve"> </w:t>
      </w:r>
      <w:r w:rsidRPr="009960A0">
        <w:rPr>
          <w:bCs/>
        </w:rPr>
        <w:t>тыс.</w:t>
      </w:r>
      <w:r>
        <w:rPr>
          <w:bCs/>
        </w:rPr>
        <w:t xml:space="preserve"> </w:t>
      </w:r>
      <w:r w:rsidRPr="009960A0">
        <w:rPr>
          <w:bCs/>
        </w:rPr>
        <w:t>руб.</w:t>
      </w:r>
      <w:r>
        <w:rPr>
          <w:bCs/>
        </w:rPr>
        <w:t xml:space="preserve"> </w:t>
      </w:r>
      <w:r w:rsidRPr="009960A0">
        <w:rPr>
          <w:bCs/>
        </w:rPr>
        <w:t>с</w:t>
      </w:r>
      <w:r>
        <w:rPr>
          <w:bCs/>
        </w:rPr>
        <w:t xml:space="preserve"> </w:t>
      </w:r>
      <w:r w:rsidRPr="009960A0">
        <w:rPr>
          <w:bCs/>
        </w:rPr>
        <w:t>НДС.</w:t>
      </w:r>
    </w:p>
    <w:p w14:paraId="282F5031" w14:textId="77777777" w:rsidR="00A40494" w:rsidRPr="009960A0" w:rsidRDefault="00A40494" w:rsidP="00A40494">
      <w:pPr>
        <w:ind w:firstLine="567"/>
        <w:jc w:val="right"/>
        <w:rPr>
          <w:bCs/>
        </w:rPr>
      </w:pPr>
      <w:r w:rsidRPr="001414AB">
        <w:rPr>
          <w:bCs/>
        </w:rPr>
        <w:t>Таблица</w:t>
      </w:r>
      <w:r w:rsidR="00786499">
        <w:rPr>
          <w:bCs/>
        </w:rPr>
        <w:t xml:space="preserve"> 17</w:t>
      </w:r>
    </w:p>
    <w:p w14:paraId="3A24259E" w14:textId="77777777" w:rsidR="00A40494" w:rsidRPr="009960A0" w:rsidRDefault="00A40494" w:rsidP="00A40494">
      <w:pPr>
        <w:jc w:val="center"/>
        <w:rPr>
          <w:b/>
        </w:rPr>
      </w:pPr>
      <w:r>
        <w:rPr>
          <w:b/>
        </w:rPr>
        <w:t xml:space="preserve">Итоги основной деятельности </w:t>
      </w:r>
    </w:p>
    <w:p w14:paraId="17C3F29F" w14:textId="77777777" w:rsidR="00A40494" w:rsidRDefault="00A40494" w:rsidP="00A40494">
      <w:pPr>
        <w:jc w:val="center"/>
        <w:rPr>
          <w:b/>
        </w:rPr>
      </w:pPr>
      <w:r w:rsidRPr="009960A0">
        <w:rPr>
          <w:b/>
        </w:rPr>
        <w:t>Представительства</w:t>
      </w:r>
      <w:r>
        <w:rPr>
          <w:b/>
        </w:rPr>
        <w:t xml:space="preserve"> </w:t>
      </w:r>
      <w:r w:rsidRPr="009960A0">
        <w:rPr>
          <w:b/>
        </w:rPr>
        <w:t>в</w:t>
      </w:r>
      <w:r>
        <w:rPr>
          <w:b/>
        </w:rPr>
        <w:t xml:space="preserve"> </w:t>
      </w:r>
      <w:r w:rsidRPr="009960A0">
        <w:rPr>
          <w:b/>
        </w:rPr>
        <w:t>г.</w:t>
      </w:r>
      <w:r>
        <w:rPr>
          <w:b/>
        </w:rPr>
        <w:t xml:space="preserve"> </w:t>
      </w:r>
      <w:r w:rsidRPr="009960A0">
        <w:rPr>
          <w:b/>
        </w:rPr>
        <w:t>Железноводске</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1"/>
        <w:gridCol w:w="1286"/>
        <w:gridCol w:w="1916"/>
        <w:gridCol w:w="3118"/>
      </w:tblGrid>
      <w:tr w:rsidR="00A40494" w:rsidRPr="009960A0" w14:paraId="2C86B42E" w14:textId="77777777" w:rsidTr="00C15B8B">
        <w:trPr>
          <w:trHeight w:val="862"/>
          <w:jc w:val="center"/>
        </w:trPr>
        <w:tc>
          <w:tcPr>
            <w:tcW w:w="3461" w:type="dxa"/>
            <w:shd w:val="clear" w:color="000000" w:fill="DBE5F1"/>
            <w:noWrap/>
            <w:vAlign w:val="center"/>
            <w:hideMark/>
          </w:tcPr>
          <w:p w14:paraId="533F7788" w14:textId="77777777" w:rsidR="00A40494" w:rsidRPr="00430DE4" w:rsidRDefault="00A40494" w:rsidP="00C15B8B">
            <w:pPr>
              <w:jc w:val="center"/>
              <w:rPr>
                <w:b/>
                <w:bCs/>
                <w:sz w:val="20"/>
                <w:szCs w:val="20"/>
              </w:rPr>
            </w:pPr>
            <w:r w:rsidRPr="00430DE4">
              <w:rPr>
                <w:b/>
                <w:bCs/>
                <w:sz w:val="20"/>
                <w:szCs w:val="20"/>
              </w:rPr>
              <w:t>Заказчик</w:t>
            </w:r>
          </w:p>
        </w:tc>
        <w:tc>
          <w:tcPr>
            <w:tcW w:w="1286" w:type="dxa"/>
            <w:shd w:val="clear" w:color="000000" w:fill="DBE5F1"/>
            <w:vAlign w:val="center"/>
            <w:hideMark/>
          </w:tcPr>
          <w:p w14:paraId="44D977F8" w14:textId="77777777" w:rsidR="00A40494" w:rsidRPr="00430DE4" w:rsidRDefault="00A40494" w:rsidP="00C15B8B">
            <w:pPr>
              <w:jc w:val="center"/>
              <w:rPr>
                <w:b/>
                <w:bCs/>
                <w:sz w:val="20"/>
                <w:szCs w:val="20"/>
              </w:rPr>
            </w:pPr>
            <w:r w:rsidRPr="00430DE4">
              <w:rPr>
                <w:b/>
                <w:bCs/>
                <w:sz w:val="20"/>
                <w:szCs w:val="20"/>
              </w:rPr>
              <w:t>Количество лотов, шт.</w:t>
            </w:r>
          </w:p>
        </w:tc>
        <w:tc>
          <w:tcPr>
            <w:tcW w:w="1916" w:type="dxa"/>
            <w:shd w:val="clear" w:color="000000" w:fill="DBE5F1"/>
            <w:vAlign w:val="center"/>
            <w:hideMark/>
          </w:tcPr>
          <w:p w14:paraId="65DC3D95" w14:textId="77777777" w:rsidR="00A40494" w:rsidRPr="00430DE4" w:rsidRDefault="00A40494" w:rsidP="00C15B8B">
            <w:pPr>
              <w:jc w:val="center"/>
              <w:rPr>
                <w:b/>
                <w:bCs/>
                <w:sz w:val="20"/>
                <w:szCs w:val="20"/>
              </w:rPr>
            </w:pPr>
            <w:r w:rsidRPr="00430DE4">
              <w:rPr>
                <w:b/>
                <w:bCs/>
                <w:sz w:val="20"/>
                <w:szCs w:val="20"/>
              </w:rPr>
              <w:t>Сумма,</w:t>
            </w:r>
          </w:p>
          <w:p w14:paraId="4D336AD3" w14:textId="77777777" w:rsidR="00A40494" w:rsidRPr="00430DE4" w:rsidRDefault="00A40494" w:rsidP="00C15B8B">
            <w:pPr>
              <w:jc w:val="center"/>
              <w:rPr>
                <w:b/>
                <w:bCs/>
                <w:sz w:val="20"/>
                <w:szCs w:val="20"/>
              </w:rPr>
            </w:pPr>
            <w:r w:rsidRPr="00430DE4">
              <w:rPr>
                <w:b/>
                <w:bCs/>
                <w:sz w:val="20"/>
                <w:szCs w:val="20"/>
              </w:rPr>
              <w:t>тыс. руб. с НДС</w:t>
            </w:r>
          </w:p>
        </w:tc>
        <w:tc>
          <w:tcPr>
            <w:tcW w:w="3118" w:type="dxa"/>
            <w:shd w:val="clear" w:color="000000" w:fill="DBE5F1"/>
            <w:vAlign w:val="center"/>
            <w:hideMark/>
          </w:tcPr>
          <w:p w14:paraId="4895F77E" w14:textId="77777777" w:rsidR="00A40494" w:rsidRPr="00430DE4" w:rsidRDefault="00A40494" w:rsidP="00C15B8B">
            <w:pPr>
              <w:jc w:val="center"/>
              <w:rPr>
                <w:b/>
                <w:bCs/>
                <w:sz w:val="20"/>
                <w:szCs w:val="20"/>
              </w:rPr>
            </w:pPr>
            <w:r w:rsidRPr="00430DE4">
              <w:rPr>
                <w:b/>
                <w:bCs/>
                <w:sz w:val="20"/>
                <w:szCs w:val="20"/>
              </w:rPr>
              <w:t>%</w:t>
            </w:r>
          </w:p>
          <w:p w14:paraId="3C448A9E" w14:textId="77777777" w:rsidR="00A40494" w:rsidRPr="00430DE4" w:rsidRDefault="00A40494" w:rsidP="00C15B8B">
            <w:pPr>
              <w:jc w:val="center"/>
              <w:rPr>
                <w:b/>
                <w:bCs/>
                <w:sz w:val="20"/>
                <w:szCs w:val="20"/>
              </w:rPr>
            </w:pPr>
            <w:r w:rsidRPr="00430DE4">
              <w:rPr>
                <w:b/>
                <w:bCs/>
                <w:sz w:val="20"/>
                <w:szCs w:val="20"/>
              </w:rPr>
              <w:t>в стоимостном выражении</w:t>
            </w:r>
          </w:p>
        </w:tc>
      </w:tr>
      <w:tr w:rsidR="00A40494" w:rsidRPr="009960A0" w14:paraId="491796D1" w14:textId="77777777" w:rsidTr="00C15B8B">
        <w:trPr>
          <w:trHeight w:val="315"/>
          <w:jc w:val="center"/>
        </w:trPr>
        <w:tc>
          <w:tcPr>
            <w:tcW w:w="3461" w:type="dxa"/>
            <w:shd w:val="clear" w:color="000000" w:fill="FFFFC5"/>
            <w:vAlign w:val="center"/>
          </w:tcPr>
          <w:p w14:paraId="46BB07F3" w14:textId="77777777" w:rsidR="00A40494" w:rsidRPr="00430DE4" w:rsidRDefault="006A32A5" w:rsidP="00C15B8B">
            <w:pPr>
              <w:jc w:val="center"/>
              <w:rPr>
                <w:b/>
                <w:bCs/>
                <w:color w:val="000000"/>
                <w:sz w:val="20"/>
                <w:szCs w:val="20"/>
              </w:rPr>
            </w:pPr>
            <w:r w:rsidRPr="00430DE4">
              <w:rPr>
                <w:b/>
                <w:bCs/>
                <w:color w:val="000000"/>
                <w:sz w:val="20"/>
                <w:szCs w:val="20"/>
              </w:rPr>
              <w:t>П</w:t>
            </w:r>
            <w:r w:rsidR="00A40494" w:rsidRPr="00430DE4">
              <w:rPr>
                <w:b/>
                <w:bCs/>
                <w:color w:val="000000"/>
                <w:sz w:val="20"/>
                <w:szCs w:val="20"/>
              </w:rPr>
              <w:t xml:space="preserve">АО «ФСК ЕЭС» </w:t>
            </w:r>
            <w:r w:rsidR="00A40494" w:rsidRPr="00430DE4">
              <w:rPr>
                <w:b/>
                <w:bCs/>
                <w:sz w:val="20"/>
                <w:szCs w:val="20"/>
              </w:rPr>
              <w:t>МЭС Юга</w:t>
            </w:r>
          </w:p>
        </w:tc>
        <w:tc>
          <w:tcPr>
            <w:tcW w:w="1286" w:type="dxa"/>
            <w:shd w:val="clear" w:color="000000" w:fill="FFFFC5"/>
            <w:noWrap/>
            <w:vAlign w:val="center"/>
          </w:tcPr>
          <w:p w14:paraId="102CDACF" w14:textId="77777777" w:rsidR="00A40494" w:rsidRPr="00844488" w:rsidRDefault="00A40494" w:rsidP="00C15B8B">
            <w:pPr>
              <w:jc w:val="center"/>
              <w:rPr>
                <w:b/>
                <w:bCs/>
                <w:sz w:val="20"/>
                <w:szCs w:val="20"/>
              </w:rPr>
            </w:pPr>
            <w:r w:rsidRPr="00844488">
              <w:rPr>
                <w:b/>
                <w:bCs/>
                <w:sz w:val="20"/>
                <w:szCs w:val="20"/>
              </w:rPr>
              <w:t>92</w:t>
            </w:r>
          </w:p>
        </w:tc>
        <w:tc>
          <w:tcPr>
            <w:tcW w:w="1916" w:type="dxa"/>
            <w:shd w:val="clear" w:color="000000" w:fill="FFFFC5"/>
            <w:noWrap/>
            <w:vAlign w:val="center"/>
          </w:tcPr>
          <w:p w14:paraId="23D2EF66" w14:textId="77777777" w:rsidR="00A40494" w:rsidRPr="00844488" w:rsidRDefault="00A40494" w:rsidP="00C15B8B">
            <w:pPr>
              <w:jc w:val="center"/>
              <w:rPr>
                <w:b/>
                <w:bCs/>
                <w:sz w:val="20"/>
                <w:szCs w:val="20"/>
              </w:rPr>
            </w:pPr>
            <w:r w:rsidRPr="00844488">
              <w:rPr>
                <w:b/>
                <w:bCs/>
                <w:sz w:val="20"/>
                <w:szCs w:val="20"/>
              </w:rPr>
              <w:t>1 364 629,1</w:t>
            </w:r>
          </w:p>
        </w:tc>
        <w:tc>
          <w:tcPr>
            <w:tcW w:w="3118" w:type="dxa"/>
            <w:shd w:val="clear" w:color="000000" w:fill="FFFFC5"/>
            <w:noWrap/>
            <w:vAlign w:val="center"/>
          </w:tcPr>
          <w:p w14:paraId="6E36D85F" w14:textId="77777777" w:rsidR="00A40494" w:rsidRPr="00844488" w:rsidRDefault="00A40494" w:rsidP="00C15B8B">
            <w:pPr>
              <w:jc w:val="center"/>
              <w:rPr>
                <w:b/>
                <w:bCs/>
                <w:sz w:val="20"/>
                <w:szCs w:val="20"/>
              </w:rPr>
            </w:pPr>
            <w:r w:rsidRPr="00844488">
              <w:rPr>
                <w:b/>
                <w:bCs/>
                <w:sz w:val="20"/>
                <w:szCs w:val="20"/>
              </w:rPr>
              <w:t>99,83%</w:t>
            </w:r>
          </w:p>
        </w:tc>
      </w:tr>
      <w:tr w:rsidR="00A40494" w:rsidRPr="009960A0" w14:paraId="65045EC0" w14:textId="77777777" w:rsidTr="00C15B8B">
        <w:trPr>
          <w:trHeight w:val="315"/>
          <w:jc w:val="center"/>
        </w:trPr>
        <w:tc>
          <w:tcPr>
            <w:tcW w:w="3461" w:type="dxa"/>
            <w:tcBorders>
              <w:bottom w:val="single" w:sz="4" w:space="0" w:color="auto"/>
            </w:tcBorders>
            <w:shd w:val="clear" w:color="000000" w:fill="FFFFC5"/>
            <w:vAlign w:val="center"/>
          </w:tcPr>
          <w:p w14:paraId="2901B5C1" w14:textId="77777777" w:rsidR="00A40494" w:rsidRPr="00430DE4" w:rsidRDefault="00A40494" w:rsidP="00C15B8B">
            <w:pPr>
              <w:jc w:val="center"/>
              <w:rPr>
                <w:b/>
                <w:bCs/>
                <w:color w:val="000000"/>
                <w:sz w:val="20"/>
                <w:szCs w:val="20"/>
              </w:rPr>
            </w:pPr>
            <w:r w:rsidRPr="00430DE4">
              <w:rPr>
                <w:b/>
                <w:color w:val="000000"/>
                <w:sz w:val="20"/>
                <w:szCs w:val="20"/>
              </w:rPr>
              <w:t>ОАО "Кубанские магистральные сети"</w:t>
            </w:r>
          </w:p>
        </w:tc>
        <w:tc>
          <w:tcPr>
            <w:tcW w:w="1286" w:type="dxa"/>
            <w:tcBorders>
              <w:bottom w:val="single" w:sz="4" w:space="0" w:color="auto"/>
            </w:tcBorders>
            <w:shd w:val="clear" w:color="000000" w:fill="FFFFC5"/>
            <w:noWrap/>
            <w:vAlign w:val="center"/>
          </w:tcPr>
          <w:p w14:paraId="41A6812F" w14:textId="77777777" w:rsidR="00A40494" w:rsidRPr="00844488" w:rsidRDefault="00A40494" w:rsidP="00C15B8B">
            <w:pPr>
              <w:jc w:val="center"/>
              <w:rPr>
                <w:b/>
                <w:bCs/>
                <w:sz w:val="20"/>
                <w:szCs w:val="20"/>
              </w:rPr>
            </w:pPr>
            <w:r w:rsidRPr="00844488">
              <w:rPr>
                <w:b/>
                <w:bCs/>
                <w:sz w:val="20"/>
                <w:szCs w:val="20"/>
              </w:rPr>
              <w:t>4</w:t>
            </w:r>
          </w:p>
        </w:tc>
        <w:tc>
          <w:tcPr>
            <w:tcW w:w="1916" w:type="dxa"/>
            <w:tcBorders>
              <w:bottom w:val="single" w:sz="4" w:space="0" w:color="auto"/>
            </w:tcBorders>
            <w:shd w:val="clear" w:color="000000" w:fill="FFFFC5"/>
            <w:noWrap/>
            <w:vAlign w:val="center"/>
          </w:tcPr>
          <w:p w14:paraId="2BB6BA46" w14:textId="77777777" w:rsidR="00A40494" w:rsidRPr="00844488" w:rsidRDefault="00A40494" w:rsidP="00C15B8B">
            <w:pPr>
              <w:jc w:val="center"/>
              <w:rPr>
                <w:b/>
                <w:bCs/>
                <w:sz w:val="20"/>
                <w:szCs w:val="20"/>
              </w:rPr>
            </w:pPr>
            <w:r w:rsidRPr="00844488">
              <w:rPr>
                <w:b/>
                <w:bCs/>
                <w:sz w:val="20"/>
                <w:szCs w:val="20"/>
              </w:rPr>
              <w:t>2 412,6</w:t>
            </w:r>
          </w:p>
        </w:tc>
        <w:tc>
          <w:tcPr>
            <w:tcW w:w="3118" w:type="dxa"/>
            <w:tcBorders>
              <w:bottom w:val="single" w:sz="4" w:space="0" w:color="auto"/>
            </w:tcBorders>
            <w:shd w:val="clear" w:color="000000" w:fill="FFFFC5"/>
            <w:noWrap/>
            <w:vAlign w:val="center"/>
          </w:tcPr>
          <w:p w14:paraId="1C14CCE0" w14:textId="77777777" w:rsidR="00A40494" w:rsidRPr="00844488" w:rsidRDefault="00A40494" w:rsidP="00C15B8B">
            <w:pPr>
              <w:jc w:val="center"/>
              <w:rPr>
                <w:b/>
                <w:bCs/>
                <w:sz w:val="20"/>
                <w:szCs w:val="20"/>
              </w:rPr>
            </w:pPr>
            <w:r w:rsidRPr="00844488">
              <w:rPr>
                <w:b/>
                <w:bCs/>
                <w:sz w:val="20"/>
                <w:szCs w:val="20"/>
              </w:rPr>
              <w:t>0,17%</w:t>
            </w:r>
          </w:p>
        </w:tc>
      </w:tr>
    </w:tbl>
    <w:p w14:paraId="73B3E07C" w14:textId="77777777" w:rsidR="00A40494" w:rsidRPr="009960A0" w:rsidRDefault="00A40494" w:rsidP="00A40494">
      <w:pPr>
        <w:jc w:val="center"/>
        <w:rPr>
          <w:b/>
        </w:rPr>
      </w:pPr>
    </w:p>
    <w:p w14:paraId="56B7F519" w14:textId="77777777" w:rsidR="00A40494" w:rsidRPr="00B24F63" w:rsidRDefault="00A40494" w:rsidP="00A40494">
      <w:pPr>
        <w:ind w:firstLine="709"/>
      </w:pPr>
      <w:r w:rsidRPr="009960A0">
        <w:t>Структура</w:t>
      </w:r>
      <w:r>
        <w:t xml:space="preserve"> </w:t>
      </w:r>
      <w:r w:rsidRPr="009960A0">
        <w:t>регламентированных</w:t>
      </w:r>
      <w:r>
        <w:t xml:space="preserve"> </w:t>
      </w:r>
      <w:r w:rsidRPr="009960A0">
        <w:t>закупочных</w:t>
      </w:r>
      <w:r>
        <w:t xml:space="preserve"> </w:t>
      </w:r>
      <w:r w:rsidRPr="009960A0">
        <w:t>процедур,</w:t>
      </w:r>
      <w:r>
        <w:t xml:space="preserve"> </w:t>
      </w:r>
      <w:r w:rsidRPr="009960A0">
        <w:t>проведенных</w:t>
      </w:r>
      <w:r>
        <w:t xml:space="preserve"> </w:t>
      </w:r>
      <w:r w:rsidRPr="009960A0">
        <w:t>Представител</w:t>
      </w:r>
      <w:r w:rsidRPr="009960A0">
        <w:t>ь</w:t>
      </w:r>
      <w:r w:rsidRPr="009960A0">
        <w:t>ством</w:t>
      </w:r>
      <w:r>
        <w:t xml:space="preserve"> </w:t>
      </w:r>
      <w:r w:rsidRPr="009960A0">
        <w:t>в</w:t>
      </w:r>
      <w:r>
        <w:t xml:space="preserve"> </w:t>
      </w:r>
      <w:r w:rsidRPr="009960A0">
        <w:t>г.</w:t>
      </w:r>
      <w:r>
        <w:t xml:space="preserve"> </w:t>
      </w:r>
      <w:r w:rsidRPr="009960A0">
        <w:t>Железноводске</w:t>
      </w:r>
      <w:r>
        <w:t xml:space="preserve"> </w:t>
      </w:r>
      <w:r w:rsidRPr="009960A0">
        <w:t>в</w:t>
      </w:r>
      <w:r>
        <w:t xml:space="preserve"> </w:t>
      </w:r>
      <w:r w:rsidRPr="009960A0">
        <w:t>201</w:t>
      </w:r>
      <w:r w:rsidRPr="00782BAB">
        <w:t>7</w:t>
      </w:r>
      <w:r>
        <w:t xml:space="preserve"> </w:t>
      </w:r>
      <w:r w:rsidRPr="009960A0">
        <w:t>г.,</w:t>
      </w:r>
      <w:r>
        <w:t xml:space="preserve"> </w:t>
      </w:r>
      <w:r w:rsidRPr="009960A0">
        <w:t>представлена</w:t>
      </w:r>
      <w:r>
        <w:t xml:space="preserve"> </w:t>
      </w:r>
      <w:r w:rsidRPr="001414AB">
        <w:t>на</w:t>
      </w:r>
      <w:r>
        <w:t xml:space="preserve"> </w:t>
      </w:r>
      <w:r w:rsidRPr="001414AB">
        <w:t>рис.</w:t>
      </w:r>
      <w:r>
        <w:t xml:space="preserve"> 10 </w:t>
      </w:r>
      <w:r w:rsidRPr="001414AB">
        <w:t>и</w:t>
      </w:r>
      <w:r>
        <w:t xml:space="preserve"> </w:t>
      </w:r>
      <w:r w:rsidRPr="001414AB">
        <w:t>в</w:t>
      </w:r>
      <w:r>
        <w:t xml:space="preserve"> </w:t>
      </w:r>
      <w:r w:rsidRPr="001414AB">
        <w:t>таблице</w:t>
      </w:r>
      <w:r>
        <w:t xml:space="preserve"> 1</w:t>
      </w:r>
      <w:r w:rsidR="00786499">
        <w:t>8</w:t>
      </w:r>
      <w:r w:rsidRPr="001414AB">
        <w:t>.</w:t>
      </w:r>
    </w:p>
    <w:p w14:paraId="6A42AA41" w14:textId="77777777" w:rsidR="00A40494" w:rsidRPr="009960A0" w:rsidRDefault="00A40494" w:rsidP="00A40494">
      <w:pPr>
        <w:ind w:firstLine="567"/>
        <w:jc w:val="right"/>
        <w:rPr>
          <w:bCs/>
        </w:rPr>
      </w:pPr>
      <w:r w:rsidRPr="001414AB">
        <w:rPr>
          <w:bCs/>
        </w:rPr>
        <w:t>Таблица</w:t>
      </w:r>
      <w:r w:rsidR="00786499">
        <w:rPr>
          <w:bCs/>
        </w:rPr>
        <w:t xml:space="preserve"> 18</w:t>
      </w:r>
      <w:r>
        <w:rPr>
          <w:bCs/>
        </w:rPr>
        <w:t xml:space="preserve"> </w:t>
      </w:r>
    </w:p>
    <w:p w14:paraId="1A8A6837" w14:textId="77777777" w:rsidR="00A40494" w:rsidRPr="009960A0" w:rsidRDefault="00A40494" w:rsidP="00A40494">
      <w:pPr>
        <w:ind w:firstLine="708"/>
        <w:jc w:val="center"/>
        <w:rPr>
          <w:b/>
          <w:iCs/>
        </w:rPr>
      </w:pPr>
      <w:r w:rsidRPr="009960A0">
        <w:rPr>
          <w:b/>
          <w:iCs/>
        </w:rPr>
        <w:t>Структура</w:t>
      </w:r>
      <w:r>
        <w:rPr>
          <w:b/>
          <w:iCs/>
        </w:rPr>
        <w:t xml:space="preserve"> </w:t>
      </w:r>
      <w:r w:rsidRPr="009960A0">
        <w:rPr>
          <w:b/>
          <w:iCs/>
        </w:rPr>
        <w:t>регламентированных</w:t>
      </w:r>
      <w:r>
        <w:rPr>
          <w:b/>
          <w:iCs/>
        </w:rPr>
        <w:t xml:space="preserve"> </w:t>
      </w:r>
      <w:r w:rsidRPr="009960A0">
        <w:rPr>
          <w:b/>
          <w:iCs/>
        </w:rPr>
        <w:t>закупочных</w:t>
      </w:r>
      <w:r>
        <w:rPr>
          <w:b/>
          <w:iCs/>
        </w:rPr>
        <w:t xml:space="preserve"> </w:t>
      </w:r>
      <w:r w:rsidRPr="009960A0">
        <w:rPr>
          <w:b/>
          <w:iCs/>
        </w:rPr>
        <w:t>процедур</w:t>
      </w:r>
      <w:r>
        <w:rPr>
          <w:b/>
          <w:iCs/>
        </w:rPr>
        <w:t xml:space="preserve"> </w:t>
      </w:r>
    </w:p>
    <w:p w14:paraId="4ACCCF56" w14:textId="77777777" w:rsidR="00A40494" w:rsidRDefault="00A40494" w:rsidP="00A40494">
      <w:pPr>
        <w:ind w:firstLine="708"/>
        <w:jc w:val="center"/>
        <w:rPr>
          <w:b/>
          <w:iCs/>
        </w:rPr>
      </w:pPr>
      <w:r w:rsidRPr="009960A0">
        <w:rPr>
          <w:b/>
          <w:iCs/>
        </w:rPr>
        <w:t>Представительства</w:t>
      </w:r>
      <w:r>
        <w:rPr>
          <w:b/>
          <w:iCs/>
        </w:rPr>
        <w:t xml:space="preserve"> </w:t>
      </w:r>
      <w:r w:rsidRPr="009960A0">
        <w:rPr>
          <w:b/>
          <w:iCs/>
        </w:rPr>
        <w:t>в</w:t>
      </w:r>
      <w:r>
        <w:rPr>
          <w:b/>
          <w:iCs/>
        </w:rPr>
        <w:t xml:space="preserve"> </w:t>
      </w:r>
      <w:r w:rsidRPr="009960A0">
        <w:rPr>
          <w:b/>
          <w:iCs/>
        </w:rPr>
        <w:t>г.</w:t>
      </w:r>
      <w:r>
        <w:rPr>
          <w:b/>
          <w:iCs/>
        </w:rPr>
        <w:t xml:space="preserve"> </w:t>
      </w:r>
      <w:r w:rsidRPr="009960A0">
        <w:rPr>
          <w:b/>
        </w:rPr>
        <w:t>Железноводске</w:t>
      </w:r>
      <w:r>
        <w:rPr>
          <w:b/>
          <w:iCs/>
        </w:rPr>
        <w:t xml:space="preserve"> </w:t>
      </w:r>
      <w:r w:rsidRPr="009960A0">
        <w:rPr>
          <w:b/>
          <w:iCs/>
        </w:rPr>
        <w:t>по</w:t>
      </w:r>
      <w:r>
        <w:rPr>
          <w:b/>
          <w:iCs/>
        </w:rPr>
        <w:t xml:space="preserve"> </w:t>
      </w:r>
      <w:r w:rsidRPr="009960A0">
        <w:rPr>
          <w:b/>
          <w:iCs/>
        </w:rPr>
        <w:t>способу</w:t>
      </w:r>
      <w:r>
        <w:rPr>
          <w:b/>
          <w:iCs/>
        </w:rPr>
        <w:t xml:space="preserve"> </w:t>
      </w:r>
      <w:r w:rsidRPr="009960A0">
        <w:rPr>
          <w:b/>
          <w:iCs/>
        </w:rPr>
        <w:t>закупки</w:t>
      </w:r>
      <w:r>
        <w:rPr>
          <w:b/>
          <w:iCs/>
        </w:rPr>
        <w:t xml:space="preserve"> </w:t>
      </w:r>
      <w:r w:rsidRPr="009960A0">
        <w:rPr>
          <w:b/>
          <w:iCs/>
        </w:rPr>
        <w:t>в</w:t>
      </w:r>
      <w:r>
        <w:rPr>
          <w:b/>
          <w:iCs/>
        </w:rPr>
        <w:t xml:space="preserve"> </w:t>
      </w:r>
      <w:r w:rsidRPr="009960A0">
        <w:rPr>
          <w:b/>
          <w:iCs/>
        </w:rPr>
        <w:t>201</w:t>
      </w:r>
      <w:r w:rsidRPr="00782BAB">
        <w:rPr>
          <w:b/>
          <w:iCs/>
        </w:rPr>
        <w:t>7</w:t>
      </w:r>
      <w:r>
        <w:rPr>
          <w:b/>
          <w:iCs/>
        </w:rPr>
        <w:t xml:space="preserve"> </w:t>
      </w:r>
      <w:r w:rsidRPr="009960A0">
        <w:rPr>
          <w:b/>
          <w:iCs/>
        </w:rPr>
        <w:t>г.</w:t>
      </w:r>
    </w:p>
    <w:p w14:paraId="2E3AE96A" w14:textId="77777777" w:rsidR="00A40494" w:rsidRPr="009960A0" w:rsidRDefault="00A40494" w:rsidP="00A40494">
      <w:pPr>
        <w:ind w:firstLine="708"/>
        <w:jc w:val="center"/>
        <w:rPr>
          <w:b/>
          <w:iCs/>
        </w:rPr>
      </w:pPr>
    </w:p>
    <w:tbl>
      <w:tblPr>
        <w:tblW w:w="9285" w:type="dxa"/>
        <w:jc w:val="center"/>
        <w:tblLook w:val="04A0" w:firstRow="1" w:lastRow="0" w:firstColumn="1" w:lastColumn="0" w:noHBand="0" w:noVBand="1"/>
      </w:tblPr>
      <w:tblGrid>
        <w:gridCol w:w="4524"/>
        <w:gridCol w:w="911"/>
        <w:gridCol w:w="3850"/>
      </w:tblGrid>
      <w:tr w:rsidR="00A40494" w:rsidRPr="009960A0" w14:paraId="49F461C6" w14:textId="77777777" w:rsidTr="00C15B8B">
        <w:trPr>
          <w:trHeight w:val="741"/>
          <w:jc w:val="center"/>
        </w:trPr>
        <w:tc>
          <w:tcPr>
            <w:tcW w:w="4524"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14:paraId="251952D0" w14:textId="77777777" w:rsidR="00A40494" w:rsidRPr="009960A0" w:rsidRDefault="00A40494" w:rsidP="00C15B8B">
            <w:pPr>
              <w:jc w:val="center"/>
              <w:rPr>
                <w:b/>
                <w:bCs/>
                <w:color w:val="000000"/>
                <w:sz w:val="20"/>
                <w:szCs w:val="20"/>
              </w:rPr>
            </w:pPr>
            <w:r w:rsidRPr="009960A0">
              <w:rPr>
                <w:b/>
                <w:bCs/>
                <w:color w:val="000000"/>
                <w:sz w:val="20"/>
                <w:szCs w:val="20"/>
              </w:rPr>
              <w:t>Способ</w:t>
            </w:r>
            <w:r>
              <w:rPr>
                <w:b/>
                <w:bCs/>
                <w:color w:val="000000"/>
                <w:sz w:val="20"/>
                <w:szCs w:val="20"/>
              </w:rPr>
              <w:t xml:space="preserve"> </w:t>
            </w:r>
            <w:r w:rsidRPr="009960A0">
              <w:rPr>
                <w:b/>
                <w:bCs/>
                <w:color w:val="000000"/>
                <w:sz w:val="20"/>
                <w:szCs w:val="20"/>
              </w:rPr>
              <w:t>закупки</w:t>
            </w:r>
          </w:p>
        </w:tc>
        <w:tc>
          <w:tcPr>
            <w:tcW w:w="91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14:paraId="578ABE18" w14:textId="77777777" w:rsidR="00A40494" w:rsidRPr="009960A0" w:rsidRDefault="00A40494" w:rsidP="00C15B8B">
            <w:pPr>
              <w:jc w:val="center"/>
              <w:rPr>
                <w:b/>
                <w:bCs/>
                <w:color w:val="000000"/>
                <w:sz w:val="20"/>
                <w:szCs w:val="20"/>
              </w:rPr>
            </w:pPr>
            <w:r w:rsidRPr="009960A0">
              <w:rPr>
                <w:b/>
                <w:bCs/>
                <w:color w:val="000000"/>
                <w:sz w:val="20"/>
                <w:szCs w:val="20"/>
              </w:rPr>
              <w:t>Итого</w:t>
            </w:r>
            <w:r>
              <w:rPr>
                <w:b/>
                <w:bCs/>
                <w:color w:val="000000"/>
                <w:sz w:val="20"/>
                <w:szCs w:val="20"/>
              </w:rPr>
              <w:t xml:space="preserve"> </w:t>
            </w:r>
            <w:r w:rsidRPr="009960A0">
              <w:rPr>
                <w:b/>
                <w:bCs/>
                <w:color w:val="000000"/>
                <w:sz w:val="20"/>
                <w:szCs w:val="20"/>
              </w:rPr>
              <w:t>лотов,</w:t>
            </w:r>
            <w:r>
              <w:rPr>
                <w:b/>
                <w:bCs/>
                <w:color w:val="000000"/>
                <w:sz w:val="20"/>
                <w:szCs w:val="20"/>
              </w:rPr>
              <w:t xml:space="preserve"> </w:t>
            </w:r>
            <w:r w:rsidRPr="009960A0">
              <w:rPr>
                <w:b/>
                <w:bCs/>
                <w:color w:val="000000"/>
                <w:sz w:val="20"/>
                <w:szCs w:val="20"/>
              </w:rPr>
              <w:t>шт.</w:t>
            </w:r>
          </w:p>
        </w:tc>
        <w:tc>
          <w:tcPr>
            <w:tcW w:w="3850" w:type="dxa"/>
            <w:tcBorders>
              <w:top w:val="single" w:sz="8" w:space="0" w:color="auto"/>
              <w:left w:val="nil"/>
              <w:right w:val="single" w:sz="8" w:space="0" w:color="auto"/>
            </w:tcBorders>
            <w:shd w:val="clear" w:color="000000" w:fill="DBE5F1"/>
            <w:vAlign w:val="center"/>
            <w:hideMark/>
          </w:tcPr>
          <w:p w14:paraId="00AB71F8" w14:textId="77777777" w:rsidR="00A40494" w:rsidRPr="009960A0" w:rsidRDefault="00A40494" w:rsidP="00C15B8B">
            <w:pPr>
              <w:jc w:val="center"/>
              <w:rPr>
                <w:b/>
                <w:bCs/>
                <w:color w:val="000000"/>
                <w:sz w:val="20"/>
                <w:szCs w:val="20"/>
              </w:rPr>
            </w:pPr>
            <w:r w:rsidRPr="009960A0">
              <w:rPr>
                <w:b/>
                <w:bCs/>
                <w:color w:val="000000"/>
                <w:sz w:val="20"/>
                <w:szCs w:val="20"/>
              </w:rPr>
              <w:t>Итого,</w:t>
            </w:r>
          </w:p>
          <w:p w14:paraId="4C3FE300" w14:textId="77777777" w:rsidR="00A40494" w:rsidRPr="009960A0" w:rsidRDefault="00A40494" w:rsidP="00C15B8B">
            <w:pPr>
              <w:jc w:val="center"/>
              <w:rPr>
                <w:b/>
                <w:bCs/>
                <w:color w:val="000000"/>
                <w:sz w:val="20"/>
                <w:szCs w:val="20"/>
              </w:rPr>
            </w:pPr>
            <w:r>
              <w:rPr>
                <w:b/>
                <w:bCs/>
                <w:color w:val="000000"/>
                <w:sz w:val="20"/>
                <w:szCs w:val="20"/>
              </w:rPr>
              <w:t xml:space="preserve"> </w:t>
            </w:r>
            <w:r w:rsidRPr="009960A0">
              <w:rPr>
                <w:b/>
                <w:bCs/>
                <w:color w:val="000000"/>
                <w:sz w:val="20"/>
                <w:szCs w:val="20"/>
              </w:rPr>
              <w:t>тыс.</w:t>
            </w:r>
            <w:r>
              <w:rPr>
                <w:b/>
                <w:bCs/>
                <w:color w:val="000000"/>
                <w:sz w:val="20"/>
                <w:szCs w:val="20"/>
              </w:rPr>
              <w:t xml:space="preserve"> </w:t>
            </w:r>
            <w:r w:rsidRPr="009960A0">
              <w:rPr>
                <w:b/>
                <w:bCs/>
                <w:color w:val="000000"/>
                <w:sz w:val="20"/>
                <w:szCs w:val="20"/>
              </w:rPr>
              <w:t>руб.</w:t>
            </w:r>
            <w:r>
              <w:rPr>
                <w:b/>
                <w:bCs/>
                <w:color w:val="000000"/>
                <w:sz w:val="20"/>
                <w:szCs w:val="20"/>
              </w:rPr>
              <w:t xml:space="preserve"> </w:t>
            </w:r>
            <w:r w:rsidRPr="009960A0">
              <w:rPr>
                <w:b/>
                <w:bCs/>
                <w:color w:val="000000"/>
                <w:sz w:val="20"/>
                <w:szCs w:val="20"/>
              </w:rPr>
              <w:t>с</w:t>
            </w:r>
            <w:r>
              <w:rPr>
                <w:b/>
                <w:bCs/>
                <w:color w:val="000000"/>
                <w:sz w:val="20"/>
                <w:szCs w:val="20"/>
              </w:rPr>
              <w:t xml:space="preserve"> </w:t>
            </w:r>
            <w:r w:rsidRPr="009960A0">
              <w:rPr>
                <w:b/>
                <w:bCs/>
                <w:color w:val="000000"/>
                <w:sz w:val="20"/>
                <w:szCs w:val="20"/>
              </w:rPr>
              <w:t>НДС</w:t>
            </w:r>
          </w:p>
        </w:tc>
      </w:tr>
      <w:tr w:rsidR="00A40494" w:rsidRPr="009960A0" w14:paraId="4E4ADFA4" w14:textId="77777777" w:rsidTr="00C15B8B">
        <w:trPr>
          <w:trHeight w:val="60"/>
          <w:jc w:val="center"/>
        </w:trPr>
        <w:tc>
          <w:tcPr>
            <w:tcW w:w="4524" w:type="dxa"/>
            <w:vMerge/>
            <w:tcBorders>
              <w:top w:val="single" w:sz="8" w:space="0" w:color="auto"/>
              <w:left w:val="single" w:sz="8" w:space="0" w:color="auto"/>
              <w:bottom w:val="single" w:sz="8" w:space="0" w:color="000000"/>
              <w:right w:val="single" w:sz="8" w:space="0" w:color="auto"/>
            </w:tcBorders>
            <w:vAlign w:val="center"/>
            <w:hideMark/>
          </w:tcPr>
          <w:p w14:paraId="3F57C804" w14:textId="77777777" w:rsidR="00A40494" w:rsidRPr="009960A0" w:rsidRDefault="00A40494" w:rsidP="00C15B8B">
            <w:pPr>
              <w:rPr>
                <w:b/>
                <w:bCs/>
                <w:color w:val="000000"/>
                <w:sz w:val="20"/>
                <w:szCs w:val="20"/>
              </w:rPr>
            </w:pPr>
          </w:p>
        </w:tc>
        <w:tc>
          <w:tcPr>
            <w:tcW w:w="911" w:type="dxa"/>
            <w:vMerge/>
            <w:tcBorders>
              <w:top w:val="single" w:sz="8" w:space="0" w:color="auto"/>
              <w:left w:val="single" w:sz="8" w:space="0" w:color="auto"/>
              <w:bottom w:val="single" w:sz="8" w:space="0" w:color="000000"/>
              <w:right w:val="single" w:sz="8" w:space="0" w:color="auto"/>
            </w:tcBorders>
            <w:vAlign w:val="center"/>
            <w:hideMark/>
          </w:tcPr>
          <w:p w14:paraId="25A10830" w14:textId="77777777" w:rsidR="00A40494" w:rsidRPr="009960A0" w:rsidRDefault="00A40494" w:rsidP="00C15B8B">
            <w:pPr>
              <w:rPr>
                <w:b/>
                <w:bCs/>
                <w:color w:val="000000"/>
                <w:sz w:val="20"/>
                <w:szCs w:val="20"/>
              </w:rPr>
            </w:pPr>
          </w:p>
        </w:tc>
        <w:tc>
          <w:tcPr>
            <w:tcW w:w="3850" w:type="dxa"/>
            <w:tcBorders>
              <w:top w:val="nil"/>
              <w:left w:val="nil"/>
              <w:bottom w:val="single" w:sz="8" w:space="0" w:color="auto"/>
              <w:right w:val="single" w:sz="8" w:space="0" w:color="auto"/>
            </w:tcBorders>
            <w:shd w:val="clear" w:color="000000" w:fill="DBE5F1"/>
            <w:vAlign w:val="center"/>
            <w:hideMark/>
          </w:tcPr>
          <w:p w14:paraId="2DC3DEE6" w14:textId="77777777" w:rsidR="00A40494" w:rsidRPr="009960A0" w:rsidRDefault="00A40494" w:rsidP="00C15B8B">
            <w:pPr>
              <w:rPr>
                <w:sz w:val="20"/>
                <w:szCs w:val="20"/>
              </w:rPr>
            </w:pPr>
          </w:p>
        </w:tc>
      </w:tr>
      <w:tr w:rsidR="00A40494" w:rsidRPr="009960A0" w14:paraId="17073B30" w14:textId="77777777" w:rsidTr="00844488">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tcPr>
          <w:p w14:paraId="2972785C" w14:textId="77777777" w:rsidR="00A40494" w:rsidRPr="009960A0" w:rsidRDefault="00A40494" w:rsidP="00C15B8B">
            <w:pPr>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конкурс</w:t>
            </w:r>
          </w:p>
        </w:tc>
        <w:tc>
          <w:tcPr>
            <w:tcW w:w="911" w:type="dxa"/>
            <w:tcBorders>
              <w:top w:val="nil"/>
              <w:left w:val="nil"/>
              <w:bottom w:val="single" w:sz="8" w:space="0" w:color="auto"/>
              <w:right w:val="single" w:sz="8" w:space="0" w:color="auto"/>
            </w:tcBorders>
            <w:shd w:val="clear" w:color="auto" w:fill="FFFFCC"/>
            <w:noWrap/>
            <w:vAlign w:val="center"/>
          </w:tcPr>
          <w:p w14:paraId="27803CD6" w14:textId="77777777" w:rsidR="00A40494" w:rsidRPr="003262E9" w:rsidRDefault="00A40494" w:rsidP="00C15B8B">
            <w:pPr>
              <w:jc w:val="center"/>
              <w:rPr>
                <w:sz w:val="20"/>
              </w:rPr>
            </w:pPr>
            <w:r w:rsidRPr="003262E9">
              <w:rPr>
                <w:sz w:val="20"/>
              </w:rPr>
              <w:t>28</w:t>
            </w:r>
          </w:p>
        </w:tc>
        <w:tc>
          <w:tcPr>
            <w:tcW w:w="3850" w:type="dxa"/>
            <w:tcBorders>
              <w:top w:val="nil"/>
              <w:left w:val="nil"/>
              <w:bottom w:val="single" w:sz="8" w:space="0" w:color="auto"/>
              <w:right w:val="single" w:sz="8" w:space="0" w:color="auto"/>
            </w:tcBorders>
            <w:shd w:val="clear" w:color="auto" w:fill="FFFFCC"/>
            <w:noWrap/>
            <w:vAlign w:val="center"/>
          </w:tcPr>
          <w:p w14:paraId="7DAAA84B" w14:textId="77777777" w:rsidR="00A40494" w:rsidRPr="003262E9" w:rsidRDefault="00A40494" w:rsidP="00C15B8B">
            <w:pPr>
              <w:jc w:val="center"/>
              <w:rPr>
                <w:sz w:val="20"/>
              </w:rPr>
            </w:pPr>
            <w:r w:rsidRPr="003262E9">
              <w:rPr>
                <w:sz w:val="20"/>
              </w:rPr>
              <w:t>886 453,8</w:t>
            </w:r>
          </w:p>
        </w:tc>
      </w:tr>
      <w:tr w:rsidR="00A40494" w:rsidRPr="009960A0" w14:paraId="049AA571" w14:textId="77777777" w:rsidTr="00844488">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hideMark/>
          </w:tcPr>
          <w:p w14:paraId="0B765052" w14:textId="77777777" w:rsidR="00A40494" w:rsidRPr="009960A0" w:rsidRDefault="00A40494" w:rsidP="00C15B8B">
            <w:pPr>
              <w:rPr>
                <w:color w:val="000000"/>
                <w:sz w:val="20"/>
                <w:szCs w:val="20"/>
              </w:rPr>
            </w:pPr>
            <w:r w:rsidRPr="009960A0">
              <w:rPr>
                <w:color w:val="000000"/>
                <w:sz w:val="20"/>
                <w:szCs w:val="20"/>
              </w:rPr>
              <w:t>Открытый</w:t>
            </w:r>
            <w:r>
              <w:rPr>
                <w:color w:val="000000"/>
                <w:sz w:val="20"/>
                <w:szCs w:val="20"/>
              </w:rPr>
              <w:t xml:space="preserve"> </w:t>
            </w:r>
            <w:r w:rsidRPr="009960A0">
              <w:rPr>
                <w:color w:val="000000"/>
                <w:sz w:val="20"/>
                <w:szCs w:val="20"/>
              </w:rPr>
              <w:t>запрос</w:t>
            </w:r>
            <w:r>
              <w:rPr>
                <w:color w:val="000000"/>
                <w:sz w:val="20"/>
                <w:szCs w:val="20"/>
              </w:rPr>
              <w:t xml:space="preserve"> </w:t>
            </w:r>
            <w:r w:rsidRPr="009960A0">
              <w:rPr>
                <w:color w:val="000000"/>
                <w:sz w:val="20"/>
                <w:szCs w:val="20"/>
              </w:rPr>
              <w:t>предложений</w:t>
            </w:r>
          </w:p>
        </w:tc>
        <w:tc>
          <w:tcPr>
            <w:tcW w:w="911" w:type="dxa"/>
            <w:tcBorders>
              <w:top w:val="nil"/>
              <w:left w:val="nil"/>
              <w:bottom w:val="single" w:sz="8" w:space="0" w:color="auto"/>
              <w:right w:val="single" w:sz="8" w:space="0" w:color="auto"/>
            </w:tcBorders>
            <w:shd w:val="clear" w:color="auto" w:fill="FFFFCC"/>
            <w:noWrap/>
            <w:vAlign w:val="center"/>
          </w:tcPr>
          <w:p w14:paraId="54F40FE3" w14:textId="77777777" w:rsidR="00A40494" w:rsidRPr="003262E9" w:rsidRDefault="00A40494" w:rsidP="00C15B8B">
            <w:pPr>
              <w:jc w:val="center"/>
              <w:rPr>
                <w:sz w:val="20"/>
              </w:rPr>
            </w:pPr>
            <w:r w:rsidRPr="003262E9">
              <w:rPr>
                <w:sz w:val="20"/>
              </w:rPr>
              <w:t>46</w:t>
            </w:r>
          </w:p>
        </w:tc>
        <w:tc>
          <w:tcPr>
            <w:tcW w:w="3850" w:type="dxa"/>
            <w:tcBorders>
              <w:top w:val="nil"/>
              <w:left w:val="nil"/>
              <w:bottom w:val="single" w:sz="8" w:space="0" w:color="auto"/>
              <w:right w:val="single" w:sz="8" w:space="0" w:color="auto"/>
            </w:tcBorders>
            <w:shd w:val="clear" w:color="auto" w:fill="FFFFCC"/>
            <w:noWrap/>
            <w:vAlign w:val="center"/>
          </w:tcPr>
          <w:p w14:paraId="321256DA" w14:textId="77777777" w:rsidR="00A40494" w:rsidRPr="003262E9" w:rsidRDefault="00A40494" w:rsidP="00C15B8B">
            <w:pPr>
              <w:jc w:val="center"/>
              <w:rPr>
                <w:sz w:val="20"/>
              </w:rPr>
            </w:pPr>
            <w:r w:rsidRPr="003262E9">
              <w:rPr>
                <w:sz w:val="20"/>
              </w:rPr>
              <w:t>222 247,7</w:t>
            </w:r>
          </w:p>
        </w:tc>
      </w:tr>
      <w:tr w:rsidR="00A40494" w:rsidRPr="009960A0" w14:paraId="2A99D94B" w14:textId="77777777" w:rsidTr="00844488">
        <w:trPr>
          <w:trHeight w:val="281"/>
          <w:jc w:val="center"/>
        </w:trPr>
        <w:tc>
          <w:tcPr>
            <w:tcW w:w="4524" w:type="dxa"/>
            <w:tcBorders>
              <w:top w:val="nil"/>
              <w:left w:val="single" w:sz="8" w:space="0" w:color="auto"/>
              <w:bottom w:val="single" w:sz="4" w:space="0" w:color="auto"/>
              <w:right w:val="single" w:sz="8" w:space="0" w:color="auto"/>
            </w:tcBorders>
            <w:shd w:val="clear" w:color="000000" w:fill="DBE5F1"/>
            <w:noWrap/>
            <w:vAlign w:val="center"/>
            <w:hideMark/>
          </w:tcPr>
          <w:p w14:paraId="3BC99507" w14:textId="77777777" w:rsidR="00A40494" w:rsidRPr="009960A0" w:rsidRDefault="00A40494" w:rsidP="00C15B8B">
            <w:pPr>
              <w:rPr>
                <w:rFonts w:ascii="Arial" w:hAnsi="Arial" w:cs="Arial"/>
                <w:color w:val="000000"/>
                <w:sz w:val="20"/>
                <w:szCs w:val="20"/>
              </w:rPr>
            </w:pPr>
            <w:r w:rsidRPr="009960A0">
              <w:rPr>
                <w:color w:val="000000"/>
                <w:sz w:val="20"/>
                <w:szCs w:val="20"/>
              </w:rPr>
              <w:t>Единственный</w:t>
            </w:r>
            <w:r>
              <w:rPr>
                <w:color w:val="000000"/>
                <w:sz w:val="20"/>
                <w:szCs w:val="20"/>
              </w:rPr>
              <w:t xml:space="preserve"> участник по </w:t>
            </w:r>
            <w:r w:rsidRPr="009960A0">
              <w:rPr>
                <w:color w:val="000000"/>
                <w:sz w:val="20"/>
                <w:szCs w:val="20"/>
              </w:rPr>
              <w:t>результатам</w:t>
            </w:r>
            <w:r>
              <w:rPr>
                <w:color w:val="000000"/>
                <w:sz w:val="20"/>
                <w:szCs w:val="20"/>
              </w:rPr>
              <w:t xml:space="preserve"> </w:t>
            </w:r>
            <w:r w:rsidRPr="009960A0">
              <w:rPr>
                <w:color w:val="000000"/>
                <w:sz w:val="20"/>
                <w:szCs w:val="20"/>
              </w:rPr>
              <w:t>пров</w:t>
            </w:r>
            <w:r w:rsidRPr="009960A0">
              <w:rPr>
                <w:color w:val="000000"/>
                <w:sz w:val="20"/>
                <w:szCs w:val="20"/>
              </w:rPr>
              <w:t>е</w:t>
            </w:r>
            <w:r w:rsidRPr="009960A0">
              <w:rPr>
                <w:color w:val="000000"/>
                <w:sz w:val="20"/>
                <w:szCs w:val="20"/>
              </w:rPr>
              <w:t>денных</w:t>
            </w:r>
            <w:r>
              <w:rPr>
                <w:color w:val="000000"/>
                <w:sz w:val="20"/>
                <w:szCs w:val="20"/>
              </w:rPr>
              <w:t xml:space="preserve"> </w:t>
            </w:r>
            <w:r w:rsidRPr="009960A0">
              <w:rPr>
                <w:color w:val="000000"/>
                <w:sz w:val="20"/>
                <w:szCs w:val="20"/>
              </w:rPr>
              <w:t>процедур</w:t>
            </w:r>
          </w:p>
        </w:tc>
        <w:tc>
          <w:tcPr>
            <w:tcW w:w="911" w:type="dxa"/>
            <w:tcBorders>
              <w:top w:val="nil"/>
              <w:left w:val="nil"/>
              <w:bottom w:val="single" w:sz="4" w:space="0" w:color="auto"/>
              <w:right w:val="single" w:sz="8" w:space="0" w:color="auto"/>
            </w:tcBorders>
            <w:shd w:val="clear" w:color="auto" w:fill="FFFFCC"/>
            <w:noWrap/>
            <w:vAlign w:val="center"/>
            <w:hideMark/>
          </w:tcPr>
          <w:p w14:paraId="3F66F121" w14:textId="77777777" w:rsidR="00A40494" w:rsidRPr="003262E9" w:rsidRDefault="00A40494" w:rsidP="00C15B8B">
            <w:pPr>
              <w:jc w:val="center"/>
              <w:rPr>
                <w:sz w:val="20"/>
              </w:rPr>
            </w:pPr>
            <w:r w:rsidRPr="003262E9">
              <w:rPr>
                <w:sz w:val="20"/>
              </w:rPr>
              <w:t>22</w:t>
            </w:r>
          </w:p>
        </w:tc>
        <w:tc>
          <w:tcPr>
            <w:tcW w:w="3850" w:type="dxa"/>
            <w:tcBorders>
              <w:top w:val="nil"/>
              <w:left w:val="nil"/>
              <w:bottom w:val="single" w:sz="4" w:space="0" w:color="auto"/>
              <w:right w:val="single" w:sz="8" w:space="0" w:color="auto"/>
            </w:tcBorders>
            <w:shd w:val="clear" w:color="auto" w:fill="FFFFCC"/>
            <w:noWrap/>
            <w:vAlign w:val="center"/>
            <w:hideMark/>
          </w:tcPr>
          <w:p w14:paraId="6B3D52AE" w14:textId="77777777" w:rsidR="00A40494" w:rsidRPr="003262E9" w:rsidRDefault="00A40494" w:rsidP="00C15B8B">
            <w:pPr>
              <w:jc w:val="center"/>
              <w:rPr>
                <w:sz w:val="20"/>
              </w:rPr>
            </w:pPr>
            <w:r w:rsidRPr="003262E9">
              <w:rPr>
                <w:sz w:val="20"/>
              </w:rPr>
              <w:t>258 340,2</w:t>
            </w:r>
          </w:p>
        </w:tc>
      </w:tr>
      <w:tr w:rsidR="00A40494" w:rsidRPr="009960A0" w14:paraId="35BF32C2" w14:textId="77777777" w:rsidTr="00844488">
        <w:trPr>
          <w:trHeight w:val="241"/>
          <w:jc w:val="center"/>
        </w:trPr>
        <w:tc>
          <w:tcPr>
            <w:tcW w:w="4524" w:type="dxa"/>
            <w:tcBorders>
              <w:top w:val="single" w:sz="4" w:space="0" w:color="auto"/>
              <w:left w:val="single" w:sz="4" w:space="0" w:color="auto"/>
              <w:bottom w:val="single" w:sz="4" w:space="0" w:color="auto"/>
              <w:right w:val="single" w:sz="4" w:space="0" w:color="auto"/>
            </w:tcBorders>
            <w:shd w:val="clear" w:color="000000" w:fill="FFFFC5"/>
            <w:noWrap/>
            <w:vAlign w:val="center"/>
            <w:hideMark/>
          </w:tcPr>
          <w:p w14:paraId="6B31E44A" w14:textId="77777777" w:rsidR="00A40494" w:rsidRPr="009960A0" w:rsidRDefault="00A40494" w:rsidP="00C15B8B">
            <w:pPr>
              <w:rPr>
                <w:b/>
                <w:bCs/>
                <w:color w:val="000000"/>
                <w:sz w:val="20"/>
                <w:szCs w:val="20"/>
              </w:rPr>
            </w:pPr>
            <w:r w:rsidRPr="009960A0">
              <w:rPr>
                <w:b/>
                <w:bCs/>
                <w:color w:val="000000"/>
                <w:sz w:val="20"/>
                <w:szCs w:val="20"/>
              </w:rPr>
              <w:t>ИТОГО</w:t>
            </w:r>
          </w:p>
        </w:tc>
        <w:tc>
          <w:tcPr>
            <w:tcW w:w="911"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740FE71C" w14:textId="77777777" w:rsidR="00A40494" w:rsidRPr="009960A0" w:rsidRDefault="00A40494" w:rsidP="00C15B8B">
            <w:pPr>
              <w:jc w:val="center"/>
              <w:rPr>
                <w:b/>
                <w:bCs/>
                <w:color w:val="000000"/>
                <w:sz w:val="20"/>
                <w:szCs w:val="20"/>
              </w:rPr>
            </w:pPr>
            <w:r>
              <w:rPr>
                <w:b/>
                <w:bCs/>
                <w:color w:val="000000"/>
                <w:sz w:val="20"/>
                <w:szCs w:val="20"/>
              </w:rPr>
              <w:t>96</w:t>
            </w:r>
          </w:p>
        </w:tc>
        <w:tc>
          <w:tcPr>
            <w:tcW w:w="3850"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212223AC" w14:textId="77777777" w:rsidR="00A40494" w:rsidRPr="009960A0" w:rsidRDefault="00A40494" w:rsidP="00C15B8B">
            <w:pPr>
              <w:jc w:val="center"/>
              <w:rPr>
                <w:b/>
                <w:bCs/>
                <w:color w:val="000000"/>
                <w:sz w:val="20"/>
                <w:szCs w:val="20"/>
              </w:rPr>
            </w:pPr>
            <w:r w:rsidRPr="003262E9">
              <w:rPr>
                <w:b/>
                <w:bCs/>
                <w:color w:val="000000"/>
                <w:sz w:val="20"/>
                <w:szCs w:val="20"/>
              </w:rPr>
              <w:t>1 367 041,7</w:t>
            </w:r>
          </w:p>
        </w:tc>
      </w:tr>
    </w:tbl>
    <w:p w14:paraId="030B1BF0" w14:textId="77777777" w:rsidR="00A40494" w:rsidRDefault="00A40494" w:rsidP="00A40494">
      <w:pPr>
        <w:ind w:firstLine="540"/>
        <w:jc w:val="center"/>
      </w:pPr>
      <w:r>
        <w:rPr>
          <w:noProof/>
        </w:rPr>
        <w:drawing>
          <wp:inline distT="0" distB="0" distL="0" distR="0" wp14:anchorId="00C3ED72" wp14:editId="7FDBE3DC">
            <wp:extent cx="4742090" cy="3512685"/>
            <wp:effectExtent l="0" t="0" r="1905" b="0"/>
            <wp:docPr id="166915" name="Диаграмма 1669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C3B8966" w14:textId="77777777" w:rsidR="00A40494" w:rsidRPr="009960A0" w:rsidRDefault="00A40494" w:rsidP="00A40494">
      <w:pPr>
        <w:jc w:val="center"/>
      </w:pPr>
      <w:r w:rsidRPr="001414AB">
        <w:rPr>
          <w:b/>
        </w:rPr>
        <w:t>Рис.</w:t>
      </w:r>
      <w:r>
        <w:rPr>
          <w:b/>
        </w:rPr>
        <w:t xml:space="preserve"> 10 </w:t>
      </w:r>
      <w:r w:rsidRPr="009960A0">
        <w:rPr>
          <w:b/>
        </w:rPr>
        <w:t>Структура</w:t>
      </w:r>
      <w:r>
        <w:rPr>
          <w:b/>
        </w:rPr>
        <w:t xml:space="preserve"> </w:t>
      </w:r>
      <w:r w:rsidRPr="009960A0">
        <w:rPr>
          <w:b/>
        </w:rPr>
        <w:t>регламентированных</w:t>
      </w:r>
      <w:r>
        <w:rPr>
          <w:b/>
        </w:rPr>
        <w:t xml:space="preserve"> </w:t>
      </w:r>
      <w:r w:rsidRPr="009960A0">
        <w:rPr>
          <w:b/>
        </w:rPr>
        <w:t>закупочных</w:t>
      </w:r>
      <w:r>
        <w:rPr>
          <w:b/>
        </w:rPr>
        <w:t xml:space="preserve"> </w:t>
      </w:r>
      <w:r w:rsidRPr="009960A0">
        <w:rPr>
          <w:b/>
        </w:rPr>
        <w:t>процедур</w:t>
      </w:r>
    </w:p>
    <w:p w14:paraId="7312E545" w14:textId="77777777" w:rsidR="00A40494" w:rsidRPr="009960A0" w:rsidRDefault="00A40494" w:rsidP="00A40494">
      <w:pPr>
        <w:tabs>
          <w:tab w:val="left" w:pos="1453"/>
        </w:tabs>
        <w:jc w:val="center"/>
        <w:rPr>
          <w:b/>
        </w:rPr>
      </w:pPr>
      <w:r w:rsidRPr="009960A0">
        <w:rPr>
          <w:b/>
        </w:rPr>
        <w:t>Представительства</w:t>
      </w:r>
      <w:r>
        <w:rPr>
          <w:b/>
        </w:rPr>
        <w:t xml:space="preserve"> </w:t>
      </w:r>
      <w:r w:rsidRPr="009960A0">
        <w:rPr>
          <w:b/>
        </w:rPr>
        <w:t>в</w:t>
      </w:r>
      <w:r>
        <w:rPr>
          <w:b/>
        </w:rPr>
        <w:t xml:space="preserve"> </w:t>
      </w:r>
      <w:r w:rsidRPr="009960A0">
        <w:rPr>
          <w:b/>
        </w:rPr>
        <w:t>г.</w:t>
      </w:r>
      <w:r>
        <w:rPr>
          <w:b/>
        </w:rPr>
        <w:t xml:space="preserve"> </w:t>
      </w:r>
      <w:r w:rsidRPr="0001592D">
        <w:rPr>
          <w:b/>
        </w:rPr>
        <w:t>Железноводске</w:t>
      </w:r>
      <w:r>
        <w:rPr>
          <w:b/>
        </w:rPr>
        <w:t xml:space="preserve"> </w:t>
      </w:r>
      <w:r w:rsidRPr="009960A0">
        <w:rPr>
          <w:b/>
        </w:rPr>
        <w:t>по</w:t>
      </w:r>
      <w:r>
        <w:rPr>
          <w:b/>
        </w:rPr>
        <w:t xml:space="preserve"> </w:t>
      </w:r>
      <w:r w:rsidRPr="009960A0">
        <w:rPr>
          <w:b/>
        </w:rPr>
        <w:t>способу</w:t>
      </w:r>
      <w:r>
        <w:rPr>
          <w:b/>
        </w:rPr>
        <w:t xml:space="preserve"> </w:t>
      </w:r>
      <w:r w:rsidRPr="009960A0">
        <w:rPr>
          <w:b/>
        </w:rPr>
        <w:t>закупки</w:t>
      </w:r>
      <w:r>
        <w:rPr>
          <w:b/>
        </w:rPr>
        <w:t xml:space="preserve"> </w:t>
      </w:r>
      <w:r w:rsidRPr="009960A0">
        <w:rPr>
          <w:b/>
        </w:rPr>
        <w:t>в</w:t>
      </w:r>
      <w:r>
        <w:rPr>
          <w:b/>
        </w:rPr>
        <w:t xml:space="preserve"> </w:t>
      </w:r>
      <w:r w:rsidRPr="009960A0">
        <w:rPr>
          <w:b/>
        </w:rPr>
        <w:t>201</w:t>
      </w:r>
      <w:r w:rsidRPr="00782BAB">
        <w:rPr>
          <w:b/>
        </w:rPr>
        <w:t>7</w:t>
      </w:r>
      <w:r>
        <w:rPr>
          <w:b/>
        </w:rPr>
        <w:t xml:space="preserve"> </w:t>
      </w:r>
      <w:r w:rsidRPr="009960A0">
        <w:rPr>
          <w:b/>
        </w:rPr>
        <w:t>г.</w:t>
      </w:r>
      <w:r>
        <w:rPr>
          <w:b/>
        </w:rPr>
        <w:t xml:space="preserve"> </w:t>
      </w:r>
    </w:p>
    <w:p w14:paraId="36F28965" w14:textId="77777777" w:rsidR="00A40494" w:rsidRDefault="00A40494" w:rsidP="00A40494">
      <w:pPr>
        <w:tabs>
          <w:tab w:val="left" w:pos="1453"/>
        </w:tabs>
        <w:jc w:val="center"/>
        <w:rPr>
          <w:b/>
        </w:rPr>
      </w:pPr>
      <w:r w:rsidRPr="009960A0">
        <w:rPr>
          <w:b/>
        </w:rPr>
        <w:t>(от</w:t>
      </w:r>
      <w:r>
        <w:rPr>
          <w:b/>
        </w:rPr>
        <w:t xml:space="preserve"> </w:t>
      </w:r>
      <w:r w:rsidRPr="009960A0">
        <w:rPr>
          <w:b/>
        </w:rPr>
        <w:t>общей</w:t>
      </w:r>
      <w:r>
        <w:rPr>
          <w:b/>
        </w:rPr>
        <w:t xml:space="preserve"> </w:t>
      </w:r>
      <w:r w:rsidRPr="009960A0">
        <w:rPr>
          <w:b/>
        </w:rPr>
        <w:t>суммы</w:t>
      </w:r>
      <w:r>
        <w:rPr>
          <w:b/>
        </w:rPr>
        <w:t xml:space="preserve"> </w:t>
      </w:r>
      <w:r w:rsidRPr="009960A0">
        <w:rPr>
          <w:b/>
        </w:rPr>
        <w:t>проведенных</w:t>
      </w:r>
      <w:r>
        <w:rPr>
          <w:b/>
        </w:rPr>
        <w:t xml:space="preserve"> </w:t>
      </w:r>
      <w:r w:rsidRPr="009960A0">
        <w:rPr>
          <w:b/>
        </w:rPr>
        <w:t>процедур</w:t>
      </w:r>
      <w:r>
        <w:rPr>
          <w:b/>
        </w:rPr>
        <w:t xml:space="preserve"> </w:t>
      </w:r>
      <w:r w:rsidRPr="009960A0">
        <w:rPr>
          <w:b/>
        </w:rPr>
        <w:t>с</w:t>
      </w:r>
      <w:r>
        <w:rPr>
          <w:b/>
        </w:rPr>
        <w:t xml:space="preserve"> </w:t>
      </w:r>
      <w:r w:rsidRPr="009960A0">
        <w:rPr>
          <w:b/>
        </w:rPr>
        <w:t>НДС)</w:t>
      </w:r>
    </w:p>
    <w:p w14:paraId="0003E2C1" w14:textId="77777777" w:rsidR="005A7F1F" w:rsidRDefault="005A7F1F" w:rsidP="00B42251">
      <w:pPr>
        <w:shd w:val="clear" w:color="auto" w:fill="FFFFFF"/>
        <w:tabs>
          <w:tab w:val="left" w:pos="1276"/>
        </w:tabs>
        <w:suppressAutoHyphens/>
        <w:ind w:right="282" w:firstLine="709"/>
        <w:rPr>
          <w:b/>
        </w:rPr>
      </w:pPr>
    </w:p>
    <w:p w14:paraId="118DAEF4" w14:textId="77777777" w:rsidR="00BA625E" w:rsidRPr="00AA4D97" w:rsidRDefault="00812216" w:rsidP="00B42251">
      <w:pPr>
        <w:shd w:val="clear" w:color="auto" w:fill="FFFFFF"/>
        <w:tabs>
          <w:tab w:val="left" w:pos="1276"/>
        </w:tabs>
        <w:suppressAutoHyphens/>
        <w:ind w:right="282" w:firstLine="709"/>
        <w:rPr>
          <w:b/>
          <w:sz w:val="28"/>
          <w:szCs w:val="28"/>
        </w:rPr>
      </w:pPr>
      <w:r w:rsidRPr="00AA4D97">
        <w:rPr>
          <w:b/>
          <w:sz w:val="28"/>
          <w:szCs w:val="28"/>
        </w:rPr>
        <w:lastRenderedPageBreak/>
        <w:t>4. ЗАКУПОЧНАЯ ДЕЯТЕЛЬНОСТЬ</w:t>
      </w:r>
      <w:r w:rsidR="00D37702" w:rsidRPr="00AA4D97">
        <w:rPr>
          <w:b/>
          <w:sz w:val="28"/>
          <w:szCs w:val="28"/>
        </w:rPr>
        <w:t xml:space="preserve"> ДЛЯ СОБСТВЕННЫХ НУЖД</w:t>
      </w:r>
    </w:p>
    <w:p w14:paraId="037D7028" w14:textId="77777777" w:rsidR="00D37702" w:rsidRPr="001D5A00" w:rsidRDefault="00D37702" w:rsidP="00B42251">
      <w:pPr>
        <w:shd w:val="clear" w:color="auto" w:fill="FFFFFF"/>
        <w:suppressAutoHyphens/>
        <w:ind w:right="282" w:firstLine="709"/>
        <w:rPr>
          <w:b/>
          <w:highlight w:val="yellow"/>
        </w:rPr>
      </w:pPr>
    </w:p>
    <w:p w14:paraId="7E4453C4" w14:textId="5FA3D189" w:rsidR="00DD2B6C" w:rsidRPr="001A0FF7" w:rsidRDefault="00DD2B6C" w:rsidP="00B42251">
      <w:pPr>
        <w:suppressAutoHyphens/>
        <w:ind w:right="282" w:firstLine="567"/>
      </w:pPr>
      <w:r w:rsidRPr="001A0FF7">
        <w:t xml:space="preserve">В соответствии с требованиями Федерального закона Российской Федерации </w:t>
      </w:r>
      <w:r w:rsidR="00786499">
        <w:t xml:space="preserve">                     </w:t>
      </w:r>
      <w:r w:rsidRPr="001A0FF7">
        <w:t>от 18 июля 2011 года № 223-ФЗ «О закупках товаров, работ, услуг отдельными видами юридических услуг» 10 декабря 2012 г.</w:t>
      </w:r>
      <w:r w:rsidR="00C856D2">
        <w:t xml:space="preserve"> </w:t>
      </w:r>
      <w:r w:rsidRPr="001A0FF7">
        <w:t xml:space="preserve">утверждена новая редакция Положения о закупке товаров, работ, услуг для нужд АО «ЭССК ЕЭС» (протокол заседания Совета директоров </w:t>
      </w:r>
      <w:r w:rsidR="00786499">
        <w:t xml:space="preserve"> </w:t>
      </w:r>
      <w:r w:rsidRPr="001A0FF7">
        <w:t>№ 88).</w:t>
      </w:r>
    </w:p>
    <w:p w14:paraId="0FE5FFCF" w14:textId="384D6CC1" w:rsidR="00F93977" w:rsidRPr="001A0FF7" w:rsidRDefault="00F93977" w:rsidP="00F93977">
      <w:pPr>
        <w:suppressAutoHyphens/>
        <w:ind w:right="282" w:firstLine="567"/>
      </w:pPr>
      <w:r>
        <w:t xml:space="preserve">Советом директоров Общества от </w:t>
      </w:r>
      <w:r w:rsidR="00C856D2">
        <w:t xml:space="preserve">24.11.2017 </w:t>
      </w:r>
      <w:r>
        <w:t xml:space="preserve">принято решение об утверждении </w:t>
      </w:r>
      <w:r w:rsidR="00C856D2">
        <w:t>Един</w:t>
      </w:r>
      <w:r>
        <w:t>ого</w:t>
      </w:r>
      <w:r w:rsidR="00C856D2">
        <w:t xml:space="preserve"> стандарт</w:t>
      </w:r>
      <w:r>
        <w:t>а</w:t>
      </w:r>
      <w:r w:rsidR="00C856D2">
        <w:t xml:space="preserve"> закупок АО «ЭССК ЕЭС» (протокол </w:t>
      </w:r>
      <w:r>
        <w:t>№141 от 24.11.2017) и признано утратившим силу  Положение</w:t>
      </w:r>
      <w:r w:rsidRPr="001A0FF7">
        <w:t xml:space="preserve"> о закупке товаров, работ, услуг для нужд АО «ЭССК ЕЭС» </w:t>
      </w:r>
      <w:r>
        <w:t xml:space="preserve">утвержденное Советом директором 10.12.2012 </w:t>
      </w:r>
      <w:r w:rsidRPr="001A0FF7">
        <w:t>(протокол № 88).</w:t>
      </w:r>
    </w:p>
    <w:p w14:paraId="1E4E90F9" w14:textId="2AAA5F18" w:rsidR="00471D93" w:rsidRPr="001A0FF7" w:rsidRDefault="00F93977" w:rsidP="00B42251">
      <w:pPr>
        <w:shd w:val="clear" w:color="auto" w:fill="FFFFFF"/>
        <w:suppressAutoHyphens/>
        <w:ind w:right="282" w:firstLine="709"/>
      </w:pPr>
      <w:r>
        <w:t xml:space="preserve"> </w:t>
      </w:r>
      <w:r w:rsidR="007C32D4" w:rsidRPr="001A0FF7">
        <w:t xml:space="preserve">При осуществлении закупочной деятельности для собственных нужд </w:t>
      </w:r>
      <w:r w:rsidR="00827BFC" w:rsidRPr="001A0FF7">
        <w:t xml:space="preserve">в </w:t>
      </w:r>
      <w:r w:rsidR="00FC25B9" w:rsidRPr="001A0FF7">
        <w:t>201</w:t>
      </w:r>
      <w:r w:rsidR="00AC584C">
        <w:t>7</w:t>
      </w:r>
      <w:r w:rsidR="00FC25B9" w:rsidRPr="001A0FF7">
        <w:t xml:space="preserve"> </w:t>
      </w:r>
      <w:r w:rsidR="0029506B" w:rsidRPr="001A0FF7">
        <w:t xml:space="preserve">г. </w:t>
      </w:r>
      <w:r w:rsidR="007C32D4" w:rsidRPr="001A0FF7">
        <w:t>Общество</w:t>
      </w:r>
      <w:r w:rsidR="003F3B31" w:rsidRPr="001A0FF7">
        <w:t xml:space="preserve"> </w:t>
      </w:r>
      <w:r w:rsidR="007C32D4" w:rsidRPr="001A0FF7">
        <w:t>руководств</w:t>
      </w:r>
      <w:r w:rsidR="0029506B" w:rsidRPr="001A0FF7">
        <w:t>овалось</w:t>
      </w:r>
      <w:r w:rsidR="003F3B31" w:rsidRPr="001A0FF7">
        <w:t xml:space="preserve"> </w:t>
      </w:r>
      <w:r w:rsidR="00EA33B9" w:rsidRPr="001A0FF7">
        <w:t xml:space="preserve">законодательством Российской Федерации, </w:t>
      </w:r>
      <w:r w:rsidR="007C32D4" w:rsidRPr="001A0FF7">
        <w:t xml:space="preserve">утвержденным Советом директоров АО </w:t>
      </w:r>
      <w:r w:rsidR="0073144F" w:rsidRPr="001A0FF7">
        <w:t>«</w:t>
      </w:r>
      <w:r w:rsidR="00D67112" w:rsidRPr="001A0FF7">
        <w:t>ЭССК</w:t>
      </w:r>
      <w:r w:rsidR="007C32D4" w:rsidRPr="001A0FF7">
        <w:t xml:space="preserve"> ЕЭС</w:t>
      </w:r>
      <w:r w:rsidR="0073144F" w:rsidRPr="001A0FF7">
        <w:t>»</w:t>
      </w:r>
      <w:r w:rsidR="00EB5641" w:rsidRPr="001A0FF7">
        <w:t xml:space="preserve"> </w:t>
      </w:r>
      <w:r w:rsidR="00EF534C" w:rsidRPr="001A0FF7">
        <w:t>Положением о закупк</w:t>
      </w:r>
      <w:r w:rsidR="007E72AA" w:rsidRPr="001A0FF7">
        <w:t>е</w:t>
      </w:r>
      <w:r w:rsidR="00EF534C" w:rsidRPr="001A0FF7">
        <w:t xml:space="preserve"> товаров, работ, услуг для нужд АО </w:t>
      </w:r>
      <w:r w:rsidR="0073144F" w:rsidRPr="001A0FF7">
        <w:t>«</w:t>
      </w:r>
      <w:r w:rsidR="00D67112" w:rsidRPr="001A0FF7">
        <w:t>ЭССК</w:t>
      </w:r>
      <w:r w:rsidR="00EF534C" w:rsidRPr="001A0FF7">
        <w:t xml:space="preserve"> ЕЭС</w:t>
      </w:r>
      <w:r w:rsidR="0073144F" w:rsidRPr="001A0FF7">
        <w:t>»</w:t>
      </w:r>
      <w:r>
        <w:t xml:space="preserve"> (до 24.11.2017)</w:t>
      </w:r>
      <w:r w:rsidR="00EA33B9" w:rsidRPr="001A0FF7">
        <w:t xml:space="preserve"> </w:t>
      </w:r>
      <w:r>
        <w:t xml:space="preserve">Единым стандартом закупок АО «ЭССК ЕЭС», </w:t>
      </w:r>
      <w:r w:rsidR="00EA33B9" w:rsidRPr="001A0FF7">
        <w:t>Уставом</w:t>
      </w:r>
      <w:r w:rsidR="009D6EC4" w:rsidRPr="001A0FF7">
        <w:t xml:space="preserve"> Общества</w:t>
      </w:r>
      <w:r w:rsidR="00EA33B9" w:rsidRPr="001A0FF7">
        <w:t>, приказами и распоряжениями Общества.</w:t>
      </w:r>
    </w:p>
    <w:p w14:paraId="471C6338" w14:textId="77777777" w:rsidR="0029506B" w:rsidRPr="001A0FF7" w:rsidRDefault="0029506B" w:rsidP="00B42251">
      <w:pPr>
        <w:shd w:val="clear" w:color="auto" w:fill="FFFFFF"/>
        <w:tabs>
          <w:tab w:val="left" w:pos="917"/>
        </w:tabs>
        <w:suppressAutoHyphens/>
        <w:ind w:right="282" w:firstLine="709"/>
      </w:pPr>
      <w:r w:rsidRPr="001A0FF7">
        <w:rPr>
          <w:color w:val="000000"/>
          <w:spacing w:val="4"/>
        </w:rPr>
        <w:t xml:space="preserve">Руководитель и состав Центрального закупочного органа Общества (далее </w:t>
      </w:r>
      <w:r w:rsidR="009D6EC4" w:rsidRPr="001A0FF7">
        <w:rPr>
          <w:color w:val="000000"/>
          <w:spacing w:val="4"/>
        </w:rPr>
        <w:t>– «</w:t>
      </w:r>
      <w:r w:rsidRPr="001A0FF7">
        <w:rPr>
          <w:color w:val="000000"/>
          <w:spacing w:val="4"/>
        </w:rPr>
        <w:t>ЦЗО</w:t>
      </w:r>
      <w:r w:rsidR="009D6EC4" w:rsidRPr="001A0FF7">
        <w:rPr>
          <w:color w:val="000000"/>
          <w:spacing w:val="4"/>
        </w:rPr>
        <w:t>»</w:t>
      </w:r>
      <w:r w:rsidRPr="001A0FF7">
        <w:rPr>
          <w:color w:val="000000"/>
          <w:spacing w:val="4"/>
        </w:rPr>
        <w:t xml:space="preserve">) утверждены решением </w:t>
      </w:r>
      <w:r w:rsidRPr="001A0FF7">
        <w:t xml:space="preserve">Совета директоров от </w:t>
      </w:r>
      <w:r w:rsidR="00AC584C">
        <w:t>02.10.2017</w:t>
      </w:r>
      <w:r w:rsidR="00C5698B" w:rsidRPr="001A0FF7">
        <w:t xml:space="preserve"> </w:t>
      </w:r>
      <w:r w:rsidRPr="001A0FF7">
        <w:t>(протокол заседания Совета директоров №</w:t>
      </w:r>
      <w:r w:rsidR="00AC584C">
        <w:t>139</w:t>
      </w:r>
      <w:r w:rsidRPr="001A0FF7">
        <w:t>)</w:t>
      </w:r>
      <w:r w:rsidR="00EB5641" w:rsidRPr="001A0FF7">
        <w:t xml:space="preserve"> </w:t>
      </w:r>
      <w:r w:rsidR="007E72AA" w:rsidRPr="001A0FF7">
        <w:t>(должности членов ЦЗО Общества указаны на момент их избрания)</w:t>
      </w:r>
      <w:r w:rsidRPr="001A0FF7">
        <w:t>:</w:t>
      </w:r>
    </w:p>
    <w:p w14:paraId="27172F1E" w14:textId="77777777" w:rsidR="00892679" w:rsidRPr="001A0FF7" w:rsidRDefault="00892679" w:rsidP="00B42251">
      <w:pPr>
        <w:shd w:val="clear" w:color="auto" w:fill="FFFFFF"/>
        <w:tabs>
          <w:tab w:val="left" w:pos="917"/>
        </w:tabs>
        <w:suppressAutoHyphens/>
        <w:ind w:right="282" w:firstLine="709"/>
      </w:pPr>
    </w:p>
    <w:tbl>
      <w:tblPr>
        <w:tblW w:w="5000" w:type="pct"/>
        <w:tblLook w:val="0000" w:firstRow="0" w:lastRow="0" w:firstColumn="0" w:lastColumn="0" w:noHBand="0" w:noVBand="0"/>
      </w:tblPr>
      <w:tblGrid>
        <w:gridCol w:w="3972"/>
        <w:gridCol w:w="6165"/>
      </w:tblGrid>
      <w:tr w:rsidR="0029506B" w:rsidRPr="001A0FF7" w14:paraId="5E1A80A2" w14:textId="77777777" w:rsidTr="008265AF">
        <w:tc>
          <w:tcPr>
            <w:tcW w:w="5000" w:type="pct"/>
            <w:gridSpan w:val="2"/>
          </w:tcPr>
          <w:p w14:paraId="3F774839" w14:textId="77777777" w:rsidR="0029506B" w:rsidRPr="001A0FF7" w:rsidRDefault="0029506B" w:rsidP="00844488">
            <w:pPr>
              <w:suppressAutoHyphens/>
              <w:ind w:right="282"/>
              <w:rPr>
                <w:b/>
                <w:u w:val="single"/>
              </w:rPr>
            </w:pPr>
            <w:r w:rsidRPr="001A0FF7">
              <w:rPr>
                <w:b/>
                <w:u w:val="single"/>
              </w:rPr>
              <w:t>Председатель Комиссии:</w:t>
            </w:r>
          </w:p>
        </w:tc>
      </w:tr>
      <w:tr w:rsidR="0029506B" w:rsidRPr="001A0FF7" w14:paraId="457D8A18" w14:textId="77777777" w:rsidTr="008265AF">
        <w:trPr>
          <w:trHeight w:val="493"/>
        </w:trPr>
        <w:tc>
          <w:tcPr>
            <w:tcW w:w="1959" w:type="pct"/>
            <w:vAlign w:val="center"/>
          </w:tcPr>
          <w:p w14:paraId="39C59D18" w14:textId="77777777" w:rsidR="0029506B" w:rsidRPr="001A0FF7" w:rsidRDefault="009A332F" w:rsidP="00B42251">
            <w:pPr>
              <w:suppressAutoHyphens/>
              <w:ind w:right="282" w:firstLine="709"/>
              <w:rPr>
                <w:b/>
              </w:rPr>
            </w:pPr>
            <w:r w:rsidRPr="001A0FF7">
              <w:rPr>
                <w:b/>
                <w:bCs/>
              </w:rPr>
              <w:t>Зафесов Ю.К.</w:t>
            </w:r>
          </w:p>
        </w:tc>
        <w:tc>
          <w:tcPr>
            <w:tcW w:w="3041" w:type="pct"/>
          </w:tcPr>
          <w:p w14:paraId="6D287E2E" w14:textId="77777777" w:rsidR="0029506B" w:rsidRPr="001A0FF7" w:rsidRDefault="0029506B" w:rsidP="00B42251">
            <w:pPr>
              <w:suppressAutoHyphens/>
              <w:ind w:right="282" w:hanging="3"/>
            </w:pPr>
            <w:r w:rsidRPr="001A0FF7">
              <w:t>Генеральный директор</w:t>
            </w:r>
            <w:r w:rsidR="002D6651" w:rsidRPr="001A0FF7">
              <w:t xml:space="preserve"> АО «ЭССК ЕЭС»</w:t>
            </w:r>
          </w:p>
        </w:tc>
      </w:tr>
      <w:tr w:rsidR="0029506B" w:rsidRPr="001A0FF7" w14:paraId="7FBB933F" w14:textId="77777777" w:rsidTr="008265AF">
        <w:trPr>
          <w:trHeight w:val="601"/>
        </w:trPr>
        <w:tc>
          <w:tcPr>
            <w:tcW w:w="5000" w:type="pct"/>
            <w:gridSpan w:val="2"/>
            <w:vAlign w:val="center"/>
          </w:tcPr>
          <w:p w14:paraId="7C279D65" w14:textId="77777777" w:rsidR="0029506B" w:rsidRPr="001A0FF7" w:rsidRDefault="0029506B" w:rsidP="00B42251">
            <w:pPr>
              <w:suppressAutoHyphens/>
              <w:ind w:right="282" w:hanging="3"/>
              <w:rPr>
                <w:b/>
                <w:u w:val="single"/>
              </w:rPr>
            </w:pPr>
            <w:r w:rsidRPr="001A0FF7">
              <w:rPr>
                <w:b/>
                <w:u w:val="single"/>
              </w:rPr>
              <w:t>Заместитель Председателя</w:t>
            </w:r>
          </w:p>
          <w:p w14:paraId="16CE345D" w14:textId="77777777" w:rsidR="0029506B" w:rsidRPr="001A0FF7" w:rsidRDefault="0029506B" w:rsidP="00B42251">
            <w:pPr>
              <w:suppressAutoHyphens/>
              <w:ind w:right="282" w:hanging="3"/>
            </w:pPr>
            <w:r w:rsidRPr="001A0FF7">
              <w:rPr>
                <w:b/>
                <w:u w:val="single"/>
              </w:rPr>
              <w:t>Комиссии:</w:t>
            </w:r>
          </w:p>
        </w:tc>
      </w:tr>
      <w:tr w:rsidR="0029506B" w:rsidRPr="001A0FF7" w14:paraId="06741819" w14:textId="77777777" w:rsidTr="008265AF">
        <w:tc>
          <w:tcPr>
            <w:tcW w:w="1959" w:type="pct"/>
            <w:vAlign w:val="center"/>
          </w:tcPr>
          <w:p w14:paraId="5A0CD251" w14:textId="77777777" w:rsidR="0029506B" w:rsidRPr="001A0FF7" w:rsidRDefault="00CC4CAD" w:rsidP="00B42251">
            <w:pPr>
              <w:suppressAutoHyphens/>
              <w:ind w:right="282" w:firstLine="709"/>
              <w:rPr>
                <w:b/>
                <w:bCs/>
              </w:rPr>
            </w:pPr>
            <w:r w:rsidRPr="001A0FF7">
              <w:rPr>
                <w:b/>
                <w:bCs/>
              </w:rPr>
              <w:t>Сапронов К.Л.</w:t>
            </w:r>
          </w:p>
        </w:tc>
        <w:tc>
          <w:tcPr>
            <w:tcW w:w="3041" w:type="pct"/>
            <w:vAlign w:val="center"/>
          </w:tcPr>
          <w:p w14:paraId="38ED6623" w14:textId="77777777" w:rsidR="0029506B" w:rsidRPr="001A0FF7" w:rsidRDefault="00CC4CAD" w:rsidP="00B42251">
            <w:pPr>
              <w:suppressAutoHyphens/>
              <w:ind w:right="282" w:hanging="3"/>
            </w:pPr>
            <w:r w:rsidRPr="001A0FF7">
              <w:t>Первый з</w:t>
            </w:r>
            <w:r w:rsidR="0029506B" w:rsidRPr="001A0FF7">
              <w:t xml:space="preserve">аместитель генерального директора </w:t>
            </w:r>
            <w:r w:rsidR="005F73DB">
              <w:t xml:space="preserve">                     </w:t>
            </w:r>
            <w:r w:rsidR="002D6651" w:rsidRPr="001A0FF7">
              <w:t>АО «ЭССК ЕЭС»</w:t>
            </w:r>
          </w:p>
        </w:tc>
      </w:tr>
      <w:tr w:rsidR="001B3F19" w:rsidRPr="001A0FF7" w14:paraId="0E59D379" w14:textId="77777777" w:rsidTr="001B3F19">
        <w:trPr>
          <w:trHeight w:val="417"/>
        </w:trPr>
        <w:tc>
          <w:tcPr>
            <w:tcW w:w="5000" w:type="pct"/>
            <w:gridSpan w:val="2"/>
            <w:vAlign w:val="center"/>
          </w:tcPr>
          <w:p w14:paraId="2ECD2038" w14:textId="77777777" w:rsidR="001B3F19" w:rsidRPr="001A0FF7" w:rsidRDefault="001B3F19" w:rsidP="00B42251">
            <w:pPr>
              <w:pStyle w:val="4"/>
              <w:suppressAutoHyphens/>
              <w:ind w:right="282" w:hanging="3"/>
              <w:jc w:val="both"/>
              <w:rPr>
                <w:b/>
                <w:bCs/>
              </w:rPr>
            </w:pPr>
            <w:r w:rsidRPr="001A0FF7">
              <w:rPr>
                <w:b/>
                <w:bCs/>
                <w:u w:val="single"/>
              </w:rPr>
              <w:t>Члены комиссии:</w:t>
            </w:r>
          </w:p>
        </w:tc>
      </w:tr>
      <w:tr w:rsidR="0029506B" w:rsidRPr="001A0FF7" w14:paraId="509F7D86" w14:textId="77777777" w:rsidTr="008265AF">
        <w:trPr>
          <w:trHeight w:val="397"/>
        </w:trPr>
        <w:tc>
          <w:tcPr>
            <w:tcW w:w="1959" w:type="pct"/>
            <w:vAlign w:val="center"/>
          </w:tcPr>
          <w:p w14:paraId="2712753E" w14:textId="77777777" w:rsidR="0029506B" w:rsidRPr="001A0FF7" w:rsidRDefault="001D5A00" w:rsidP="00B42251">
            <w:pPr>
              <w:suppressAutoHyphens/>
              <w:ind w:right="282" w:firstLine="709"/>
              <w:rPr>
                <w:b/>
                <w:bCs/>
              </w:rPr>
            </w:pPr>
            <w:r w:rsidRPr="001A0FF7">
              <w:rPr>
                <w:b/>
                <w:bCs/>
              </w:rPr>
              <w:t>Корягин О.В.</w:t>
            </w:r>
          </w:p>
        </w:tc>
        <w:tc>
          <w:tcPr>
            <w:tcW w:w="3041" w:type="pct"/>
            <w:vAlign w:val="center"/>
          </w:tcPr>
          <w:p w14:paraId="0A288C6A" w14:textId="77777777" w:rsidR="0029506B" w:rsidRPr="001A0FF7" w:rsidRDefault="0029506B" w:rsidP="00B42251">
            <w:pPr>
              <w:suppressAutoHyphens/>
              <w:ind w:right="282" w:hanging="3"/>
            </w:pPr>
            <w:r w:rsidRPr="001A0FF7">
              <w:t xml:space="preserve">Заместитель генерального директора по </w:t>
            </w:r>
            <w:r w:rsidR="001022E1" w:rsidRPr="001A0FF7">
              <w:t>экономической безопасности</w:t>
            </w:r>
            <w:r w:rsidR="002D6651" w:rsidRPr="001A0FF7">
              <w:t xml:space="preserve"> АО «ЭССК ЕЭС»</w:t>
            </w:r>
          </w:p>
        </w:tc>
      </w:tr>
      <w:tr w:rsidR="0029506B" w:rsidRPr="001A0FF7" w14:paraId="38F394C0" w14:textId="77777777" w:rsidTr="008265AF">
        <w:trPr>
          <w:trHeight w:val="357"/>
        </w:trPr>
        <w:tc>
          <w:tcPr>
            <w:tcW w:w="1959" w:type="pct"/>
            <w:vAlign w:val="center"/>
          </w:tcPr>
          <w:p w14:paraId="119F4E4E" w14:textId="77777777" w:rsidR="0029506B" w:rsidRPr="001A0FF7" w:rsidRDefault="00F240D9" w:rsidP="00B42251">
            <w:pPr>
              <w:suppressAutoHyphens/>
              <w:ind w:right="282" w:firstLine="709"/>
              <w:rPr>
                <w:b/>
                <w:bCs/>
              </w:rPr>
            </w:pPr>
            <w:r w:rsidRPr="001A0FF7">
              <w:rPr>
                <w:b/>
                <w:bCs/>
              </w:rPr>
              <w:t>Комаревцева Г.В.</w:t>
            </w:r>
          </w:p>
        </w:tc>
        <w:tc>
          <w:tcPr>
            <w:tcW w:w="3041" w:type="pct"/>
            <w:vAlign w:val="center"/>
          </w:tcPr>
          <w:p w14:paraId="278BCAE6" w14:textId="77777777" w:rsidR="0029506B" w:rsidRPr="001A0FF7" w:rsidRDefault="0029506B" w:rsidP="00B42251">
            <w:pPr>
              <w:suppressAutoHyphens/>
              <w:ind w:right="282" w:hanging="3"/>
            </w:pPr>
            <w:r w:rsidRPr="001A0FF7">
              <w:t>Главный бухгалтер</w:t>
            </w:r>
            <w:r w:rsidR="002D6651" w:rsidRPr="001A0FF7">
              <w:t xml:space="preserve"> </w:t>
            </w:r>
            <w:r w:rsidR="00A531BA">
              <w:t xml:space="preserve">– руководитель Дирекции по учету и отчетности, кадрам, планированию и анализу </w:t>
            </w:r>
            <w:r w:rsidR="002D6651" w:rsidRPr="001A0FF7">
              <w:t>АО «ЭССК ЕЭС»</w:t>
            </w:r>
          </w:p>
        </w:tc>
      </w:tr>
      <w:tr w:rsidR="0029506B" w:rsidRPr="001A0FF7" w14:paraId="2A6981A5" w14:textId="77777777" w:rsidTr="008265AF">
        <w:trPr>
          <w:trHeight w:val="438"/>
        </w:trPr>
        <w:tc>
          <w:tcPr>
            <w:tcW w:w="1959" w:type="pct"/>
            <w:vAlign w:val="center"/>
          </w:tcPr>
          <w:p w14:paraId="739E5041" w14:textId="77777777" w:rsidR="0029506B" w:rsidRPr="00812E52" w:rsidRDefault="00812E52" w:rsidP="00B42251">
            <w:pPr>
              <w:suppressAutoHyphens/>
              <w:ind w:right="282" w:firstLine="709"/>
              <w:rPr>
                <w:b/>
                <w:bCs/>
              </w:rPr>
            </w:pPr>
            <w:r>
              <w:rPr>
                <w:b/>
                <w:bCs/>
              </w:rPr>
              <w:t>Сорокин Ю.П.</w:t>
            </w:r>
          </w:p>
        </w:tc>
        <w:tc>
          <w:tcPr>
            <w:tcW w:w="3041" w:type="pct"/>
            <w:vAlign w:val="center"/>
          </w:tcPr>
          <w:p w14:paraId="1B79CAE5" w14:textId="77777777" w:rsidR="0029506B" w:rsidRPr="001A0FF7" w:rsidRDefault="00812E52">
            <w:pPr>
              <w:pStyle w:val="9"/>
              <w:suppressAutoHyphens/>
              <w:ind w:right="282" w:hanging="3"/>
              <w:jc w:val="both"/>
              <w:rPr>
                <w:b w:val="0"/>
              </w:rPr>
            </w:pPr>
            <w:r w:rsidRPr="00812E52">
              <w:rPr>
                <w:b w:val="0"/>
                <w:bCs w:val="0"/>
                <w:lang w:val="ru-RU" w:eastAsia="ru-RU"/>
              </w:rPr>
              <w:t>Заместитель начальника Департамента сводного планирования и организации закупок - начальник отдела сводного анализа и отчетности</w:t>
            </w:r>
          </w:p>
        </w:tc>
      </w:tr>
      <w:tr w:rsidR="0029506B" w:rsidRPr="001A0FF7" w14:paraId="48B39DF0" w14:textId="77777777" w:rsidTr="008265AF">
        <w:trPr>
          <w:trHeight w:val="399"/>
        </w:trPr>
        <w:tc>
          <w:tcPr>
            <w:tcW w:w="1959" w:type="pct"/>
            <w:vAlign w:val="center"/>
          </w:tcPr>
          <w:p w14:paraId="2C9F513D" w14:textId="77777777" w:rsidR="0029506B" w:rsidRPr="001A0FF7" w:rsidRDefault="002D6651" w:rsidP="00B42251">
            <w:pPr>
              <w:suppressAutoHyphens/>
              <w:ind w:right="282" w:firstLine="709"/>
              <w:rPr>
                <w:b/>
                <w:bCs/>
              </w:rPr>
            </w:pPr>
            <w:r w:rsidRPr="001A0FF7">
              <w:rPr>
                <w:b/>
                <w:bCs/>
              </w:rPr>
              <w:t>Зиньковская Ю.В.</w:t>
            </w:r>
          </w:p>
        </w:tc>
        <w:tc>
          <w:tcPr>
            <w:tcW w:w="3041" w:type="pct"/>
            <w:vAlign w:val="center"/>
          </w:tcPr>
          <w:p w14:paraId="76FC50C5" w14:textId="77777777" w:rsidR="0029506B" w:rsidRPr="001A0FF7" w:rsidRDefault="001D5A00" w:rsidP="00B42251">
            <w:pPr>
              <w:pStyle w:val="9"/>
              <w:suppressAutoHyphens/>
              <w:ind w:right="282" w:hanging="3"/>
              <w:jc w:val="both"/>
              <w:rPr>
                <w:b w:val="0"/>
              </w:rPr>
            </w:pPr>
            <w:r w:rsidRPr="001A0FF7">
              <w:rPr>
                <w:b w:val="0"/>
                <w:lang w:val="ru-RU" w:eastAsia="ru-RU"/>
              </w:rPr>
              <w:t>Заместитель начальника отдела по правовому сопровождению АО «ЭССК</w:t>
            </w:r>
            <w:r w:rsidR="00B3176F">
              <w:rPr>
                <w:b w:val="0"/>
                <w:lang w:val="ru-RU" w:eastAsia="ru-RU"/>
              </w:rPr>
              <w:t xml:space="preserve"> </w:t>
            </w:r>
            <w:r w:rsidRPr="001A0FF7">
              <w:rPr>
                <w:b w:val="0"/>
                <w:lang w:val="ru-RU" w:eastAsia="ru-RU"/>
              </w:rPr>
              <w:t>ЕЭС»</w:t>
            </w:r>
          </w:p>
        </w:tc>
      </w:tr>
      <w:tr w:rsidR="0029506B" w:rsidRPr="001A0FF7" w14:paraId="238E368D" w14:textId="77777777" w:rsidTr="008265AF">
        <w:trPr>
          <w:trHeight w:val="549"/>
        </w:trPr>
        <w:tc>
          <w:tcPr>
            <w:tcW w:w="1959" w:type="pct"/>
            <w:vAlign w:val="center"/>
          </w:tcPr>
          <w:p w14:paraId="2DBECA25" w14:textId="77777777" w:rsidR="0029506B" w:rsidRPr="001A0FF7" w:rsidRDefault="00564332" w:rsidP="00B42251">
            <w:pPr>
              <w:suppressAutoHyphens/>
              <w:ind w:right="282" w:firstLine="709"/>
              <w:rPr>
                <w:b/>
                <w:bCs/>
              </w:rPr>
            </w:pPr>
            <w:r w:rsidRPr="001A0FF7">
              <w:rPr>
                <w:b/>
                <w:bCs/>
              </w:rPr>
              <w:t>Перов Б.Ю.</w:t>
            </w:r>
          </w:p>
        </w:tc>
        <w:tc>
          <w:tcPr>
            <w:tcW w:w="3041" w:type="pct"/>
            <w:vAlign w:val="center"/>
          </w:tcPr>
          <w:p w14:paraId="0B5DABA3" w14:textId="77777777" w:rsidR="0029506B" w:rsidRPr="001A0FF7" w:rsidRDefault="001D5A00" w:rsidP="00B42251">
            <w:pPr>
              <w:pStyle w:val="9"/>
              <w:suppressAutoHyphens/>
              <w:ind w:right="282" w:hanging="3"/>
              <w:jc w:val="both"/>
              <w:rPr>
                <w:b w:val="0"/>
              </w:rPr>
            </w:pPr>
            <w:r w:rsidRPr="001A0FF7">
              <w:rPr>
                <w:b w:val="0"/>
                <w:lang w:val="ru-RU" w:eastAsia="ru-RU"/>
              </w:rPr>
              <w:t>Руководитель службы по организации и проведению закупочных процедур</w:t>
            </w:r>
            <w:r w:rsidR="00EB5641" w:rsidRPr="001A0FF7">
              <w:rPr>
                <w:b w:val="0"/>
                <w:lang w:val="ru-RU" w:eastAsia="ru-RU"/>
              </w:rPr>
              <w:t xml:space="preserve"> </w:t>
            </w:r>
            <w:r w:rsidR="002D6651" w:rsidRPr="001A0FF7">
              <w:rPr>
                <w:b w:val="0"/>
              </w:rPr>
              <w:t>АО «ЭССК ЕЭС»</w:t>
            </w:r>
          </w:p>
        </w:tc>
      </w:tr>
      <w:tr w:rsidR="0029506B" w:rsidRPr="001A0FF7" w14:paraId="623B8951" w14:textId="77777777" w:rsidTr="008265AF">
        <w:trPr>
          <w:trHeight w:val="266"/>
        </w:trPr>
        <w:tc>
          <w:tcPr>
            <w:tcW w:w="1959" w:type="pct"/>
            <w:vAlign w:val="center"/>
          </w:tcPr>
          <w:p w14:paraId="21CF8AC1" w14:textId="77777777" w:rsidR="0029506B" w:rsidRPr="001A0FF7" w:rsidRDefault="0029506B" w:rsidP="00844488">
            <w:pPr>
              <w:suppressAutoHyphens/>
              <w:ind w:right="282"/>
              <w:rPr>
                <w:b/>
                <w:bCs/>
              </w:rPr>
            </w:pPr>
            <w:r w:rsidRPr="001A0FF7">
              <w:rPr>
                <w:b/>
                <w:bCs/>
                <w:u w:val="single"/>
              </w:rPr>
              <w:t>Ответственный секретарь Комиссии</w:t>
            </w:r>
            <w:r w:rsidR="007E2939" w:rsidRPr="001A0FF7">
              <w:rPr>
                <w:b/>
                <w:bCs/>
                <w:u w:val="single"/>
              </w:rPr>
              <w:t xml:space="preserve"> (без права голоса)</w:t>
            </w:r>
            <w:r w:rsidRPr="001A0FF7">
              <w:rPr>
                <w:b/>
                <w:bCs/>
                <w:u w:val="single"/>
              </w:rPr>
              <w:t>:</w:t>
            </w:r>
          </w:p>
        </w:tc>
        <w:tc>
          <w:tcPr>
            <w:tcW w:w="3041" w:type="pct"/>
          </w:tcPr>
          <w:p w14:paraId="320AC530" w14:textId="77777777" w:rsidR="0029506B" w:rsidRPr="001A0FF7" w:rsidRDefault="0029506B" w:rsidP="00B42251">
            <w:pPr>
              <w:pStyle w:val="9"/>
              <w:suppressAutoHyphens/>
              <w:ind w:right="282" w:hanging="3"/>
              <w:jc w:val="both"/>
            </w:pPr>
          </w:p>
        </w:tc>
      </w:tr>
      <w:tr w:rsidR="00D466AE" w:rsidRPr="00F168AB" w14:paraId="164A9D62" w14:textId="77777777" w:rsidTr="008265AF">
        <w:trPr>
          <w:trHeight w:val="408"/>
        </w:trPr>
        <w:tc>
          <w:tcPr>
            <w:tcW w:w="1959" w:type="pct"/>
            <w:vAlign w:val="center"/>
          </w:tcPr>
          <w:p w14:paraId="210FE230" w14:textId="77777777" w:rsidR="00D466AE" w:rsidRPr="001A0FF7" w:rsidRDefault="00812E52" w:rsidP="00B42251">
            <w:pPr>
              <w:suppressAutoHyphens/>
              <w:ind w:right="282" w:firstLine="709"/>
              <w:rPr>
                <w:b/>
                <w:bCs/>
              </w:rPr>
            </w:pPr>
            <w:r>
              <w:rPr>
                <w:b/>
                <w:bCs/>
              </w:rPr>
              <w:t>Рябцева А.В.</w:t>
            </w:r>
          </w:p>
        </w:tc>
        <w:tc>
          <w:tcPr>
            <w:tcW w:w="3041" w:type="pct"/>
            <w:vAlign w:val="center"/>
          </w:tcPr>
          <w:p w14:paraId="79650547" w14:textId="77777777" w:rsidR="00D466AE" w:rsidRPr="00F407C6" w:rsidRDefault="00812E52" w:rsidP="00B42251">
            <w:pPr>
              <w:pStyle w:val="9"/>
              <w:suppressAutoHyphens/>
              <w:ind w:right="282" w:hanging="3"/>
              <w:jc w:val="both"/>
              <w:rPr>
                <w:b w:val="0"/>
              </w:rPr>
            </w:pPr>
            <w:r>
              <w:rPr>
                <w:b w:val="0"/>
                <w:lang w:val="ru-RU" w:eastAsia="ru-RU"/>
              </w:rPr>
              <w:t>Ведущий специалист</w:t>
            </w:r>
            <w:r w:rsidR="001D5A00" w:rsidRPr="001A0FF7">
              <w:rPr>
                <w:b w:val="0"/>
                <w:lang w:val="ru-RU" w:eastAsia="ru-RU"/>
              </w:rPr>
              <w:t xml:space="preserve"> </w:t>
            </w:r>
            <w:r w:rsidR="002D6651" w:rsidRPr="001A0FF7">
              <w:rPr>
                <w:b w:val="0"/>
              </w:rPr>
              <w:t>АО «ЭССК ЕЭС»</w:t>
            </w:r>
          </w:p>
          <w:p w14:paraId="33887DB0" w14:textId="77777777" w:rsidR="009811BD" w:rsidRPr="009811BD" w:rsidRDefault="009811BD" w:rsidP="00B42251">
            <w:pPr>
              <w:suppressAutoHyphens/>
              <w:ind w:right="282" w:hanging="3"/>
            </w:pPr>
          </w:p>
        </w:tc>
      </w:tr>
    </w:tbl>
    <w:p w14:paraId="47848747" w14:textId="77777777" w:rsidR="00471D93" w:rsidRPr="001A0FF7" w:rsidRDefault="00471D93" w:rsidP="00B42251">
      <w:pPr>
        <w:suppressAutoHyphens/>
        <w:ind w:right="282" w:firstLine="709"/>
      </w:pPr>
      <w:r w:rsidRPr="001A0FF7">
        <w:t>Закупочная деятельность</w:t>
      </w:r>
      <w:r w:rsidR="00084663" w:rsidRPr="001A0FF7">
        <w:t xml:space="preserve"> Общества</w:t>
      </w:r>
      <w:r w:rsidRPr="001A0FF7">
        <w:t xml:space="preserve"> осуществляется </w:t>
      </w:r>
      <w:r w:rsidR="009D6EC4" w:rsidRPr="001A0FF7">
        <w:t>в соответствии с</w:t>
      </w:r>
      <w:r w:rsidR="00EB5641" w:rsidRPr="001A0FF7">
        <w:t xml:space="preserve"> </w:t>
      </w:r>
      <w:r w:rsidRPr="001A0FF7">
        <w:t>утвержденн</w:t>
      </w:r>
      <w:r w:rsidR="002334BF" w:rsidRPr="001A0FF7">
        <w:t>ым</w:t>
      </w:r>
      <w:r w:rsidRPr="001A0FF7">
        <w:t xml:space="preserve"> Советом </w:t>
      </w:r>
      <w:r w:rsidR="009D6EC4" w:rsidRPr="001A0FF7">
        <w:t>д</w:t>
      </w:r>
      <w:r w:rsidRPr="001A0FF7">
        <w:t xml:space="preserve">иректоров </w:t>
      </w:r>
      <w:r w:rsidR="00084663" w:rsidRPr="001A0FF7">
        <w:t xml:space="preserve">АО </w:t>
      </w:r>
      <w:r w:rsidR="0073144F" w:rsidRPr="001A0FF7">
        <w:t>«</w:t>
      </w:r>
      <w:r w:rsidR="00D67112" w:rsidRPr="001A0FF7">
        <w:t>ЭССК</w:t>
      </w:r>
      <w:r w:rsidR="00084663" w:rsidRPr="001A0FF7">
        <w:t xml:space="preserve"> ЕЭС</w:t>
      </w:r>
      <w:r w:rsidR="007E72AA" w:rsidRPr="001A0FF7">
        <w:t>» Планом</w:t>
      </w:r>
      <w:r w:rsidRPr="001A0FF7">
        <w:t xml:space="preserve"> закупок</w:t>
      </w:r>
      <w:r w:rsidR="007E72AA" w:rsidRPr="001A0FF7">
        <w:t xml:space="preserve"> (</w:t>
      </w:r>
      <w:r w:rsidR="005F1C83" w:rsidRPr="001A0FF7">
        <w:t xml:space="preserve">далее </w:t>
      </w:r>
      <w:r w:rsidR="007E72AA" w:rsidRPr="001A0FF7">
        <w:t>ПЗ)</w:t>
      </w:r>
      <w:r w:rsidR="00DD2B6C" w:rsidRPr="001A0FF7">
        <w:t>, который</w:t>
      </w:r>
      <w:r w:rsidRPr="001A0FF7">
        <w:t xml:space="preserve"> публикуется в открытых источниках</w:t>
      </w:r>
      <w:r w:rsidR="00591271" w:rsidRPr="001A0FF7">
        <w:t xml:space="preserve"> (</w:t>
      </w:r>
      <w:r w:rsidR="007545C3" w:rsidRPr="001A0FF7">
        <w:t xml:space="preserve">сайт АО «ЭССК ЕЭС» </w:t>
      </w:r>
      <w:r w:rsidR="007545C3" w:rsidRPr="001A0FF7">
        <w:rPr>
          <w:lang w:val="en-US"/>
        </w:rPr>
        <w:t>www</w:t>
      </w:r>
      <w:r w:rsidR="007545C3" w:rsidRPr="001A0FF7">
        <w:t>.</w:t>
      </w:r>
      <w:r w:rsidR="007545C3" w:rsidRPr="001A0FF7">
        <w:rPr>
          <w:lang w:val="en-US"/>
        </w:rPr>
        <w:t>essk</w:t>
      </w:r>
      <w:r w:rsidR="007545C3" w:rsidRPr="001A0FF7">
        <w:t>.</w:t>
      </w:r>
      <w:r w:rsidR="007545C3" w:rsidRPr="001A0FF7">
        <w:rPr>
          <w:lang w:val="en-US"/>
        </w:rPr>
        <w:t>ru</w:t>
      </w:r>
      <w:r w:rsidR="007545C3" w:rsidRPr="001A0FF7">
        <w:t>)</w:t>
      </w:r>
      <w:r w:rsidR="007E72AA" w:rsidRPr="001A0FF7">
        <w:t>.</w:t>
      </w:r>
    </w:p>
    <w:p w14:paraId="42467DFE" w14:textId="77777777" w:rsidR="0029506B" w:rsidRPr="001A0FF7" w:rsidRDefault="009D6EC4" w:rsidP="00B42251">
      <w:pPr>
        <w:pStyle w:val="a1"/>
        <w:numPr>
          <w:ilvl w:val="0"/>
          <w:numId w:val="0"/>
        </w:numPr>
        <w:suppressAutoHyphens/>
        <w:ind w:right="282" w:firstLine="709"/>
        <w:rPr>
          <w:sz w:val="24"/>
        </w:rPr>
      </w:pPr>
      <w:r w:rsidRPr="001A0FF7">
        <w:rPr>
          <w:sz w:val="24"/>
        </w:rPr>
        <w:t>ПЗ</w:t>
      </w:r>
      <w:r w:rsidR="0029506B" w:rsidRPr="001A0FF7">
        <w:rPr>
          <w:sz w:val="24"/>
        </w:rPr>
        <w:t xml:space="preserve"> АО </w:t>
      </w:r>
      <w:r w:rsidR="0073144F" w:rsidRPr="001A0FF7">
        <w:rPr>
          <w:sz w:val="24"/>
        </w:rPr>
        <w:t>«</w:t>
      </w:r>
      <w:r w:rsidR="00D67112" w:rsidRPr="001A0FF7">
        <w:rPr>
          <w:color w:val="000000"/>
          <w:sz w:val="24"/>
        </w:rPr>
        <w:t>ЭССК</w:t>
      </w:r>
      <w:r w:rsidR="0029506B" w:rsidRPr="001A0FF7">
        <w:rPr>
          <w:color w:val="000000"/>
          <w:sz w:val="24"/>
        </w:rPr>
        <w:t xml:space="preserve"> ЕЭС</w:t>
      </w:r>
      <w:r w:rsidR="0073144F" w:rsidRPr="001A0FF7">
        <w:rPr>
          <w:sz w:val="24"/>
        </w:rPr>
        <w:t>»</w:t>
      </w:r>
      <w:r w:rsidR="0029506B" w:rsidRPr="001A0FF7">
        <w:rPr>
          <w:sz w:val="24"/>
        </w:rPr>
        <w:t xml:space="preserve"> на</w:t>
      </w:r>
      <w:r w:rsidR="00EB5641" w:rsidRPr="001A0FF7">
        <w:rPr>
          <w:sz w:val="24"/>
        </w:rPr>
        <w:t xml:space="preserve"> </w:t>
      </w:r>
      <w:r w:rsidR="00210DAB" w:rsidRPr="001A0FF7">
        <w:rPr>
          <w:sz w:val="24"/>
        </w:rPr>
        <w:t>201</w:t>
      </w:r>
      <w:r w:rsidR="00AC584C">
        <w:rPr>
          <w:sz w:val="24"/>
        </w:rPr>
        <w:t>7</w:t>
      </w:r>
      <w:r w:rsidR="0029506B" w:rsidRPr="001A0FF7">
        <w:rPr>
          <w:sz w:val="24"/>
        </w:rPr>
        <w:t xml:space="preserve"> год утвержден </w:t>
      </w:r>
      <w:r w:rsidRPr="001A0FF7">
        <w:rPr>
          <w:sz w:val="24"/>
        </w:rPr>
        <w:t xml:space="preserve">решением </w:t>
      </w:r>
      <w:r w:rsidR="0029506B" w:rsidRPr="001A0FF7">
        <w:rPr>
          <w:sz w:val="24"/>
        </w:rPr>
        <w:t>Совет</w:t>
      </w:r>
      <w:r w:rsidRPr="001A0FF7">
        <w:rPr>
          <w:sz w:val="24"/>
        </w:rPr>
        <w:t>а</w:t>
      </w:r>
      <w:r w:rsidR="0029506B" w:rsidRPr="001A0FF7">
        <w:rPr>
          <w:sz w:val="24"/>
        </w:rPr>
        <w:t xml:space="preserve"> директоров Общества </w:t>
      </w:r>
      <w:r w:rsidRPr="001A0FF7">
        <w:rPr>
          <w:sz w:val="24"/>
        </w:rPr>
        <w:t>о</w:t>
      </w:r>
      <w:r w:rsidR="00EB5641" w:rsidRPr="001A0FF7">
        <w:rPr>
          <w:sz w:val="24"/>
        </w:rPr>
        <w:t xml:space="preserve">т  </w:t>
      </w:r>
      <w:r w:rsidR="00C5698B">
        <w:rPr>
          <w:sz w:val="24"/>
        </w:rPr>
        <w:t>30</w:t>
      </w:r>
      <w:r w:rsidR="00817142" w:rsidRPr="001A0FF7">
        <w:rPr>
          <w:sz w:val="24"/>
        </w:rPr>
        <w:t>.09</w:t>
      </w:r>
      <w:r w:rsidR="00274739" w:rsidRPr="001A0FF7">
        <w:rPr>
          <w:sz w:val="24"/>
        </w:rPr>
        <w:t>.</w:t>
      </w:r>
      <w:r w:rsidR="00AC584C" w:rsidRPr="001A0FF7">
        <w:rPr>
          <w:sz w:val="24"/>
        </w:rPr>
        <w:t>201</w:t>
      </w:r>
      <w:r w:rsidR="00AC584C">
        <w:rPr>
          <w:sz w:val="24"/>
        </w:rPr>
        <w:t>6</w:t>
      </w:r>
      <w:r w:rsidR="00AC584C" w:rsidRPr="001A0FF7">
        <w:rPr>
          <w:sz w:val="24"/>
        </w:rPr>
        <w:t xml:space="preserve"> </w:t>
      </w:r>
      <w:r w:rsidRPr="001A0FF7">
        <w:rPr>
          <w:sz w:val="24"/>
        </w:rPr>
        <w:t>(</w:t>
      </w:r>
      <w:r w:rsidR="0029506B" w:rsidRPr="001A0FF7">
        <w:rPr>
          <w:sz w:val="24"/>
        </w:rPr>
        <w:t>протокол</w:t>
      </w:r>
      <w:r w:rsidR="007E72AA" w:rsidRPr="001A0FF7">
        <w:rPr>
          <w:sz w:val="24"/>
        </w:rPr>
        <w:t xml:space="preserve"> заседания</w:t>
      </w:r>
      <w:r w:rsidR="00EB5641" w:rsidRPr="001A0FF7">
        <w:rPr>
          <w:sz w:val="24"/>
        </w:rPr>
        <w:t xml:space="preserve"> №</w:t>
      </w:r>
      <w:r w:rsidR="005F1C83" w:rsidRPr="001A0FF7">
        <w:rPr>
          <w:sz w:val="24"/>
        </w:rPr>
        <w:t xml:space="preserve"> </w:t>
      </w:r>
      <w:r w:rsidR="00AC584C">
        <w:rPr>
          <w:sz w:val="24"/>
        </w:rPr>
        <w:t>129</w:t>
      </w:r>
      <w:r w:rsidR="007E72AA" w:rsidRPr="001A0FF7">
        <w:rPr>
          <w:sz w:val="24"/>
        </w:rPr>
        <w:t>)</w:t>
      </w:r>
      <w:r w:rsidR="0029506B" w:rsidRPr="001A0FF7">
        <w:rPr>
          <w:sz w:val="24"/>
        </w:rPr>
        <w:t xml:space="preserve">. </w:t>
      </w:r>
    </w:p>
    <w:p w14:paraId="255C52E4" w14:textId="77777777" w:rsidR="0029506B" w:rsidRPr="001A0FF7" w:rsidRDefault="00CA6FF5" w:rsidP="00B42251">
      <w:pPr>
        <w:pStyle w:val="a1"/>
        <w:numPr>
          <w:ilvl w:val="0"/>
          <w:numId w:val="0"/>
        </w:numPr>
        <w:suppressAutoHyphens/>
        <w:ind w:right="282" w:firstLine="709"/>
        <w:rPr>
          <w:sz w:val="24"/>
        </w:rPr>
      </w:pPr>
      <w:r w:rsidRPr="001A0FF7">
        <w:rPr>
          <w:sz w:val="24"/>
        </w:rPr>
        <w:t xml:space="preserve">В течение </w:t>
      </w:r>
      <w:r w:rsidR="00930593" w:rsidRPr="001A0FF7">
        <w:rPr>
          <w:sz w:val="24"/>
        </w:rPr>
        <w:t>201</w:t>
      </w:r>
      <w:r w:rsidR="00930593">
        <w:rPr>
          <w:sz w:val="24"/>
        </w:rPr>
        <w:t>7</w:t>
      </w:r>
      <w:r w:rsidR="00930593" w:rsidRPr="001A0FF7">
        <w:rPr>
          <w:sz w:val="24"/>
        </w:rPr>
        <w:t xml:space="preserve"> </w:t>
      </w:r>
      <w:r w:rsidR="0029506B" w:rsidRPr="001A0FF7">
        <w:rPr>
          <w:sz w:val="24"/>
        </w:rPr>
        <w:t xml:space="preserve">года в </w:t>
      </w:r>
      <w:r w:rsidR="007E72AA" w:rsidRPr="001A0FF7">
        <w:rPr>
          <w:sz w:val="24"/>
        </w:rPr>
        <w:t>План закупок</w:t>
      </w:r>
      <w:r w:rsidR="0029506B" w:rsidRPr="001A0FF7">
        <w:rPr>
          <w:sz w:val="24"/>
        </w:rPr>
        <w:t xml:space="preserve"> АО </w:t>
      </w:r>
      <w:r w:rsidR="0073144F" w:rsidRPr="001A0FF7">
        <w:rPr>
          <w:sz w:val="24"/>
        </w:rPr>
        <w:t>«</w:t>
      </w:r>
      <w:r w:rsidR="00D67112" w:rsidRPr="001A0FF7">
        <w:rPr>
          <w:color w:val="000000"/>
          <w:sz w:val="24"/>
        </w:rPr>
        <w:t>ЭССК</w:t>
      </w:r>
      <w:r w:rsidR="0029506B" w:rsidRPr="001A0FF7">
        <w:rPr>
          <w:color w:val="000000"/>
          <w:sz w:val="24"/>
        </w:rPr>
        <w:t xml:space="preserve"> ЕЭС</w:t>
      </w:r>
      <w:r w:rsidR="0073144F" w:rsidRPr="001A0FF7">
        <w:rPr>
          <w:sz w:val="24"/>
        </w:rPr>
        <w:t>»</w:t>
      </w:r>
      <w:r w:rsidR="0029506B" w:rsidRPr="001A0FF7">
        <w:rPr>
          <w:sz w:val="24"/>
        </w:rPr>
        <w:t xml:space="preserve"> </w:t>
      </w:r>
      <w:r w:rsidR="00435DD6">
        <w:rPr>
          <w:sz w:val="24"/>
        </w:rPr>
        <w:t>внесены</w:t>
      </w:r>
      <w:r w:rsidR="00435DD6" w:rsidRPr="001A0FF7">
        <w:rPr>
          <w:sz w:val="24"/>
        </w:rPr>
        <w:t xml:space="preserve"> </w:t>
      </w:r>
      <w:r w:rsidR="0029506B" w:rsidRPr="001A0FF7">
        <w:rPr>
          <w:sz w:val="24"/>
        </w:rPr>
        <w:t>следующие изменения:</w:t>
      </w:r>
    </w:p>
    <w:p w14:paraId="61E4B198" w14:textId="77777777" w:rsidR="008B3457" w:rsidRPr="00895A18" w:rsidRDefault="008B3457">
      <w:pPr>
        <w:tabs>
          <w:tab w:val="left" w:pos="709"/>
        </w:tabs>
        <w:suppressAutoHyphens/>
        <w:ind w:right="282" w:firstLine="709"/>
      </w:pPr>
      <w:r w:rsidRPr="001A0FF7">
        <w:lastRenderedPageBreak/>
        <w:t xml:space="preserve">- Корректировка Плана закупок АО «ЭССК ЕЭС» на </w:t>
      </w:r>
      <w:r w:rsidR="007F5F03">
        <w:t>2017</w:t>
      </w:r>
      <w:r w:rsidRPr="001A0FF7">
        <w:t xml:space="preserve"> г. (утверждена решением ЦКК от </w:t>
      </w:r>
      <w:r w:rsidR="007F5F03">
        <w:t>24.01.2017</w:t>
      </w:r>
      <w:r w:rsidRPr="001A0FF7">
        <w:t xml:space="preserve">., протокол № </w:t>
      </w:r>
      <w:r w:rsidR="007F5F03">
        <w:t>136</w:t>
      </w:r>
      <w:r w:rsidRPr="001A0FF7">
        <w:t>);</w:t>
      </w:r>
    </w:p>
    <w:p w14:paraId="1D7DF9F9" w14:textId="77777777" w:rsidR="008B3457" w:rsidRPr="00895A18" w:rsidRDefault="008B3457">
      <w:pPr>
        <w:tabs>
          <w:tab w:val="left" w:pos="709"/>
        </w:tabs>
        <w:suppressAutoHyphens/>
        <w:ind w:right="282" w:firstLine="709"/>
      </w:pPr>
      <w:r w:rsidRPr="001A0FF7">
        <w:t xml:space="preserve">- Корректировка Плана закупок АО «ЭССК ЕЭС» на </w:t>
      </w:r>
      <w:r w:rsidR="007F5F03">
        <w:t>2017</w:t>
      </w:r>
      <w:r w:rsidRPr="001A0FF7">
        <w:t xml:space="preserve"> г. (утверждена решением ЦКК от </w:t>
      </w:r>
      <w:r w:rsidR="007F5F03">
        <w:t>17.03.2017</w:t>
      </w:r>
      <w:r w:rsidRPr="001A0FF7">
        <w:t xml:space="preserve">., протокол № </w:t>
      </w:r>
      <w:r w:rsidR="007F5F03">
        <w:t>137</w:t>
      </w:r>
      <w:r w:rsidRPr="001A0FF7">
        <w:t>);</w:t>
      </w:r>
    </w:p>
    <w:p w14:paraId="04EB9290" w14:textId="77777777" w:rsidR="008B3457" w:rsidRPr="00895A18" w:rsidRDefault="008B3457">
      <w:pPr>
        <w:tabs>
          <w:tab w:val="left" w:pos="709"/>
        </w:tabs>
        <w:suppressAutoHyphens/>
        <w:ind w:right="282" w:firstLine="709"/>
      </w:pPr>
      <w:r w:rsidRPr="001A0FF7">
        <w:t xml:space="preserve">- Корректировка Плана закупок АО «ЭССК ЕЭС» на </w:t>
      </w:r>
      <w:r w:rsidR="007F5F03">
        <w:t>2017</w:t>
      </w:r>
      <w:r w:rsidRPr="001A0FF7">
        <w:t xml:space="preserve"> г. (утверждена решением ЦКК от </w:t>
      </w:r>
      <w:r w:rsidR="007F5F03">
        <w:t>29.05.2017</w:t>
      </w:r>
      <w:r w:rsidRPr="001A0FF7">
        <w:t xml:space="preserve">., протокол № </w:t>
      </w:r>
      <w:r w:rsidR="007F5F03">
        <w:t>139</w:t>
      </w:r>
      <w:r w:rsidRPr="001A0FF7">
        <w:t>);</w:t>
      </w:r>
    </w:p>
    <w:p w14:paraId="5C624E44" w14:textId="77777777" w:rsidR="008B3457" w:rsidRPr="00895A18" w:rsidRDefault="008B3457">
      <w:pPr>
        <w:tabs>
          <w:tab w:val="left" w:pos="709"/>
        </w:tabs>
        <w:suppressAutoHyphens/>
        <w:ind w:right="282" w:firstLine="709"/>
      </w:pPr>
      <w:r w:rsidRPr="001A0FF7">
        <w:t xml:space="preserve">- Корректировка Плана закупок АО «ЭССК ЕЭС» на </w:t>
      </w:r>
      <w:r w:rsidR="007F5F03">
        <w:t>2017</w:t>
      </w:r>
      <w:r w:rsidRPr="001A0FF7">
        <w:t xml:space="preserve"> г. (утверждена решением ЦКК от </w:t>
      </w:r>
      <w:r w:rsidR="007F5F03">
        <w:t>02.08.2017</w:t>
      </w:r>
      <w:r w:rsidRPr="001A0FF7">
        <w:t xml:space="preserve">., протокол № </w:t>
      </w:r>
      <w:r w:rsidR="007F5F03">
        <w:t>140</w:t>
      </w:r>
      <w:r w:rsidRPr="001A0FF7">
        <w:t>);</w:t>
      </w:r>
    </w:p>
    <w:p w14:paraId="42616A22" w14:textId="77777777" w:rsidR="008B3457" w:rsidRPr="00895A18" w:rsidRDefault="008B3457">
      <w:pPr>
        <w:tabs>
          <w:tab w:val="left" w:pos="709"/>
        </w:tabs>
        <w:suppressAutoHyphens/>
        <w:ind w:right="282" w:firstLine="709"/>
      </w:pPr>
      <w:r w:rsidRPr="001A0FF7">
        <w:t xml:space="preserve">- Корректировка Плана закупок АО «ЭССК ЕЭС» на </w:t>
      </w:r>
      <w:r w:rsidR="007F5F03">
        <w:t>2017</w:t>
      </w:r>
      <w:r w:rsidRPr="001A0FF7">
        <w:t xml:space="preserve"> г. (утверждена решением ЦКК от </w:t>
      </w:r>
      <w:r w:rsidR="007F5F03">
        <w:t>30.08.2017</w:t>
      </w:r>
      <w:r w:rsidRPr="001A0FF7">
        <w:t xml:space="preserve">., протокол № </w:t>
      </w:r>
      <w:r w:rsidR="007F5F03">
        <w:t>142</w:t>
      </w:r>
      <w:r w:rsidRPr="001A0FF7">
        <w:t>);</w:t>
      </w:r>
    </w:p>
    <w:p w14:paraId="2E31759E" w14:textId="77777777" w:rsidR="008B3457" w:rsidRPr="00895A18" w:rsidRDefault="008B3457">
      <w:pPr>
        <w:tabs>
          <w:tab w:val="left" w:pos="709"/>
        </w:tabs>
        <w:suppressAutoHyphens/>
        <w:ind w:right="282" w:firstLine="709"/>
      </w:pPr>
      <w:r w:rsidRPr="001A0FF7">
        <w:t xml:space="preserve">- Корректировка Плана закупок АО «ЭССК ЕЭС» на </w:t>
      </w:r>
      <w:r w:rsidR="007F5F03">
        <w:t>2017</w:t>
      </w:r>
      <w:r w:rsidRPr="001A0FF7">
        <w:t xml:space="preserve"> г. (утверждена решением ЦКК от </w:t>
      </w:r>
      <w:r w:rsidR="007F5F03">
        <w:t>24.10.2017</w:t>
      </w:r>
      <w:r w:rsidR="008509DF">
        <w:t>.,</w:t>
      </w:r>
      <w:r w:rsidRPr="001A0FF7">
        <w:t xml:space="preserve"> протокол № </w:t>
      </w:r>
      <w:r w:rsidR="007F5F03">
        <w:t>144</w:t>
      </w:r>
      <w:r w:rsidRPr="001A0FF7">
        <w:t>);</w:t>
      </w:r>
    </w:p>
    <w:p w14:paraId="3A79EB04" w14:textId="77777777" w:rsidR="008B3457" w:rsidRPr="00895A18" w:rsidRDefault="008B3457" w:rsidP="008B3457">
      <w:pPr>
        <w:tabs>
          <w:tab w:val="left" w:pos="709"/>
        </w:tabs>
        <w:suppressAutoHyphens/>
        <w:ind w:right="282" w:firstLine="709"/>
      </w:pPr>
      <w:r w:rsidRPr="001A0FF7">
        <w:t xml:space="preserve">- Корректировка Плана закупок АО «ЭССК ЕЭС» на </w:t>
      </w:r>
      <w:r w:rsidR="007F5F03">
        <w:t>2017</w:t>
      </w:r>
      <w:r w:rsidRPr="001A0FF7">
        <w:t xml:space="preserve"> г. (утверждена решением ЦКК от </w:t>
      </w:r>
      <w:r w:rsidR="007F5F03">
        <w:t>30.11.2017</w:t>
      </w:r>
      <w:r w:rsidRPr="001A0FF7">
        <w:t xml:space="preserve">., протокол № </w:t>
      </w:r>
      <w:r w:rsidR="007F5F03">
        <w:t>145</w:t>
      </w:r>
      <w:r w:rsidRPr="001A0FF7">
        <w:t>);</w:t>
      </w:r>
    </w:p>
    <w:p w14:paraId="7239D044" w14:textId="77777777" w:rsidR="002D0828" w:rsidRPr="001A0FF7" w:rsidRDefault="002D0828">
      <w:pPr>
        <w:tabs>
          <w:tab w:val="left" w:pos="709"/>
        </w:tabs>
        <w:suppressAutoHyphens/>
        <w:ind w:right="282" w:firstLine="709"/>
      </w:pPr>
    </w:p>
    <w:p w14:paraId="2EF7BC69" w14:textId="7267CA92" w:rsidR="00027739" w:rsidRPr="001A0FF7" w:rsidRDefault="00027739" w:rsidP="00B42251">
      <w:pPr>
        <w:pStyle w:val="a1"/>
        <w:numPr>
          <w:ilvl w:val="0"/>
          <w:numId w:val="0"/>
        </w:numPr>
        <w:suppressAutoHyphens/>
        <w:ind w:right="282" w:firstLine="709"/>
        <w:rPr>
          <w:sz w:val="24"/>
        </w:rPr>
      </w:pPr>
      <w:r w:rsidRPr="001A0FF7">
        <w:rPr>
          <w:sz w:val="24"/>
        </w:rPr>
        <w:t xml:space="preserve">Отчет об исполнении </w:t>
      </w:r>
      <w:r w:rsidR="007E72AA" w:rsidRPr="001A0FF7">
        <w:rPr>
          <w:sz w:val="24"/>
        </w:rPr>
        <w:t>Плана</w:t>
      </w:r>
      <w:r w:rsidRPr="001A0FF7">
        <w:rPr>
          <w:sz w:val="24"/>
        </w:rPr>
        <w:t xml:space="preserve"> закупок АО </w:t>
      </w:r>
      <w:r w:rsidR="0073144F" w:rsidRPr="001A0FF7">
        <w:rPr>
          <w:sz w:val="24"/>
        </w:rPr>
        <w:t>«</w:t>
      </w:r>
      <w:r w:rsidRPr="001A0FF7">
        <w:rPr>
          <w:sz w:val="24"/>
        </w:rPr>
        <w:t>Э</w:t>
      </w:r>
      <w:r w:rsidR="00066423" w:rsidRPr="001A0FF7">
        <w:rPr>
          <w:sz w:val="24"/>
        </w:rPr>
        <w:t>ССК</w:t>
      </w:r>
      <w:r w:rsidRPr="001A0FF7">
        <w:rPr>
          <w:sz w:val="24"/>
        </w:rPr>
        <w:t xml:space="preserve"> ЕЭС</w:t>
      </w:r>
      <w:r w:rsidR="0073144F" w:rsidRPr="001A0FF7">
        <w:rPr>
          <w:sz w:val="24"/>
        </w:rPr>
        <w:t>»</w:t>
      </w:r>
      <w:r w:rsidR="00657C0F" w:rsidRPr="001A0FF7">
        <w:rPr>
          <w:sz w:val="24"/>
        </w:rPr>
        <w:t xml:space="preserve"> за </w:t>
      </w:r>
      <w:r w:rsidR="00AC584C" w:rsidRPr="001A0FF7">
        <w:rPr>
          <w:sz w:val="24"/>
        </w:rPr>
        <w:t>201</w:t>
      </w:r>
      <w:r w:rsidR="00AC584C">
        <w:rPr>
          <w:sz w:val="24"/>
        </w:rPr>
        <w:t>7</w:t>
      </w:r>
      <w:r w:rsidR="00AC584C" w:rsidRPr="001A0FF7">
        <w:rPr>
          <w:sz w:val="24"/>
        </w:rPr>
        <w:t xml:space="preserve"> </w:t>
      </w:r>
      <w:r w:rsidRPr="001A0FF7">
        <w:rPr>
          <w:sz w:val="24"/>
        </w:rPr>
        <w:t xml:space="preserve">год в разрезе по способу закупок и видам деятельности представлен в Приложении </w:t>
      </w:r>
      <w:r w:rsidR="00E7429A" w:rsidRPr="001A0FF7">
        <w:rPr>
          <w:sz w:val="24"/>
        </w:rPr>
        <w:t>2</w:t>
      </w:r>
      <w:r w:rsidR="00073AEC">
        <w:rPr>
          <w:sz w:val="24"/>
        </w:rPr>
        <w:t xml:space="preserve"> к Годовому отчету</w:t>
      </w:r>
    </w:p>
    <w:p w14:paraId="7103DDC9" w14:textId="77777777" w:rsidR="00245A32" w:rsidRPr="001A0FF7" w:rsidRDefault="00027739" w:rsidP="00B42251">
      <w:pPr>
        <w:shd w:val="clear" w:color="auto" w:fill="FFFFFF"/>
        <w:tabs>
          <w:tab w:val="left" w:pos="1276"/>
        </w:tabs>
        <w:suppressAutoHyphens/>
        <w:ind w:right="282" w:firstLine="709"/>
      </w:pPr>
      <w:r w:rsidRPr="001A0FF7">
        <w:t>Сводная и</w:t>
      </w:r>
      <w:r w:rsidR="00DC353A" w:rsidRPr="001A0FF7">
        <w:t>нфор</w:t>
      </w:r>
      <w:r w:rsidR="00066423" w:rsidRPr="001A0FF7">
        <w:t xml:space="preserve">мация об исполнении ПЗ АО </w:t>
      </w:r>
      <w:r w:rsidR="0073144F" w:rsidRPr="001A0FF7">
        <w:t>«</w:t>
      </w:r>
      <w:r w:rsidR="00066423" w:rsidRPr="001A0FF7">
        <w:t>ЭССК</w:t>
      </w:r>
      <w:r w:rsidR="00DC353A" w:rsidRPr="001A0FF7">
        <w:t xml:space="preserve"> ЕЭС</w:t>
      </w:r>
      <w:r w:rsidR="0073144F" w:rsidRPr="001A0FF7">
        <w:t>»</w:t>
      </w:r>
      <w:r w:rsidR="004E2AD1" w:rsidRPr="001A0FF7">
        <w:t xml:space="preserve"> в </w:t>
      </w:r>
      <w:r w:rsidR="00AC584C" w:rsidRPr="001A0FF7">
        <w:t>201</w:t>
      </w:r>
      <w:r w:rsidR="00AC584C">
        <w:t>7</w:t>
      </w:r>
      <w:r w:rsidR="00AC584C" w:rsidRPr="001A0FF7">
        <w:t xml:space="preserve"> </w:t>
      </w:r>
      <w:r w:rsidR="00DC353A" w:rsidRPr="001A0FF7">
        <w:t xml:space="preserve">году, а также основные показатели ПЗ, </w:t>
      </w:r>
      <w:r w:rsidR="00435DD6" w:rsidRPr="001A0FF7">
        <w:t>сформированн</w:t>
      </w:r>
      <w:r w:rsidR="00435DD6">
        <w:t>ые</w:t>
      </w:r>
      <w:r w:rsidR="00435DD6" w:rsidRPr="001A0FF7">
        <w:t xml:space="preserve"> </w:t>
      </w:r>
      <w:r w:rsidR="00DC353A" w:rsidRPr="001A0FF7">
        <w:t xml:space="preserve">на </w:t>
      </w:r>
      <w:r w:rsidR="008B3457" w:rsidRPr="001A0FF7">
        <w:t>201</w:t>
      </w:r>
      <w:r w:rsidR="00ED2D30" w:rsidRPr="00844488">
        <w:t>8</w:t>
      </w:r>
      <w:r w:rsidR="008B3457" w:rsidRPr="001A0FF7">
        <w:t xml:space="preserve"> </w:t>
      </w:r>
      <w:r w:rsidR="00DC353A" w:rsidRPr="001A0FF7">
        <w:t>год, представлены в таб</w:t>
      </w:r>
      <w:r w:rsidR="00B04AE9" w:rsidRPr="001A0FF7">
        <w:t xml:space="preserve">лице </w:t>
      </w:r>
      <w:r w:rsidR="00E40EB6">
        <w:t>1</w:t>
      </w:r>
      <w:r w:rsidR="00BB14A2">
        <w:t>9</w:t>
      </w:r>
      <w:r w:rsidR="00B04AE9" w:rsidRPr="001A0FF7">
        <w:t>.</w:t>
      </w:r>
    </w:p>
    <w:p w14:paraId="3C605976" w14:textId="77777777" w:rsidR="00B3176F" w:rsidRDefault="00B3176F" w:rsidP="00B42251">
      <w:pPr>
        <w:shd w:val="clear" w:color="auto" w:fill="FFFFFF"/>
        <w:tabs>
          <w:tab w:val="left" w:pos="1276"/>
        </w:tabs>
        <w:suppressAutoHyphens/>
        <w:ind w:right="282" w:firstLine="709"/>
        <w:jc w:val="right"/>
      </w:pPr>
    </w:p>
    <w:p w14:paraId="5754DE01" w14:textId="77777777" w:rsidR="00B3176F" w:rsidRDefault="00B3176F" w:rsidP="00D4655D">
      <w:pPr>
        <w:shd w:val="clear" w:color="auto" w:fill="FFFFFF"/>
        <w:tabs>
          <w:tab w:val="left" w:pos="1276"/>
        </w:tabs>
        <w:suppressAutoHyphens/>
        <w:ind w:right="282"/>
      </w:pPr>
    </w:p>
    <w:p w14:paraId="6DD5B9E8" w14:textId="77777777" w:rsidR="00DC353A" w:rsidRDefault="005D6CDD" w:rsidP="00B42251">
      <w:pPr>
        <w:shd w:val="clear" w:color="auto" w:fill="FFFFFF"/>
        <w:tabs>
          <w:tab w:val="left" w:pos="1276"/>
        </w:tabs>
        <w:suppressAutoHyphens/>
        <w:ind w:right="282" w:firstLine="709"/>
        <w:jc w:val="right"/>
      </w:pPr>
      <w:r w:rsidRPr="001A0FF7">
        <w:t>Т</w:t>
      </w:r>
      <w:r w:rsidR="00DC353A" w:rsidRPr="001A0FF7">
        <w:t xml:space="preserve">аблица </w:t>
      </w:r>
      <w:r w:rsidR="00E40EB6">
        <w:t>1</w:t>
      </w:r>
      <w:r w:rsidR="00BB14A2">
        <w:t>9</w:t>
      </w:r>
    </w:p>
    <w:p w14:paraId="3B49E88D" w14:textId="77777777" w:rsidR="005F73DB" w:rsidRPr="00844488" w:rsidRDefault="005F73DB" w:rsidP="00844488">
      <w:pPr>
        <w:shd w:val="clear" w:color="auto" w:fill="FFFFFF"/>
        <w:tabs>
          <w:tab w:val="left" w:pos="1276"/>
        </w:tabs>
        <w:suppressAutoHyphens/>
        <w:ind w:right="282" w:firstLine="709"/>
        <w:jc w:val="center"/>
        <w:rPr>
          <w:b/>
        </w:rPr>
      </w:pPr>
      <w:r w:rsidRPr="00844488">
        <w:rPr>
          <w:b/>
        </w:rPr>
        <w:t>Исполнение ПЗ АО «ЭССК ЕЭС» в 2017 году, основные показатели ПЗ, сформированные на 201</w:t>
      </w:r>
      <w:r w:rsidR="00ED2D30" w:rsidRPr="00844488">
        <w:rPr>
          <w:b/>
        </w:rPr>
        <w:t>8</w:t>
      </w:r>
      <w:r w:rsidRPr="00844488">
        <w:rPr>
          <w:b/>
        </w:rPr>
        <w:t xml:space="preserve"> год</w:t>
      </w:r>
    </w:p>
    <w:p w14:paraId="1D6B3906" w14:textId="77777777" w:rsidR="00A71814" w:rsidRDefault="00A71814" w:rsidP="00B42251">
      <w:pPr>
        <w:suppressAutoHyphens/>
        <w:ind w:right="282" w:firstLine="709"/>
      </w:pPr>
    </w:p>
    <w:tbl>
      <w:tblPr>
        <w:tblW w:w="0" w:type="auto"/>
        <w:tblInd w:w="93" w:type="dxa"/>
        <w:tblLook w:val="04A0" w:firstRow="1" w:lastRow="0" w:firstColumn="1" w:lastColumn="0" w:noHBand="0" w:noVBand="1"/>
      </w:tblPr>
      <w:tblGrid>
        <w:gridCol w:w="677"/>
        <w:gridCol w:w="2070"/>
        <w:gridCol w:w="604"/>
        <w:gridCol w:w="1164"/>
        <w:gridCol w:w="604"/>
        <w:gridCol w:w="1164"/>
        <w:gridCol w:w="660"/>
        <w:gridCol w:w="1333"/>
        <w:gridCol w:w="604"/>
        <w:gridCol w:w="1164"/>
      </w:tblGrid>
      <w:tr w:rsidR="008509DF" w:rsidRPr="00847689" w14:paraId="2876BA09" w14:textId="77777777" w:rsidTr="00844488">
        <w:trPr>
          <w:trHeight w:val="975"/>
        </w:trPr>
        <w:tc>
          <w:tcPr>
            <w:tcW w:w="0" w:type="auto"/>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noWrap/>
            <w:hideMark/>
          </w:tcPr>
          <w:p w14:paraId="35775FD1" w14:textId="77777777" w:rsidR="008509DF" w:rsidRPr="00844488" w:rsidRDefault="008509DF" w:rsidP="00847689">
            <w:pPr>
              <w:jc w:val="center"/>
              <w:rPr>
                <w:b/>
                <w:bCs/>
                <w:color w:val="000000"/>
                <w:sz w:val="20"/>
                <w:szCs w:val="20"/>
              </w:rPr>
            </w:pPr>
            <w:r w:rsidRPr="00844488">
              <w:rPr>
                <w:sz w:val="20"/>
                <w:szCs w:val="20"/>
              </w:rPr>
              <w:t>№п/п</w:t>
            </w:r>
          </w:p>
          <w:p w14:paraId="3FA39716" w14:textId="77777777" w:rsidR="008509DF" w:rsidRPr="00844488" w:rsidRDefault="008509DF" w:rsidP="00847689">
            <w:pPr>
              <w:jc w:val="center"/>
              <w:rPr>
                <w:b/>
                <w:bCs/>
                <w:color w:val="000000"/>
                <w:sz w:val="20"/>
                <w:szCs w:val="20"/>
              </w:rPr>
            </w:pPr>
          </w:p>
        </w:tc>
        <w:tc>
          <w:tcPr>
            <w:tcW w:w="0" w:type="auto"/>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hideMark/>
          </w:tcPr>
          <w:p w14:paraId="01E80FBF" w14:textId="77777777" w:rsidR="008509DF" w:rsidRPr="00844488" w:rsidRDefault="008509DF" w:rsidP="00847689">
            <w:pPr>
              <w:jc w:val="center"/>
              <w:rPr>
                <w:b/>
                <w:bCs/>
                <w:color w:val="000000"/>
                <w:sz w:val="20"/>
                <w:szCs w:val="20"/>
              </w:rPr>
            </w:pPr>
            <w:r w:rsidRPr="00844488">
              <w:rPr>
                <w:sz w:val="20"/>
                <w:szCs w:val="20"/>
              </w:rPr>
              <w:t>Наименование статьи</w:t>
            </w:r>
          </w:p>
          <w:p w14:paraId="3EB0C351" w14:textId="77777777" w:rsidR="008509DF" w:rsidRPr="00844488" w:rsidRDefault="008509DF" w:rsidP="00847689">
            <w:pPr>
              <w:jc w:val="center"/>
              <w:rPr>
                <w:b/>
                <w:bCs/>
                <w:color w:val="000000"/>
                <w:sz w:val="20"/>
                <w:szCs w:val="20"/>
              </w:rPr>
            </w:pPr>
          </w:p>
        </w:tc>
        <w:tc>
          <w:tcPr>
            <w:tcW w:w="0" w:type="auto"/>
            <w:gridSpan w:val="2"/>
            <w:tcBorders>
              <w:top w:val="single" w:sz="8" w:space="0" w:color="auto"/>
              <w:left w:val="nil"/>
              <w:bottom w:val="single" w:sz="8" w:space="0" w:color="auto"/>
              <w:right w:val="single" w:sz="8" w:space="0" w:color="000000"/>
            </w:tcBorders>
            <w:shd w:val="clear" w:color="auto" w:fill="8DB3E2" w:themeFill="text2" w:themeFillTint="66"/>
            <w:hideMark/>
          </w:tcPr>
          <w:p w14:paraId="1E41C55C" w14:textId="77777777" w:rsidR="008509DF" w:rsidRPr="00844488" w:rsidRDefault="008509DF" w:rsidP="00847689">
            <w:pPr>
              <w:jc w:val="center"/>
              <w:rPr>
                <w:b/>
                <w:bCs/>
                <w:color w:val="000000"/>
                <w:sz w:val="20"/>
                <w:szCs w:val="20"/>
              </w:rPr>
            </w:pPr>
            <w:r w:rsidRPr="00844488">
              <w:rPr>
                <w:sz w:val="20"/>
                <w:szCs w:val="20"/>
              </w:rPr>
              <w:t>План 2017</w:t>
            </w:r>
          </w:p>
        </w:tc>
        <w:tc>
          <w:tcPr>
            <w:tcW w:w="0" w:type="auto"/>
            <w:gridSpan w:val="2"/>
            <w:tcBorders>
              <w:top w:val="single" w:sz="8" w:space="0" w:color="auto"/>
              <w:left w:val="nil"/>
              <w:bottom w:val="single" w:sz="8" w:space="0" w:color="auto"/>
              <w:right w:val="single" w:sz="8" w:space="0" w:color="000000"/>
            </w:tcBorders>
            <w:shd w:val="clear" w:color="auto" w:fill="8DB3E2" w:themeFill="text2" w:themeFillTint="66"/>
            <w:hideMark/>
          </w:tcPr>
          <w:p w14:paraId="5C3D171D" w14:textId="77777777" w:rsidR="008509DF" w:rsidRPr="00844488" w:rsidRDefault="008509DF" w:rsidP="00847689">
            <w:pPr>
              <w:jc w:val="center"/>
              <w:rPr>
                <w:b/>
                <w:bCs/>
                <w:color w:val="000000"/>
                <w:sz w:val="20"/>
                <w:szCs w:val="20"/>
              </w:rPr>
            </w:pPr>
            <w:r w:rsidRPr="00844488">
              <w:rPr>
                <w:sz w:val="20"/>
                <w:szCs w:val="20"/>
              </w:rPr>
              <w:t>Факт 2017</w:t>
            </w:r>
          </w:p>
        </w:tc>
        <w:tc>
          <w:tcPr>
            <w:tcW w:w="0" w:type="auto"/>
            <w:gridSpan w:val="2"/>
            <w:tcBorders>
              <w:top w:val="single" w:sz="8" w:space="0" w:color="auto"/>
              <w:left w:val="nil"/>
              <w:bottom w:val="single" w:sz="8" w:space="0" w:color="auto"/>
              <w:right w:val="single" w:sz="8" w:space="0" w:color="000000"/>
            </w:tcBorders>
            <w:shd w:val="clear" w:color="auto" w:fill="8DB3E2" w:themeFill="text2" w:themeFillTint="66"/>
            <w:hideMark/>
          </w:tcPr>
          <w:p w14:paraId="2EAC9252" w14:textId="77777777" w:rsidR="008509DF" w:rsidRPr="00844488" w:rsidRDefault="008509DF" w:rsidP="00847689">
            <w:pPr>
              <w:jc w:val="center"/>
              <w:rPr>
                <w:b/>
                <w:bCs/>
                <w:color w:val="000000"/>
                <w:sz w:val="20"/>
                <w:szCs w:val="20"/>
              </w:rPr>
            </w:pPr>
            <w:r w:rsidRPr="00844488">
              <w:rPr>
                <w:sz w:val="20"/>
                <w:szCs w:val="20"/>
              </w:rPr>
              <w:t>Абсолютное откл</w:t>
            </w:r>
            <w:r w:rsidRPr="00844488">
              <w:rPr>
                <w:sz w:val="20"/>
                <w:szCs w:val="20"/>
              </w:rPr>
              <w:t>о</w:t>
            </w:r>
            <w:r w:rsidRPr="00844488">
              <w:rPr>
                <w:sz w:val="20"/>
                <w:szCs w:val="20"/>
              </w:rPr>
              <w:t>нение факта от пл</w:t>
            </w:r>
            <w:r w:rsidRPr="00844488">
              <w:rPr>
                <w:sz w:val="20"/>
                <w:szCs w:val="20"/>
              </w:rPr>
              <w:t>а</w:t>
            </w:r>
            <w:r w:rsidRPr="00844488">
              <w:rPr>
                <w:sz w:val="20"/>
                <w:szCs w:val="20"/>
              </w:rPr>
              <w:t>на</w:t>
            </w:r>
          </w:p>
        </w:tc>
        <w:tc>
          <w:tcPr>
            <w:tcW w:w="0" w:type="auto"/>
            <w:gridSpan w:val="2"/>
            <w:tcBorders>
              <w:top w:val="single" w:sz="8" w:space="0" w:color="auto"/>
              <w:left w:val="nil"/>
              <w:bottom w:val="nil"/>
              <w:right w:val="single" w:sz="8" w:space="0" w:color="000000"/>
            </w:tcBorders>
            <w:shd w:val="clear" w:color="auto" w:fill="8DB3E2" w:themeFill="text2" w:themeFillTint="66"/>
            <w:hideMark/>
          </w:tcPr>
          <w:p w14:paraId="2D762503" w14:textId="77777777" w:rsidR="008509DF" w:rsidRPr="00844488" w:rsidRDefault="008509DF" w:rsidP="00847689">
            <w:pPr>
              <w:jc w:val="center"/>
              <w:rPr>
                <w:b/>
                <w:bCs/>
                <w:color w:val="000000"/>
                <w:sz w:val="20"/>
                <w:szCs w:val="20"/>
                <w:highlight w:val="yellow"/>
              </w:rPr>
            </w:pPr>
            <w:r w:rsidRPr="00844488">
              <w:rPr>
                <w:sz w:val="20"/>
                <w:szCs w:val="20"/>
              </w:rPr>
              <w:t>План 2018</w:t>
            </w:r>
          </w:p>
        </w:tc>
      </w:tr>
      <w:tr w:rsidR="00430DE4" w:rsidRPr="00847689" w14:paraId="5F01C240" w14:textId="77777777" w:rsidTr="005F73DB">
        <w:trPr>
          <w:trHeight w:val="615"/>
        </w:trPr>
        <w:tc>
          <w:tcPr>
            <w:tcW w:w="0" w:type="auto"/>
            <w:vMerge/>
            <w:tcBorders>
              <w:top w:val="single" w:sz="8" w:space="0" w:color="auto"/>
              <w:left w:val="single" w:sz="8" w:space="0" w:color="auto"/>
              <w:bottom w:val="single" w:sz="8" w:space="0" w:color="000000"/>
              <w:right w:val="single" w:sz="8" w:space="0" w:color="auto"/>
            </w:tcBorders>
            <w:shd w:val="clear" w:color="auto" w:fill="8DB3E2" w:themeFill="text2" w:themeFillTint="66"/>
            <w:hideMark/>
          </w:tcPr>
          <w:p w14:paraId="6DCBABDB" w14:textId="77777777" w:rsidR="008509DF" w:rsidRPr="00844488" w:rsidRDefault="008509DF" w:rsidP="00847689">
            <w:pPr>
              <w:jc w:val="left"/>
              <w:rPr>
                <w:b/>
                <w:bCs/>
                <w:color w:val="000000"/>
                <w:sz w:val="20"/>
                <w:szCs w:val="20"/>
              </w:rPr>
            </w:pPr>
          </w:p>
        </w:tc>
        <w:tc>
          <w:tcPr>
            <w:tcW w:w="0" w:type="auto"/>
            <w:vMerge/>
            <w:tcBorders>
              <w:top w:val="single" w:sz="8" w:space="0" w:color="auto"/>
              <w:left w:val="single" w:sz="8" w:space="0" w:color="auto"/>
              <w:bottom w:val="single" w:sz="8" w:space="0" w:color="000000"/>
              <w:right w:val="single" w:sz="8" w:space="0" w:color="auto"/>
            </w:tcBorders>
            <w:shd w:val="clear" w:color="auto" w:fill="8DB3E2" w:themeFill="text2" w:themeFillTint="66"/>
            <w:hideMark/>
          </w:tcPr>
          <w:p w14:paraId="398CE06D" w14:textId="77777777" w:rsidR="008509DF" w:rsidRPr="00844488" w:rsidRDefault="008509DF" w:rsidP="00847689">
            <w:pPr>
              <w:jc w:val="left"/>
              <w:rPr>
                <w:b/>
                <w:bCs/>
                <w:color w:val="000000"/>
                <w:sz w:val="20"/>
                <w:szCs w:val="20"/>
              </w:rPr>
            </w:pPr>
          </w:p>
        </w:tc>
        <w:tc>
          <w:tcPr>
            <w:tcW w:w="0" w:type="auto"/>
            <w:tcBorders>
              <w:top w:val="nil"/>
              <w:left w:val="nil"/>
              <w:bottom w:val="single" w:sz="8" w:space="0" w:color="auto"/>
              <w:right w:val="single" w:sz="8" w:space="0" w:color="auto"/>
            </w:tcBorders>
            <w:shd w:val="clear" w:color="auto" w:fill="8DB3E2" w:themeFill="text2" w:themeFillTint="66"/>
            <w:hideMark/>
          </w:tcPr>
          <w:p w14:paraId="6C8A96C7" w14:textId="77777777" w:rsidR="008509DF" w:rsidRPr="00844488" w:rsidRDefault="008509DF" w:rsidP="00847689">
            <w:pPr>
              <w:jc w:val="center"/>
              <w:rPr>
                <w:color w:val="000000"/>
                <w:sz w:val="20"/>
                <w:szCs w:val="20"/>
              </w:rPr>
            </w:pPr>
            <w:r w:rsidRPr="00844488">
              <w:rPr>
                <w:sz w:val="20"/>
                <w:szCs w:val="20"/>
              </w:rPr>
              <w:t>кол-во</w:t>
            </w:r>
          </w:p>
        </w:tc>
        <w:tc>
          <w:tcPr>
            <w:tcW w:w="0" w:type="auto"/>
            <w:tcBorders>
              <w:top w:val="nil"/>
              <w:left w:val="nil"/>
              <w:bottom w:val="single" w:sz="8" w:space="0" w:color="auto"/>
              <w:right w:val="single" w:sz="8" w:space="0" w:color="auto"/>
            </w:tcBorders>
            <w:shd w:val="clear" w:color="auto" w:fill="8DB3E2" w:themeFill="text2" w:themeFillTint="66"/>
            <w:hideMark/>
          </w:tcPr>
          <w:p w14:paraId="1BC740B0" w14:textId="77777777" w:rsidR="008509DF" w:rsidRPr="00844488" w:rsidRDefault="008509DF" w:rsidP="00847689">
            <w:pPr>
              <w:jc w:val="center"/>
              <w:rPr>
                <w:color w:val="000000"/>
                <w:sz w:val="20"/>
                <w:szCs w:val="20"/>
              </w:rPr>
            </w:pPr>
            <w:r w:rsidRPr="00844488">
              <w:rPr>
                <w:sz w:val="20"/>
                <w:szCs w:val="20"/>
              </w:rPr>
              <w:t>сумма, тыс.руб</w:t>
            </w:r>
          </w:p>
        </w:tc>
        <w:tc>
          <w:tcPr>
            <w:tcW w:w="0" w:type="auto"/>
            <w:tcBorders>
              <w:top w:val="nil"/>
              <w:left w:val="nil"/>
              <w:bottom w:val="single" w:sz="8" w:space="0" w:color="auto"/>
              <w:right w:val="single" w:sz="8" w:space="0" w:color="auto"/>
            </w:tcBorders>
            <w:shd w:val="clear" w:color="auto" w:fill="8DB3E2" w:themeFill="text2" w:themeFillTint="66"/>
            <w:hideMark/>
          </w:tcPr>
          <w:p w14:paraId="46096519" w14:textId="77777777" w:rsidR="008509DF" w:rsidRPr="00844488" w:rsidRDefault="008509DF" w:rsidP="00847689">
            <w:pPr>
              <w:jc w:val="center"/>
              <w:rPr>
                <w:color w:val="000000"/>
                <w:sz w:val="20"/>
                <w:szCs w:val="20"/>
              </w:rPr>
            </w:pPr>
            <w:r w:rsidRPr="00844488">
              <w:rPr>
                <w:sz w:val="20"/>
                <w:szCs w:val="20"/>
              </w:rPr>
              <w:t>кол-во</w:t>
            </w:r>
          </w:p>
        </w:tc>
        <w:tc>
          <w:tcPr>
            <w:tcW w:w="0" w:type="auto"/>
            <w:tcBorders>
              <w:top w:val="nil"/>
              <w:left w:val="nil"/>
              <w:bottom w:val="single" w:sz="8" w:space="0" w:color="auto"/>
              <w:right w:val="single" w:sz="8" w:space="0" w:color="auto"/>
            </w:tcBorders>
            <w:shd w:val="clear" w:color="auto" w:fill="8DB3E2" w:themeFill="text2" w:themeFillTint="66"/>
            <w:hideMark/>
          </w:tcPr>
          <w:p w14:paraId="71783CA8" w14:textId="77777777" w:rsidR="008509DF" w:rsidRPr="00844488" w:rsidRDefault="008509DF" w:rsidP="00847689">
            <w:pPr>
              <w:jc w:val="center"/>
              <w:rPr>
                <w:color w:val="000000"/>
                <w:sz w:val="20"/>
                <w:szCs w:val="20"/>
              </w:rPr>
            </w:pPr>
            <w:r w:rsidRPr="00844488">
              <w:rPr>
                <w:sz w:val="20"/>
                <w:szCs w:val="20"/>
              </w:rPr>
              <w:t>сумма, тыс.руб</w:t>
            </w:r>
          </w:p>
        </w:tc>
        <w:tc>
          <w:tcPr>
            <w:tcW w:w="0" w:type="auto"/>
            <w:tcBorders>
              <w:top w:val="nil"/>
              <w:left w:val="nil"/>
              <w:bottom w:val="single" w:sz="8" w:space="0" w:color="auto"/>
              <w:right w:val="single" w:sz="8" w:space="0" w:color="auto"/>
            </w:tcBorders>
            <w:shd w:val="clear" w:color="auto" w:fill="8DB3E2" w:themeFill="text2" w:themeFillTint="66"/>
            <w:hideMark/>
          </w:tcPr>
          <w:p w14:paraId="2CBBEB4C" w14:textId="77777777" w:rsidR="008509DF" w:rsidRPr="00844488" w:rsidRDefault="008509DF" w:rsidP="00847689">
            <w:pPr>
              <w:jc w:val="center"/>
              <w:rPr>
                <w:color w:val="000000"/>
                <w:sz w:val="20"/>
                <w:szCs w:val="20"/>
              </w:rPr>
            </w:pPr>
            <w:r w:rsidRPr="00844488">
              <w:rPr>
                <w:sz w:val="20"/>
                <w:szCs w:val="20"/>
              </w:rPr>
              <w:t>кол-во</w:t>
            </w:r>
          </w:p>
        </w:tc>
        <w:tc>
          <w:tcPr>
            <w:tcW w:w="0" w:type="auto"/>
            <w:tcBorders>
              <w:top w:val="nil"/>
              <w:left w:val="nil"/>
              <w:bottom w:val="single" w:sz="8" w:space="0" w:color="auto"/>
              <w:right w:val="single" w:sz="8" w:space="0" w:color="auto"/>
            </w:tcBorders>
            <w:shd w:val="clear" w:color="auto" w:fill="8DB3E2" w:themeFill="text2" w:themeFillTint="66"/>
            <w:hideMark/>
          </w:tcPr>
          <w:p w14:paraId="403E9C99" w14:textId="77777777" w:rsidR="008509DF" w:rsidRPr="00844488" w:rsidRDefault="008509DF" w:rsidP="00847689">
            <w:pPr>
              <w:jc w:val="center"/>
              <w:rPr>
                <w:color w:val="000000"/>
                <w:sz w:val="20"/>
                <w:szCs w:val="20"/>
              </w:rPr>
            </w:pPr>
            <w:r w:rsidRPr="00844488">
              <w:rPr>
                <w:sz w:val="20"/>
                <w:szCs w:val="20"/>
              </w:rPr>
              <w:t>сумма, тыс.руб</w:t>
            </w:r>
          </w:p>
        </w:tc>
        <w:tc>
          <w:tcPr>
            <w:tcW w:w="0" w:type="auto"/>
            <w:tcBorders>
              <w:top w:val="single" w:sz="8" w:space="0" w:color="auto"/>
              <w:left w:val="nil"/>
              <w:bottom w:val="single" w:sz="8" w:space="0" w:color="auto"/>
              <w:right w:val="single" w:sz="8" w:space="0" w:color="auto"/>
            </w:tcBorders>
            <w:shd w:val="clear" w:color="auto" w:fill="8DB3E2" w:themeFill="text2" w:themeFillTint="66"/>
            <w:hideMark/>
          </w:tcPr>
          <w:p w14:paraId="3D0A7931" w14:textId="77777777" w:rsidR="008509DF" w:rsidRPr="00844488" w:rsidRDefault="008509DF" w:rsidP="00847689">
            <w:pPr>
              <w:jc w:val="center"/>
              <w:rPr>
                <w:color w:val="000000"/>
                <w:sz w:val="20"/>
                <w:szCs w:val="20"/>
                <w:highlight w:val="yellow"/>
              </w:rPr>
            </w:pPr>
            <w:r w:rsidRPr="00844488">
              <w:rPr>
                <w:sz w:val="20"/>
                <w:szCs w:val="20"/>
              </w:rPr>
              <w:t>кол-во</w:t>
            </w:r>
          </w:p>
        </w:tc>
        <w:tc>
          <w:tcPr>
            <w:tcW w:w="0" w:type="auto"/>
            <w:tcBorders>
              <w:top w:val="single" w:sz="8" w:space="0" w:color="auto"/>
              <w:left w:val="nil"/>
              <w:bottom w:val="single" w:sz="8" w:space="0" w:color="auto"/>
              <w:right w:val="single" w:sz="8" w:space="0" w:color="auto"/>
            </w:tcBorders>
            <w:shd w:val="clear" w:color="auto" w:fill="8DB3E2" w:themeFill="text2" w:themeFillTint="66"/>
            <w:hideMark/>
          </w:tcPr>
          <w:p w14:paraId="55D81DF2" w14:textId="77777777" w:rsidR="008509DF" w:rsidRPr="00844488" w:rsidRDefault="008509DF" w:rsidP="00847689">
            <w:pPr>
              <w:jc w:val="center"/>
              <w:rPr>
                <w:color w:val="000000"/>
                <w:sz w:val="20"/>
                <w:szCs w:val="20"/>
                <w:highlight w:val="yellow"/>
              </w:rPr>
            </w:pPr>
            <w:r w:rsidRPr="00844488">
              <w:rPr>
                <w:sz w:val="20"/>
                <w:szCs w:val="20"/>
              </w:rPr>
              <w:t>сумма, тыс.руб</w:t>
            </w:r>
          </w:p>
        </w:tc>
      </w:tr>
      <w:tr w:rsidR="008509DF" w:rsidRPr="00847689" w14:paraId="049130AF" w14:textId="77777777" w:rsidTr="00844488">
        <w:trPr>
          <w:trHeight w:val="915"/>
        </w:trPr>
        <w:tc>
          <w:tcPr>
            <w:tcW w:w="0" w:type="auto"/>
            <w:tcBorders>
              <w:top w:val="single" w:sz="8" w:space="0" w:color="000000"/>
              <w:left w:val="single" w:sz="8" w:space="0" w:color="auto"/>
              <w:bottom w:val="nil"/>
              <w:right w:val="single" w:sz="8" w:space="0" w:color="auto"/>
            </w:tcBorders>
            <w:shd w:val="clear" w:color="auto" w:fill="8DB3E2" w:themeFill="text2" w:themeFillTint="66"/>
            <w:noWrap/>
            <w:hideMark/>
          </w:tcPr>
          <w:p w14:paraId="6185FC52" w14:textId="77777777" w:rsidR="008509DF" w:rsidRPr="00844488" w:rsidRDefault="008509DF" w:rsidP="00847689">
            <w:pPr>
              <w:jc w:val="left"/>
              <w:rPr>
                <w:b/>
                <w:bCs/>
                <w:color w:val="000000"/>
                <w:sz w:val="20"/>
                <w:szCs w:val="20"/>
              </w:rPr>
            </w:pPr>
            <w:r w:rsidRPr="00844488">
              <w:rPr>
                <w:sz w:val="20"/>
                <w:szCs w:val="20"/>
              </w:rPr>
              <w:t>1.</w:t>
            </w:r>
          </w:p>
        </w:tc>
        <w:tc>
          <w:tcPr>
            <w:tcW w:w="0" w:type="auto"/>
            <w:tcBorders>
              <w:top w:val="nil"/>
              <w:left w:val="nil"/>
              <w:bottom w:val="nil"/>
              <w:right w:val="single" w:sz="8" w:space="0" w:color="auto"/>
            </w:tcBorders>
            <w:shd w:val="clear" w:color="auto" w:fill="FFFFCC"/>
            <w:hideMark/>
          </w:tcPr>
          <w:p w14:paraId="6C2DC548" w14:textId="77777777" w:rsidR="008509DF" w:rsidRPr="00844488" w:rsidRDefault="008509DF" w:rsidP="00847689">
            <w:pPr>
              <w:jc w:val="left"/>
              <w:rPr>
                <w:b/>
                <w:bCs/>
                <w:color w:val="000000"/>
                <w:sz w:val="20"/>
                <w:szCs w:val="20"/>
              </w:rPr>
            </w:pPr>
            <w:r w:rsidRPr="00844488">
              <w:rPr>
                <w:sz w:val="20"/>
                <w:szCs w:val="20"/>
              </w:rPr>
              <w:t>Всего закупок, тов</w:t>
            </w:r>
            <w:r w:rsidRPr="00844488">
              <w:rPr>
                <w:sz w:val="20"/>
                <w:szCs w:val="20"/>
              </w:rPr>
              <w:t>а</w:t>
            </w:r>
            <w:r w:rsidRPr="00844488">
              <w:rPr>
                <w:sz w:val="20"/>
                <w:szCs w:val="20"/>
              </w:rPr>
              <w:t>ров, работ,услуг, в т.ч:</w:t>
            </w:r>
          </w:p>
        </w:tc>
        <w:tc>
          <w:tcPr>
            <w:tcW w:w="0" w:type="auto"/>
            <w:tcBorders>
              <w:top w:val="nil"/>
              <w:left w:val="nil"/>
              <w:bottom w:val="nil"/>
              <w:right w:val="single" w:sz="8" w:space="0" w:color="auto"/>
            </w:tcBorders>
            <w:shd w:val="clear" w:color="auto" w:fill="FFFFCC"/>
            <w:noWrap/>
            <w:hideMark/>
          </w:tcPr>
          <w:p w14:paraId="32F63FC9" w14:textId="77777777" w:rsidR="008509DF" w:rsidRPr="00844488" w:rsidRDefault="008509DF" w:rsidP="00847689">
            <w:pPr>
              <w:jc w:val="center"/>
              <w:rPr>
                <w:b/>
                <w:bCs/>
                <w:color w:val="000000"/>
                <w:sz w:val="20"/>
                <w:szCs w:val="20"/>
              </w:rPr>
            </w:pPr>
            <w:r w:rsidRPr="00844488">
              <w:rPr>
                <w:sz w:val="20"/>
                <w:szCs w:val="20"/>
              </w:rPr>
              <w:t>90</w:t>
            </w:r>
          </w:p>
        </w:tc>
        <w:tc>
          <w:tcPr>
            <w:tcW w:w="0" w:type="auto"/>
            <w:tcBorders>
              <w:top w:val="nil"/>
              <w:left w:val="nil"/>
              <w:bottom w:val="nil"/>
              <w:right w:val="single" w:sz="8" w:space="0" w:color="auto"/>
            </w:tcBorders>
            <w:shd w:val="clear" w:color="auto" w:fill="FFFFCC"/>
            <w:noWrap/>
            <w:hideMark/>
          </w:tcPr>
          <w:p w14:paraId="2BF9D9C3" w14:textId="77777777" w:rsidR="008509DF" w:rsidRPr="00844488" w:rsidRDefault="008509DF" w:rsidP="00847689">
            <w:pPr>
              <w:jc w:val="center"/>
              <w:rPr>
                <w:b/>
                <w:bCs/>
                <w:color w:val="000000"/>
                <w:sz w:val="20"/>
                <w:szCs w:val="20"/>
              </w:rPr>
            </w:pPr>
            <w:r w:rsidRPr="00844488">
              <w:rPr>
                <w:sz w:val="20"/>
                <w:szCs w:val="20"/>
              </w:rPr>
              <w:t>47 090,450</w:t>
            </w:r>
          </w:p>
        </w:tc>
        <w:tc>
          <w:tcPr>
            <w:tcW w:w="0" w:type="auto"/>
            <w:tcBorders>
              <w:top w:val="nil"/>
              <w:left w:val="nil"/>
              <w:bottom w:val="nil"/>
              <w:right w:val="single" w:sz="8" w:space="0" w:color="auto"/>
            </w:tcBorders>
            <w:shd w:val="clear" w:color="auto" w:fill="FFFFCC"/>
            <w:noWrap/>
            <w:hideMark/>
          </w:tcPr>
          <w:p w14:paraId="2B23DC37" w14:textId="77777777" w:rsidR="008509DF" w:rsidRPr="00844488" w:rsidRDefault="008509DF" w:rsidP="00847689">
            <w:pPr>
              <w:jc w:val="center"/>
              <w:rPr>
                <w:b/>
                <w:bCs/>
                <w:color w:val="000000"/>
                <w:sz w:val="20"/>
                <w:szCs w:val="20"/>
              </w:rPr>
            </w:pPr>
            <w:r w:rsidRPr="00844488">
              <w:rPr>
                <w:sz w:val="20"/>
                <w:szCs w:val="20"/>
              </w:rPr>
              <w:t>87</w:t>
            </w:r>
          </w:p>
        </w:tc>
        <w:tc>
          <w:tcPr>
            <w:tcW w:w="0" w:type="auto"/>
            <w:tcBorders>
              <w:top w:val="nil"/>
              <w:left w:val="nil"/>
              <w:bottom w:val="nil"/>
              <w:right w:val="single" w:sz="8" w:space="0" w:color="auto"/>
            </w:tcBorders>
            <w:shd w:val="clear" w:color="auto" w:fill="FFFFCC"/>
            <w:noWrap/>
            <w:hideMark/>
          </w:tcPr>
          <w:p w14:paraId="19C403AC" w14:textId="77777777" w:rsidR="008509DF" w:rsidRPr="00844488" w:rsidRDefault="008509DF" w:rsidP="00847689">
            <w:pPr>
              <w:jc w:val="center"/>
              <w:rPr>
                <w:b/>
                <w:bCs/>
                <w:color w:val="000000"/>
                <w:sz w:val="20"/>
                <w:szCs w:val="20"/>
              </w:rPr>
            </w:pPr>
            <w:r w:rsidRPr="00844488">
              <w:rPr>
                <w:sz w:val="20"/>
                <w:szCs w:val="20"/>
              </w:rPr>
              <w:t>42 641,972</w:t>
            </w:r>
          </w:p>
        </w:tc>
        <w:tc>
          <w:tcPr>
            <w:tcW w:w="0" w:type="auto"/>
            <w:tcBorders>
              <w:top w:val="nil"/>
              <w:left w:val="nil"/>
              <w:bottom w:val="nil"/>
              <w:right w:val="single" w:sz="8" w:space="0" w:color="auto"/>
            </w:tcBorders>
            <w:shd w:val="clear" w:color="auto" w:fill="FFFFCC"/>
            <w:noWrap/>
            <w:hideMark/>
          </w:tcPr>
          <w:p w14:paraId="0FCDA139" w14:textId="77777777" w:rsidR="008509DF" w:rsidRPr="00844488" w:rsidRDefault="008509DF" w:rsidP="00847689">
            <w:pPr>
              <w:jc w:val="center"/>
              <w:rPr>
                <w:b/>
                <w:bCs/>
                <w:color w:val="000000"/>
                <w:sz w:val="20"/>
                <w:szCs w:val="20"/>
              </w:rPr>
            </w:pPr>
            <w:r w:rsidRPr="00844488">
              <w:rPr>
                <w:sz w:val="20"/>
                <w:szCs w:val="20"/>
              </w:rPr>
              <w:t>-3</w:t>
            </w:r>
          </w:p>
        </w:tc>
        <w:tc>
          <w:tcPr>
            <w:tcW w:w="0" w:type="auto"/>
            <w:tcBorders>
              <w:top w:val="nil"/>
              <w:left w:val="nil"/>
              <w:bottom w:val="nil"/>
              <w:right w:val="single" w:sz="8" w:space="0" w:color="auto"/>
            </w:tcBorders>
            <w:shd w:val="clear" w:color="auto" w:fill="FFFFCC"/>
            <w:noWrap/>
            <w:hideMark/>
          </w:tcPr>
          <w:p w14:paraId="5EAEC2F9" w14:textId="77777777" w:rsidR="008509DF" w:rsidRPr="00844488" w:rsidRDefault="008509DF" w:rsidP="00847689">
            <w:pPr>
              <w:jc w:val="center"/>
              <w:rPr>
                <w:b/>
                <w:bCs/>
                <w:color w:val="000000"/>
                <w:sz w:val="20"/>
                <w:szCs w:val="20"/>
              </w:rPr>
            </w:pPr>
            <w:r w:rsidRPr="00844488">
              <w:rPr>
                <w:sz w:val="20"/>
                <w:szCs w:val="20"/>
              </w:rPr>
              <w:t>4 448,478</w:t>
            </w:r>
          </w:p>
        </w:tc>
        <w:tc>
          <w:tcPr>
            <w:tcW w:w="0" w:type="auto"/>
            <w:tcBorders>
              <w:top w:val="nil"/>
              <w:left w:val="nil"/>
              <w:bottom w:val="nil"/>
              <w:right w:val="single" w:sz="8" w:space="0" w:color="auto"/>
            </w:tcBorders>
            <w:shd w:val="clear" w:color="auto" w:fill="FFFFCC"/>
            <w:noWrap/>
            <w:hideMark/>
          </w:tcPr>
          <w:p w14:paraId="717ABE4B" w14:textId="77777777" w:rsidR="008509DF" w:rsidRPr="00844488" w:rsidRDefault="008509DF" w:rsidP="00847689">
            <w:pPr>
              <w:jc w:val="center"/>
              <w:rPr>
                <w:b/>
                <w:bCs/>
                <w:color w:val="000000"/>
                <w:sz w:val="20"/>
                <w:szCs w:val="20"/>
                <w:highlight w:val="yellow"/>
              </w:rPr>
            </w:pPr>
            <w:r w:rsidRPr="00844488">
              <w:rPr>
                <w:sz w:val="20"/>
                <w:szCs w:val="20"/>
              </w:rPr>
              <w:t>76</w:t>
            </w:r>
          </w:p>
        </w:tc>
        <w:tc>
          <w:tcPr>
            <w:tcW w:w="0" w:type="auto"/>
            <w:tcBorders>
              <w:top w:val="nil"/>
              <w:left w:val="nil"/>
              <w:bottom w:val="nil"/>
              <w:right w:val="single" w:sz="8" w:space="0" w:color="auto"/>
            </w:tcBorders>
            <w:shd w:val="clear" w:color="auto" w:fill="FFFFCC"/>
            <w:noWrap/>
            <w:hideMark/>
          </w:tcPr>
          <w:p w14:paraId="0CE33C69" w14:textId="77777777" w:rsidR="008509DF" w:rsidRPr="00844488" w:rsidRDefault="008509DF" w:rsidP="00847689">
            <w:pPr>
              <w:jc w:val="center"/>
              <w:rPr>
                <w:b/>
                <w:bCs/>
                <w:color w:val="000000"/>
                <w:sz w:val="20"/>
                <w:szCs w:val="20"/>
                <w:highlight w:val="yellow"/>
              </w:rPr>
            </w:pPr>
            <w:r w:rsidRPr="00844488">
              <w:rPr>
                <w:sz w:val="20"/>
                <w:szCs w:val="20"/>
              </w:rPr>
              <w:t>30 758,902</w:t>
            </w:r>
          </w:p>
        </w:tc>
      </w:tr>
      <w:tr w:rsidR="008509DF" w:rsidRPr="00847689" w14:paraId="37D1C62E" w14:textId="77777777" w:rsidTr="00844488">
        <w:trPr>
          <w:trHeight w:val="915"/>
        </w:trPr>
        <w:tc>
          <w:tcPr>
            <w:tcW w:w="0" w:type="auto"/>
            <w:tcBorders>
              <w:top w:val="single" w:sz="8" w:space="0" w:color="auto"/>
              <w:left w:val="single" w:sz="8" w:space="0" w:color="auto"/>
              <w:bottom w:val="nil"/>
              <w:right w:val="single" w:sz="8" w:space="0" w:color="auto"/>
            </w:tcBorders>
            <w:shd w:val="clear" w:color="auto" w:fill="8DB3E2" w:themeFill="text2" w:themeFillTint="66"/>
            <w:noWrap/>
            <w:hideMark/>
          </w:tcPr>
          <w:p w14:paraId="51056750" w14:textId="77777777" w:rsidR="008509DF" w:rsidRPr="00844488" w:rsidRDefault="008509DF" w:rsidP="00847689">
            <w:pPr>
              <w:jc w:val="left"/>
              <w:rPr>
                <w:b/>
                <w:bCs/>
                <w:color w:val="000000"/>
                <w:sz w:val="20"/>
                <w:szCs w:val="20"/>
              </w:rPr>
            </w:pPr>
            <w:r w:rsidRPr="00844488">
              <w:rPr>
                <w:sz w:val="20"/>
                <w:szCs w:val="20"/>
              </w:rPr>
              <w:t>1.1</w:t>
            </w:r>
          </w:p>
        </w:tc>
        <w:tc>
          <w:tcPr>
            <w:tcW w:w="0" w:type="auto"/>
            <w:tcBorders>
              <w:top w:val="single" w:sz="8" w:space="0" w:color="auto"/>
              <w:left w:val="nil"/>
              <w:bottom w:val="nil"/>
              <w:right w:val="single" w:sz="8" w:space="0" w:color="auto"/>
            </w:tcBorders>
            <w:shd w:val="clear" w:color="auto" w:fill="FFFFCC"/>
            <w:hideMark/>
          </w:tcPr>
          <w:p w14:paraId="57595BAD" w14:textId="77777777" w:rsidR="008509DF" w:rsidRPr="00844488" w:rsidRDefault="008509DF" w:rsidP="00847689">
            <w:pPr>
              <w:jc w:val="left"/>
              <w:rPr>
                <w:b/>
                <w:bCs/>
                <w:color w:val="000000"/>
                <w:sz w:val="20"/>
                <w:szCs w:val="20"/>
              </w:rPr>
            </w:pPr>
            <w:r w:rsidRPr="00844488">
              <w:rPr>
                <w:sz w:val="20"/>
                <w:szCs w:val="20"/>
              </w:rPr>
              <w:t>Конкурсные проц</w:t>
            </w:r>
            <w:r w:rsidRPr="00844488">
              <w:rPr>
                <w:sz w:val="20"/>
                <w:szCs w:val="20"/>
              </w:rPr>
              <w:t>е</w:t>
            </w:r>
            <w:r w:rsidRPr="00844488">
              <w:rPr>
                <w:sz w:val="20"/>
                <w:szCs w:val="20"/>
              </w:rPr>
              <w:t>дуры, из них:</w:t>
            </w:r>
          </w:p>
        </w:tc>
        <w:tc>
          <w:tcPr>
            <w:tcW w:w="0" w:type="auto"/>
            <w:tcBorders>
              <w:top w:val="single" w:sz="8" w:space="0" w:color="auto"/>
              <w:left w:val="nil"/>
              <w:bottom w:val="nil"/>
              <w:right w:val="single" w:sz="8" w:space="0" w:color="auto"/>
            </w:tcBorders>
            <w:shd w:val="clear" w:color="auto" w:fill="FFFFCC"/>
            <w:noWrap/>
            <w:hideMark/>
          </w:tcPr>
          <w:p w14:paraId="1A1EE01B" w14:textId="77777777" w:rsidR="008509DF" w:rsidRPr="00844488" w:rsidRDefault="008509DF" w:rsidP="00847689">
            <w:pPr>
              <w:jc w:val="center"/>
              <w:rPr>
                <w:b/>
                <w:bCs/>
                <w:color w:val="000000"/>
                <w:sz w:val="20"/>
                <w:szCs w:val="20"/>
              </w:rPr>
            </w:pPr>
            <w:r w:rsidRPr="00844488">
              <w:rPr>
                <w:sz w:val="20"/>
                <w:szCs w:val="20"/>
              </w:rPr>
              <w:t>4</w:t>
            </w:r>
          </w:p>
        </w:tc>
        <w:tc>
          <w:tcPr>
            <w:tcW w:w="0" w:type="auto"/>
            <w:tcBorders>
              <w:top w:val="single" w:sz="8" w:space="0" w:color="auto"/>
              <w:left w:val="nil"/>
              <w:bottom w:val="nil"/>
              <w:right w:val="single" w:sz="8" w:space="0" w:color="auto"/>
            </w:tcBorders>
            <w:shd w:val="clear" w:color="auto" w:fill="FFFFCC"/>
            <w:noWrap/>
            <w:hideMark/>
          </w:tcPr>
          <w:p w14:paraId="2D8820A2" w14:textId="77777777" w:rsidR="008509DF" w:rsidRPr="00844488" w:rsidRDefault="008509DF" w:rsidP="00847689">
            <w:pPr>
              <w:jc w:val="center"/>
              <w:rPr>
                <w:b/>
                <w:bCs/>
                <w:color w:val="000000"/>
                <w:sz w:val="20"/>
                <w:szCs w:val="20"/>
              </w:rPr>
            </w:pPr>
            <w:r w:rsidRPr="00844488">
              <w:rPr>
                <w:sz w:val="20"/>
                <w:szCs w:val="20"/>
              </w:rPr>
              <w:t>29 000,000</w:t>
            </w:r>
          </w:p>
        </w:tc>
        <w:tc>
          <w:tcPr>
            <w:tcW w:w="0" w:type="auto"/>
            <w:tcBorders>
              <w:top w:val="single" w:sz="8" w:space="0" w:color="auto"/>
              <w:left w:val="nil"/>
              <w:bottom w:val="nil"/>
              <w:right w:val="single" w:sz="8" w:space="0" w:color="auto"/>
            </w:tcBorders>
            <w:shd w:val="clear" w:color="auto" w:fill="FFFFCC"/>
            <w:noWrap/>
            <w:hideMark/>
          </w:tcPr>
          <w:p w14:paraId="5A58C2DD" w14:textId="77777777" w:rsidR="008509DF" w:rsidRPr="00844488" w:rsidRDefault="008509DF" w:rsidP="00847689">
            <w:pPr>
              <w:jc w:val="center"/>
              <w:rPr>
                <w:b/>
                <w:bCs/>
                <w:color w:val="000000"/>
                <w:sz w:val="20"/>
                <w:szCs w:val="20"/>
              </w:rPr>
            </w:pPr>
            <w:r w:rsidRPr="00844488">
              <w:rPr>
                <w:sz w:val="20"/>
                <w:szCs w:val="20"/>
              </w:rPr>
              <w:t>2</w:t>
            </w:r>
          </w:p>
        </w:tc>
        <w:tc>
          <w:tcPr>
            <w:tcW w:w="0" w:type="auto"/>
            <w:tcBorders>
              <w:top w:val="single" w:sz="8" w:space="0" w:color="auto"/>
              <w:left w:val="nil"/>
              <w:bottom w:val="nil"/>
              <w:right w:val="single" w:sz="8" w:space="0" w:color="auto"/>
            </w:tcBorders>
            <w:shd w:val="clear" w:color="auto" w:fill="FFFFCC"/>
            <w:noWrap/>
            <w:hideMark/>
          </w:tcPr>
          <w:p w14:paraId="1A38743A" w14:textId="77777777" w:rsidR="008509DF" w:rsidRPr="00844488" w:rsidRDefault="008509DF" w:rsidP="00847689">
            <w:pPr>
              <w:jc w:val="center"/>
              <w:rPr>
                <w:b/>
                <w:bCs/>
                <w:color w:val="000000"/>
                <w:sz w:val="20"/>
                <w:szCs w:val="20"/>
              </w:rPr>
            </w:pPr>
            <w:r w:rsidRPr="00844488">
              <w:rPr>
                <w:sz w:val="20"/>
                <w:szCs w:val="20"/>
              </w:rPr>
              <w:t>11 960,004</w:t>
            </w:r>
          </w:p>
        </w:tc>
        <w:tc>
          <w:tcPr>
            <w:tcW w:w="0" w:type="auto"/>
            <w:tcBorders>
              <w:top w:val="single" w:sz="8" w:space="0" w:color="auto"/>
              <w:left w:val="nil"/>
              <w:bottom w:val="nil"/>
              <w:right w:val="single" w:sz="8" w:space="0" w:color="auto"/>
            </w:tcBorders>
            <w:shd w:val="clear" w:color="auto" w:fill="FFFFCC"/>
            <w:noWrap/>
            <w:hideMark/>
          </w:tcPr>
          <w:p w14:paraId="02CF83AE" w14:textId="77777777" w:rsidR="008509DF" w:rsidRPr="00844488" w:rsidRDefault="008509DF" w:rsidP="00847689">
            <w:pPr>
              <w:jc w:val="center"/>
              <w:rPr>
                <w:b/>
                <w:bCs/>
                <w:color w:val="000000"/>
                <w:sz w:val="20"/>
                <w:szCs w:val="20"/>
              </w:rPr>
            </w:pPr>
            <w:r w:rsidRPr="00844488">
              <w:rPr>
                <w:sz w:val="20"/>
                <w:szCs w:val="20"/>
              </w:rPr>
              <w:t>-2</w:t>
            </w:r>
          </w:p>
        </w:tc>
        <w:tc>
          <w:tcPr>
            <w:tcW w:w="0" w:type="auto"/>
            <w:tcBorders>
              <w:top w:val="single" w:sz="8" w:space="0" w:color="auto"/>
              <w:left w:val="nil"/>
              <w:bottom w:val="nil"/>
              <w:right w:val="single" w:sz="8" w:space="0" w:color="auto"/>
            </w:tcBorders>
            <w:shd w:val="clear" w:color="auto" w:fill="FFFFCC"/>
            <w:noWrap/>
            <w:hideMark/>
          </w:tcPr>
          <w:p w14:paraId="6DFB5CEF" w14:textId="77777777" w:rsidR="008509DF" w:rsidRPr="00844488" w:rsidRDefault="008509DF">
            <w:pPr>
              <w:jc w:val="center"/>
              <w:rPr>
                <w:b/>
                <w:bCs/>
                <w:color w:val="000000"/>
                <w:sz w:val="20"/>
                <w:szCs w:val="20"/>
              </w:rPr>
            </w:pPr>
            <w:r w:rsidRPr="00844488">
              <w:rPr>
                <w:sz w:val="20"/>
                <w:szCs w:val="20"/>
              </w:rPr>
              <w:t>17 039,996</w:t>
            </w:r>
          </w:p>
        </w:tc>
        <w:tc>
          <w:tcPr>
            <w:tcW w:w="0" w:type="auto"/>
            <w:tcBorders>
              <w:top w:val="single" w:sz="8" w:space="0" w:color="auto"/>
              <w:left w:val="nil"/>
              <w:bottom w:val="nil"/>
              <w:right w:val="single" w:sz="8" w:space="0" w:color="auto"/>
            </w:tcBorders>
            <w:shd w:val="clear" w:color="auto" w:fill="FFFFCC"/>
            <w:noWrap/>
            <w:hideMark/>
          </w:tcPr>
          <w:p w14:paraId="5F293BE7" w14:textId="77777777" w:rsidR="008509DF" w:rsidRPr="00844488" w:rsidRDefault="008509DF" w:rsidP="00847689">
            <w:pPr>
              <w:jc w:val="center"/>
              <w:rPr>
                <w:b/>
                <w:bCs/>
                <w:color w:val="000000"/>
                <w:sz w:val="20"/>
                <w:szCs w:val="20"/>
                <w:highlight w:val="yellow"/>
              </w:rPr>
            </w:pPr>
            <w:r w:rsidRPr="00844488">
              <w:rPr>
                <w:sz w:val="20"/>
                <w:szCs w:val="20"/>
              </w:rPr>
              <w:t>2</w:t>
            </w:r>
          </w:p>
        </w:tc>
        <w:tc>
          <w:tcPr>
            <w:tcW w:w="0" w:type="auto"/>
            <w:tcBorders>
              <w:top w:val="single" w:sz="8" w:space="0" w:color="auto"/>
              <w:left w:val="nil"/>
              <w:bottom w:val="nil"/>
              <w:right w:val="single" w:sz="8" w:space="0" w:color="auto"/>
            </w:tcBorders>
            <w:shd w:val="clear" w:color="auto" w:fill="FFFFCC"/>
            <w:noWrap/>
            <w:hideMark/>
          </w:tcPr>
          <w:p w14:paraId="4BEC003B" w14:textId="77777777" w:rsidR="008509DF" w:rsidRPr="00844488" w:rsidRDefault="008509DF" w:rsidP="00847689">
            <w:pPr>
              <w:jc w:val="center"/>
              <w:rPr>
                <w:b/>
                <w:bCs/>
                <w:color w:val="000000"/>
                <w:sz w:val="20"/>
                <w:szCs w:val="20"/>
                <w:highlight w:val="yellow"/>
              </w:rPr>
            </w:pPr>
            <w:r w:rsidRPr="00844488">
              <w:rPr>
                <w:sz w:val="20"/>
                <w:szCs w:val="20"/>
              </w:rPr>
              <w:t>8 859,000</w:t>
            </w:r>
          </w:p>
        </w:tc>
      </w:tr>
      <w:tr w:rsidR="008509DF" w:rsidRPr="00847689" w14:paraId="6202A3FC" w14:textId="77777777" w:rsidTr="00844488">
        <w:trPr>
          <w:trHeight w:val="615"/>
        </w:trPr>
        <w:tc>
          <w:tcPr>
            <w:tcW w:w="0" w:type="auto"/>
            <w:tcBorders>
              <w:top w:val="single" w:sz="8" w:space="0" w:color="auto"/>
              <w:left w:val="single" w:sz="8" w:space="0" w:color="auto"/>
              <w:bottom w:val="nil"/>
              <w:right w:val="single" w:sz="8" w:space="0" w:color="auto"/>
            </w:tcBorders>
            <w:shd w:val="clear" w:color="auto" w:fill="8DB3E2" w:themeFill="text2" w:themeFillTint="66"/>
            <w:noWrap/>
            <w:hideMark/>
          </w:tcPr>
          <w:p w14:paraId="05AC9806" w14:textId="77777777" w:rsidR="008509DF" w:rsidRPr="00844488" w:rsidRDefault="008509DF" w:rsidP="00847689">
            <w:pPr>
              <w:jc w:val="left"/>
              <w:rPr>
                <w:color w:val="000000"/>
                <w:sz w:val="20"/>
                <w:szCs w:val="20"/>
              </w:rPr>
            </w:pPr>
            <w:r w:rsidRPr="00844488">
              <w:rPr>
                <w:sz w:val="20"/>
                <w:szCs w:val="20"/>
              </w:rPr>
              <w:t>1.1.1.</w:t>
            </w:r>
          </w:p>
        </w:tc>
        <w:tc>
          <w:tcPr>
            <w:tcW w:w="0" w:type="auto"/>
            <w:tcBorders>
              <w:top w:val="single" w:sz="8" w:space="0" w:color="auto"/>
              <w:left w:val="nil"/>
              <w:bottom w:val="nil"/>
              <w:right w:val="single" w:sz="8" w:space="0" w:color="auto"/>
            </w:tcBorders>
            <w:shd w:val="clear" w:color="auto" w:fill="FFFFCC"/>
            <w:hideMark/>
          </w:tcPr>
          <w:p w14:paraId="4950D254" w14:textId="77777777" w:rsidR="008509DF" w:rsidRPr="00844488" w:rsidRDefault="008509DF" w:rsidP="00847689">
            <w:pPr>
              <w:jc w:val="left"/>
              <w:rPr>
                <w:color w:val="000000"/>
                <w:sz w:val="20"/>
                <w:szCs w:val="20"/>
              </w:rPr>
            </w:pPr>
            <w:r w:rsidRPr="00844488">
              <w:rPr>
                <w:sz w:val="20"/>
                <w:szCs w:val="20"/>
              </w:rPr>
              <w:t>Открытые конкурсы:</w:t>
            </w:r>
          </w:p>
        </w:tc>
        <w:tc>
          <w:tcPr>
            <w:tcW w:w="0" w:type="auto"/>
            <w:tcBorders>
              <w:top w:val="single" w:sz="8" w:space="0" w:color="auto"/>
              <w:left w:val="nil"/>
              <w:bottom w:val="nil"/>
              <w:right w:val="single" w:sz="8" w:space="0" w:color="auto"/>
            </w:tcBorders>
            <w:shd w:val="clear" w:color="auto" w:fill="FFFFCC"/>
            <w:noWrap/>
            <w:hideMark/>
          </w:tcPr>
          <w:p w14:paraId="3CA1CA8A" w14:textId="77777777" w:rsidR="008509DF" w:rsidRPr="00844488" w:rsidRDefault="008509DF" w:rsidP="00847689">
            <w:pPr>
              <w:jc w:val="center"/>
              <w:rPr>
                <w:color w:val="000000"/>
                <w:sz w:val="20"/>
                <w:szCs w:val="20"/>
              </w:rPr>
            </w:pPr>
            <w:r w:rsidRPr="00844488">
              <w:rPr>
                <w:sz w:val="20"/>
                <w:szCs w:val="20"/>
              </w:rPr>
              <w:t>4</w:t>
            </w:r>
          </w:p>
        </w:tc>
        <w:tc>
          <w:tcPr>
            <w:tcW w:w="0" w:type="auto"/>
            <w:tcBorders>
              <w:top w:val="single" w:sz="8" w:space="0" w:color="auto"/>
              <w:left w:val="nil"/>
              <w:bottom w:val="nil"/>
              <w:right w:val="single" w:sz="8" w:space="0" w:color="auto"/>
            </w:tcBorders>
            <w:shd w:val="clear" w:color="auto" w:fill="FFFFCC"/>
            <w:noWrap/>
            <w:hideMark/>
          </w:tcPr>
          <w:p w14:paraId="25E3EACC" w14:textId="77777777" w:rsidR="008509DF" w:rsidRPr="00844488" w:rsidRDefault="008509DF" w:rsidP="00847689">
            <w:pPr>
              <w:jc w:val="center"/>
              <w:rPr>
                <w:color w:val="000000"/>
                <w:sz w:val="20"/>
                <w:szCs w:val="20"/>
              </w:rPr>
            </w:pPr>
            <w:r w:rsidRPr="00844488">
              <w:rPr>
                <w:sz w:val="20"/>
                <w:szCs w:val="20"/>
              </w:rPr>
              <w:t>29 000,000</w:t>
            </w:r>
          </w:p>
        </w:tc>
        <w:tc>
          <w:tcPr>
            <w:tcW w:w="0" w:type="auto"/>
            <w:tcBorders>
              <w:top w:val="single" w:sz="8" w:space="0" w:color="auto"/>
              <w:left w:val="nil"/>
              <w:bottom w:val="nil"/>
              <w:right w:val="single" w:sz="8" w:space="0" w:color="auto"/>
            </w:tcBorders>
            <w:shd w:val="clear" w:color="auto" w:fill="FFFFCC"/>
            <w:noWrap/>
            <w:hideMark/>
          </w:tcPr>
          <w:p w14:paraId="33B365B5" w14:textId="77777777" w:rsidR="008509DF" w:rsidRPr="00844488" w:rsidRDefault="008509DF" w:rsidP="00847689">
            <w:pPr>
              <w:jc w:val="center"/>
              <w:rPr>
                <w:color w:val="000000"/>
                <w:sz w:val="20"/>
                <w:szCs w:val="20"/>
              </w:rPr>
            </w:pPr>
            <w:r w:rsidRPr="00844488">
              <w:rPr>
                <w:sz w:val="20"/>
                <w:szCs w:val="20"/>
              </w:rPr>
              <w:t>2</w:t>
            </w:r>
          </w:p>
        </w:tc>
        <w:tc>
          <w:tcPr>
            <w:tcW w:w="0" w:type="auto"/>
            <w:tcBorders>
              <w:top w:val="single" w:sz="8" w:space="0" w:color="auto"/>
              <w:left w:val="nil"/>
              <w:bottom w:val="nil"/>
              <w:right w:val="single" w:sz="8" w:space="0" w:color="auto"/>
            </w:tcBorders>
            <w:shd w:val="clear" w:color="auto" w:fill="FFFFCC"/>
            <w:noWrap/>
            <w:hideMark/>
          </w:tcPr>
          <w:p w14:paraId="0451A32E" w14:textId="77777777" w:rsidR="008509DF" w:rsidRPr="00844488" w:rsidRDefault="008509DF" w:rsidP="00847689">
            <w:pPr>
              <w:jc w:val="center"/>
              <w:rPr>
                <w:color w:val="000000"/>
                <w:sz w:val="20"/>
                <w:szCs w:val="20"/>
              </w:rPr>
            </w:pPr>
            <w:r w:rsidRPr="00844488">
              <w:rPr>
                <w:sz w:val="20"/>
                <w:szCs w:val="20"/>
              </w:rPr>
              <w:t>11 960,004</w:t>
            </w:r>
          </w:p>
        </w:tc>
        <w:tc>
          <w:tcPr>
            <w:tcW w:w="0" w:type="auto"/>
            <w:tcBorders>
              <w:top w:val="single" w:sz="8" w:space="0" w:color="auto"/>
              <w:left w:val="nil"/>
              <w:bottom w:val="nil"/>
              <w:right w:val="single" w:sz="8" w:space="0" w:color="auto"/>
            </w:tcBorders>
            <w:shd w:val="clear" w:color="auto" w:fill="FFFFCC"/>
            <w:noWrap/>
            <w:hideMark/>
          </w:tcPr>
          <w:p w14:paraId="4AEDC7B2" w14:textId="77777777" w:rsidR="008509DF" w:rsidRPr="00844488" w:rsidRDefault="008509DF" w:rsidP="00847689">
            <w:pPr>
              <w:jc w:val="center"/>
              <w:rPr>
                <w:color w:val="000000"/>
                <w:sz w:val="20"/>
                <w:szCs w:val="20"/>
              </w:rPr>
            </w:pPr>
            <w:r w:rsidRPr="00844488">
              <w:rPr>
                <w:sz w:val="20"/>
                <w:szCs w:val="20"/>
              </w:rPr>
              <w:t>-2</w:t>
            </w:r>
          </w:p>
        </w:tc>
        <w:tc>
          <w:tcPr>
            <w:tcW w:w="0" w:type="auto"/>
            <w:tcBorders>
              <w:top w:val="single" w:sz="8" w:space="0" w:color="auto"/>
              <w:left w:val="nil"/>
              <w:bottom w:val="nil"/>
              <w:right w:val="single" w:sz="8" w:space="0" w:color="auto"/>
            </w:tcBorders>
            <w:shd w:val="clear" w:color="auto" w:fill="FFFFCC"/>
            <w:noWrap/>
            <w:hideMark/>
          </w:tcPr>
          <w:p w14:paraId="1F12C30B" w14:textId="77777777" w:rsidR="008509DF" w:rsidRPr="00844488" w:rsidRDefault="008509DF">
            <w:pPr>
              <w:jc w:val="center"/>
              <w:rPr>
                <w:color w:val="000000"/>
                <w:sz w:val="20"/>
                <w:szCs w:val="20"/>
              </w:rPr>
            </w:pPr>
            <w:r w:rsidRPr="00844488">
              <w:rPr>
                <w:sz w:val="20"/>
                <w:szCs w:val="20"/>
              </w:rPr>
              <w:t>17 039,996</w:t>
            </w:r>
          </w:p>
        </w:tc>
        <w:tc>
          <w:tcPr>
            <w:tcW w:w="0" w:type="auto"/>
            <w:tcBorders>
              <w:top w:val="single" w:sz="8" w:space="0" w:color="auto"/>
              <w:left w:val="nil"/>
              <w:bottom w:val="nil"/>
              <w:right w:val="single" w:sz="8" w:space="0" w:color="auto"/>
            </w:tcBorders>
            <w:shd w:val="clear" w:color="auto" w:fill="FFFFCC"/>
            <w:noWrap/>
            <w:hideMark/>
          </w:tcPr>
          <w:p w14:paraId="2DD14C7F" w14:textId="77777777" w:rsidR="008509DF" w:rsidRPr="00844488" w:rsidRDefault="008509DF" w:rsidP="00847689">
            <w:pPr>
              <w:jc w:val="center"/>
              <w:rPr>
                <w:color w:val="000000"/>
                <w:sz w:val="20"/>
                <w:szCs w:val="20"/>
                <w:highlight w:val="yellow"/>
              </w:rPr>
            </w:pPr>
            <w:r w:rsidRPr="00844488">
              <w:rPr>
                <w:sz w:val="20"/>
                <w:szCs w:val="20"/>
              </w:rPr>
              <w:t>2</w:t>
            </w:r>
          </w:p>
        </w:tc>
        <w:tc>
          <w:tcPr>
            <w:tcW w:w="0" w:type="auto"/>
            <w:tcBorders>
              <w:top w:val="single" w:sz="8" w:space="0" w:color="auto"/>
              <w:left w:val="nil"/>
              <w:bottom w:val="nil"/>
              <w:right w:val="single" w:sz="8" w:space="0" w:color="auto"/>
            </w:tcBorders>
            <w:shd w:val="clear" w:color="auto" w:fill="FFFFCC"/>
            <w:noWrap/>
            <w:hideMark/>
          </w:tcPr>
          <w:p w14:paraId="51707343" w14:textId="77777777" w:rsidR="008509DF" w:rsidRPr="00844488" w:rsidRDefault="008509DF" w:rsidP="00847689">
            <w:pPr>
              <w:jc w:val="center"/>
              <w:rPr>
                <w:color w:val="000000"/>
                <w:sz w:val="20"/>
                <w:szCs w:val="20"/>
                <w:highlight w:val="yellow"/>
              </w:rPr>
            </w:pPr>
            <w:r w:rsidRPr="00844488">
              <w:rPr>
                <w:sz w:val="20"/>
                <w:szCs w:val="20"/>
              </w:rPr>
              <w:t>8 859,000</w:t>
            </w:r>
          </w:p>
        </w:tc>
      </w:tr>
      <w:tr w:rsidR="008509DF" w:rsidRPr="00847689" w14:paraId="3F6573E9" w14:textId="77777777" w:rsidTr="00844488">
        <w:trPr>
          <w:trHeight w:val="1215"/>
        </w:trPr>
        <w:tc>
          <w:tcPr>
            <w:tcW w:w="0" w:type="auto"/>
            <w:tcBorders>
              <w:top w:val="single" w:sz="8" w:space="0" w:color="auto"/>
              <w:left w:val="single" w:sz="8" w:space="0" w:color="auto"/>
              <w:bottom w:val="nil"/>
              <w:right w:val="single" w:sz="8" w:space="0" w:color="auto"/>
            </w:tcBorders>
            <w:shd w:val="clear" w:color="auto" w:fill="8DB3E2" w:themeFill="text2" w:themeFillTint="66"/>
            <w:noWrap/>
            <w:hideMark/>
          </w:tcPr>
          <w:p w14:paraId="1A59E1CD" w14:textId="77777777" w:rsidR="008509DF" w:rsidRPr="00844488" w:rsidRDefault="008509DF" w:rsidP="00847689">
            <w:pPr>
              <w:jc w:val="left"/>
              <w:rPr>
                <w:b/>
                <w:bCs/>
                <w:color w:val="000000"/>
                <w:sz w:val="20"/>
                <w:szCs w:val="20"/>
              </w:rPr>
            </w:pPr>
            <w:r w:rsidRPr="00844488">
              <w:rPr>
                <w:sz w:val="20"/>
                <w:szCs w:val="20"/>
              </w:rPr>
              <w:t>1.2.</w:t>
            </w:r>
          </w:p>
        </w:tc>
        <w:tc>
          <w:tcPr>
            <w:tcW w:w="0" w:type="auto"/>
            <w:tcBorders>
              <w:top w:val="single" w:sz="8" w:space="0" w:color="auto"/>
              <w:left w:val="nil"/>
              <w:bottom w:val="nil"/>
              <w:right w:val="single" w:sz="8" w:space="0" w:color="auto"/>
            </w:tcBorders>
            <w:shd w:val="clear" w:color="auto" w:fill="FFFFCC"/>
            <w:hideMark/>
          </w:tcPr>
          <w:p w14:paraId="0538347E" w14:textId="77777777" w:rsidR="008509DF" w:rsidRPr="00844488" w:rsidRDefault="008509DF" w:rsidP="00847689">
            <w:pPr>
              <w:jc w:val="left"/>
              <w:rPr>
                <w:b/>
                <w:bCs/>
                <w:color w:val="000000"/>
                <w:sz w:val="20"/>
                <w:szCs w:val="20"/>
              </w:rPr>
            </w:pPr>
            <w:r w:rsidRPr="00844488">
              <w:rPr>
                <w:sz w:val="20"/>
                <w:szCs w:val="20"/>
              </w:rPr>
              <w:t>Прочие конкурен</w:t>
            </w:r>
            <w:r w:rsidRPr="00844488">
              <w:rPr>
                <w:sz w:val="20"/>
                <w:szCs w:val="20"/>
              </w:rPr>
              <w:t>т</w:t>
            </w:r>
            <w:r w:rsidRPr="00844488">
              <w:rPr>
                <w:sz w:val="20"/>
                <w:szCs w:val="20"/>
              </w:rPr>
              <w:t>ные процедуры, из  них:</w:t>
            </w:r>
          </w:p>
        </w:tc>
        <w:tc>
          <w:tcPr>
            <w:tcW w:w="0" w:type="auto"/>
            <w:tcBorders>
              <w:top w:val="single" w:sz="8" w:space="0" w:color="auto"/>
              <w:left w:val="nil"/>
              <w:bottom w:val="nil"/>
              <w:right w:val="single" w:sz="8" w:space="0" w:color="auto"/>
            </w:tcBorders>
            <w:shd w:val="clear" w:color="auto" w:fill="FFFFCC"/>
            <w:noWrap/>
            <w:hideMark/>
          </w:tcPr>
          <w:p w14:paraId="58427008" w14:textId="77777777" w:rsidR="008509DF" w:rsidRPr="00844488" w:rsidRDefault="008509DF" w:rsidP="00847689">
            <w:pPr>
              <w:jc w:val="center"/>
              <w:rPr>
                <w:b/>
                <w:bCs/>
                <w:color w:val="000000"/>
                <w:sz w:val="20"/>
                <w:szCs w:val="20"/>
              </w:rPr>
            </w:pPr>
            <w:r w:rsidRPr="00844488">
              <w:rPr>
                <w:sz w:val="20"/>
                <w:szCs w:val="20"/>
              </w:rPr>
              <w:t>18</w:t>
            </w:r>
          </w:p>
        </w:tc>
        <w:tc>
          <w:tcPr>
            <w:tcW w:w="0" w:type="auto"/>
            <w:tcBorders>
              <w:top w:val="single" w:sz="8" w:space="0" w:color="auto"/>
              <w:left w:val="nil"/>
              <w:bottom w:val="nil"/>
              <w:right w:val="single" w:sz="8" w:space="0" w:color="auto"/>
            </w:tcBorders>
            <w:shd w:val="clear" w:color="auto" w:fill="FFFFCC"/>
            <w:noWrap/>
            <w:hideMark/>
          </w:tcPr>
          <w:p w14:paraId="07D0CDD5" w14:textId="77777777" w:rsidR="008509DF" w:rsidRPr="00844488" w:rsidRDefault="008509DF" w:rsidP="00847689">
            <w:pPr>
              <w:jc w:val="center"/>
              <w:rPr>
                <w:b/>
                <w:bCs/>
                <w:color w:val="000000"/>
                <w:sz w:val="20"/>
                <w:szCs w:val="20"/>
              </w:rPr>
            </w:pPr>
            <w:r w:rsidRPr="00844488">
              <w:rPr>
                <w:sz w:val="20"/>
                <w:szCs w:val="20"/>
              </w:rPr>
              <w:t>8 742,554</w:t>
            </w:r>
          </w:p>
        </w:tc>
        <w:tc>
          <w:tcPr>
            <w:tcW w:w="0" w:type="auto"/>
            <w:tcBorders>
              <w:top w:val="single" w:sz="8" w:space="0" w:color="auto"/>
              <w:left w:val="nil"/>
              <w:bottom w:val="nil"/>
              <w:right w:val="single" w:sz="8" w:space="0" w:color="auto"/>
            </w:tcBorders>
            <w:shd w:val="clear" w:color="auto" w:fill="FFFFCC"/>
            <w:noWrap/>
            <w:hideMark/>
          </w:tcPr>
          <w:p w14:paraId="70751F92" w14:textId="77777777" w:rsidR="008509DF" w:rsidRPr="00844488" w:rsidRDefault="008509DF" w:rsidP="00847689">
            <w:pPr>
              <w:jc w:val="center"/>
              <w:rPr>
                <w:b/>
                <w:bCs/>
                <w:color w:val="000000"/>
                <w:sz w:val="20"/>
                <w:szCs w:val="20"/>
              </w:rPr>
            </w:pPr>
            <w:r w:rsidRPr="00844488">
              <w:rPr>
                <w:sz w:val="20"/>
                <w:szCs w:val="20"/>
              </w:rPr>
              <w:t>12</w:t>
            </w:r>
          </w:p>
        </w:tc>
        <w:tc>
          <w:tcPr>
            <w:tcW w:w="0" w:type="auto"/>
            <w:tcBorders>
              <w:top w:val="single" w:sz="8" w:space="0" w:color="auto"/>
              <w:left w:val="nil"/>
              <w:bottom w:val="nil"/>
              <w:right w:val="single" w:sz="8" w:space="0" w:color="auto"/>
            </w:tcBorders>
            <w:shd w:val="clear" w:color="auto" w:fill="FFFFCC"/>
            <w:noWrap/>
            <w:hideMark/>
          </w:tcPr>
          <w:p w14:paraId="584910E9" w14:textId="77777777" w:rsidR="008509DF" w:rsidRPr="00844488" w:rsidRDefault="008509DF" w:rsidP="00847689">
            <w:pPr>
              <w:jc w:val="center"/>
              <w:rPr>
                <w:b/>
                <w:bCs/>
                <w:color w:val="000000"/>
                <w:sz w:val="20"/>
                <w:szCs w:val="20"/>
              </w:rPr>
            </w:pPr>
            <w:r w:rsidRPr="00844488">
              <w:rPr>
                <w:sz w:val="20"/>
                <w:szCs w:val="20"/>
              </w:rPr>
              <w:t>4 342,087</w:t>
            </w:r>
          </w:p>
        </w:tc>
        <w:tc>
          <w:tcPr>
            <w:tcW w:w="0" w:type="auto"/>
            <w:tcBorders>
              <w:top w:val="single" w:sz="8" w:space="0" w:color="auto"/>
              <w:left w:val="nil"/>
              <w:bottom w:val="nil"/>
              <w:right w:val="single" w:sz="8" w:space="0" w:color="auto"/>
            </w:tcBorders>
            <w:shd w:val="clear" w:color="auto" w:fill="FFFFCC"/>
            <w:noWrap/>
            <w:hideMark/>
          </w:tcPr>
          <w:p w14:paraId="061A91A4" w14:textId="77777777" w:rsidR="008509DF" w:rsidRPr="00844488" w:rsidRDefault="008509DF" w:rsidP="00847689">
            <w:pPr>
              <w:jc w:val="center"/>
              <w:rPr>
                <w:b/>
                <w:bCs/>
                <w:color w:val="000000"/>
                <w:sz w:val="20"/>
                <w:szCs w:val="20"/>
              </w:rPr>
            </w:pPr>
            <w:r w:rsidRPr="00844488">
              <w:rPr>
                <w:sz w:val="20"/>
                <w:szCs w:val="20"/>
              </w:rPr>
              <w:t>-6</w:t>
            </w:r>
          </w:p>
        </w:tc>
        <w:tc>
          <w:tcPr>
            <w:tcW w:w="0" w:type="auto"/>
            <w:tcBorders>
              <w:top w:val="single" w:sz="8" w:space="0" w:color="auto"/>
              <w:left w:val="nil"/>
              <w:bottom w:val="nil"/>
              <w:right w:val="single" w:sz="8" w:space="0" w:color="auto"/>
            </w:tcBorders>
            <w:shd w:val="clear" w:color="auto" w:fill="FFFFCC"/>
            <w:noWrap/>
            <w:hideMark/>
          </w:tcPr>
          <w:p w14:paraId="4451EFA2" w14:textId="77777777" w:rsidR="008509DF" w:rsidRPr="00844488" w:rsidRDefault="008509DF">
            <w:pPr>
              <w:jc w:val="center"/>
              <w:rPr>
                <w:b/>
                <w:bCs/>
                <w:color w:val="000000"/>
                <w:sz w:val="20"/>
                <w:szCs w:val="20"/>
              </w:rPr>
            </w:pPr>
            <w:r w:rsidRPr="00844488">
              <w:rPr>
                <w:sz w:val="20"/>
                <w:szCs w:val="20"/>
              </w:rPr>
              <w:t>4 400,467</w:t>
            </w:r>
          </w:p>
        </w:tc>
        <w:tc>
          <w:tcPr>
            <w:tcW w:w="0" w:type="auto"/>
            <w:tcBorders>
              <w:top w:val="single" w:sz="8" w:space="0" w:color="auto"/>
              <w:left w:val="nil"/>
              <w:bottom w:val="nil"/>
              <w:right w:val="single" w:sz="8" w:space="0" w:color="auto"/>
            </w:tcBorders>
            <w:shd w:val="clear" w:color="auto" w:fill="FFFFCC"/>
            <w:noWrap/>
            <w:hideMark/>
          </w:tcPr>
          <w:p w14:paraId="1662F664" w14:textId="77777777" w:rsidR="008509DF" w:rsidRPr="00844488" w:rsidRDefault="008509DF" w:rsidP="00847689">
            <w:pPr>
              <w:jc w:val="center"/>
              <w:rPr>
                <w:b/>
                <w:bCs/>
                <w:color w:val="000000"/>
                <w:sz w:val="20"/>
                <w:szCs w:val="20"/>
                <w:highlight w:val="yellow"/>
              </w:rPr>
            </w:pPr>
            <w:r w:rsidRPr="00844488">
              <w:rPr>
                <w:sz w:val="20"/>
                <w:szCs w:val="20"/>
              </w:rPr>
              <w:t>24</w:t>
            </w:r>
          </w:p>
        </w:tc>
        <w:tc>
          <w:tcPr>
            <w:tcW w:w="0" w:type="auto"/>
            <w:tcBorders>
              <w:top w:val="single" w:sz="8" w:space="0" w:color="auto"/>
              <w:left w:val="nil"/>
              <w:bottom w:val="nil"/>
              <w:right w:val="single" w:sz="8" w:space="0" w:color="auto"/>
            </w:tcBorders>
            <w:shd w:val="clear" w:color="auto" w:fill="FFFFCC"/>
            <w:noWrap/>
            <w:hideMark/>
          </w:tcPr>
          <w:p w14:paraId="6D931A50" w14:textId="77777777" w:rsidR="008509DF" w:rsidRPr="00844488" w:rsidRDefault="008509DF" w:rsidP="00847689">
            <w:pPr>
              <w:jc w:val="center"/>
              <w:rPr>
                <w:b/>
                <w:bCs/>
                <w:color w:val="000000"/>
                <w:sz w:val="20"/>
                <w:szCs w:val="20"/>
                <w:highlight w:val="yellow"/>
              </w:rPr>
            </w:pPr>
            <w:r w:rsidRPr="00844488">
              <w:rPr>
                <w:sz w:val="20"/>
                <w:szCs w:val="20"/>
              </w:rPr>
              <w:t>18 979,898</w:t>
            </w:r>
          </w:p>
        </w:tc>
      </w:tr>
      <w:tr w:rsidR="008509DF" w:rsidRPr="00847689" w14:paraId="77016DE6" w14:textId="77777777" w:rsidTr="00844488">
        <w:trPr>
          <w:trHeight w:val="615"/>
        </w:trPr>
        <w:tc>
          <w:tcPr>
            <w:tcW w:w="0" w:type="auto"/>
            <w:tcBorders>
              <w:top w:val="single" w:sz="8" w:space="0" w:color="auto"/>
              <w:left w:val="single" w:sz="8" w:space="0" w:color="auto"/>
              <w:bottom w:val="nil"/>
              <w:right w:val="single" w:sz="8" w:space="0" w:color="auto"/>
            </w:tcBorders>
            <w:shd w:val="clear" w:color="auto" w:fill="8DB3E2" w:themeFill="text2" w:themeFillTint="66"/>
            <w:noWrap/>
            <w:hideMark/>
          </w:tcPr>
          <w:p w14:paraId="321C8D6F" w14:textId="77777777" w:rsidR="008509DF" w:rsidRPr="00844488" w:rsidRDefault="008509DF" w:rsidP="00847689">
            <w:pPr>
              <w:jc w:val="left"/>
              <w:rPr>
                <w:color w:val="000000"/>
                <w:sz w:val="20"/>
                <w:szCs w:val="20"/>
              </w:rPr>
            </w:pPr>
            <w:r w:rsidRPr="00844488">
              <w:rPr>
                <w:sz w:val="20"/>
                <w:szCs w:val="20"/>
              </w:rPr>
              <w:t>1.2.1.</w:t>
            </w:r>
          </w:p>
        </w:tc>
        <w:tc>
          <w:tcPr>
            <w:tcW w:w="0" w:type="auto"/>
            <w:tcBorders>
              <w:top w:val="single" w:sz="8" w:space="0" w:color="auto"/>
              <w:left w:val="nil"/>
              <w:bottom w:val="nil"/>
              <w:right w:val="single" w:sz="8" w:space="0" w:color="auto"/>
            </w:tcBorders>
            <w:shd w:val="clear" w:color="auto" w:fill="FFFFCC"/>
            <w:hideMark/>
          </w:tcPr>
          <w:p w14:paraId="0C6AA25C" w14:textId="77777777" w:rsidR="008509DF" w:rsidRPr="00844488" w:rsidRDefault="008509DF" w:rsidP="00847689">
            <w:pPr>
              <w:jc w:val="left"/>
              <w:rPr>
                <w:color w:val="000000"/>
                <w:sz w:val="20"/>
                <w:szCs w:val="20"/>
              </w:rPr>
            </w:pPr>
            <w:r w:rsidRPr="00844488">
              <w:rPr>
                <w:sz w:val="20"/>
                <w:szCs w:val="20"/>
              </w:rPr>
              <w:t>Открытый запрос цен</w:t>
            </w:r>
          </w:p>
        </w:tc>
        <w:tc>
          <w:tcPr>
            <w:tcW w:w="0" w:type="auto"/>
            <w:tcBorders>
              <w:top w:val="single" w:sz="8" w:space="0" w:color="auto"/>
              <w:left w:val="nil"/>
              <w:bottom w:val="nil"/>
              <w:right w:val="single" w:sz="8" w:space="0" w:color="auto"/>
            </w:tcBorders>
            <w:shd w:val="clear" w:color="auto" w:fill="FFFFCC"/>
            <w:noWrap/>
            <w:hideMark/>
          </w:tcPr>
          <w:p w14:paraId="71E35E63" w14:textId="77777777" w:rsidR="008509DF" w:rsidRPr="00844488" w:rsidRDefault="008509DF" w:rsidP="00847689">
            <w:pPr>
              <w:jc w:val="center"/>
              <w:rPr>
                <w:color w:val="000000"/>
                <w:sz w:val="20"/>
                <w:szCs w:val="20"/>
              </w:rPr>
            </w:pPr>
            <w:r w:rsidRPr="00844488">
              <w:rPr>
                <w:sz w:val="20"/>
                <w:szCs w:val="20"/>
              </w:rPr>
              <w:t>2</w:t>
            </w:r>
          </w:p>
        </w:tc>
        <w:tc>
          <w:tcPr>
            <w:tcW w:w="0" w:type="auto"/>
            <w:tcBorders>
              <w:top w:val="single" w:sz="8" w:space="0" w:color="auto"/>
              <w:left w:val="nil"/>
              <w:bottom w:val="nil"/>
              <w:right w:val="single" w:sz="8" w:space="0" w:color="auto"/>
            </w:tcBorders>
            <w:shd w:val="clear" w:color="auto" w:fill="FFFFCC"/>
            <w:noWrap/>
            <w:hideMark/>
          </w:tcPr>
          <w:p w14:paraId="3AA8FA4B" w14:textId="77777777" w:rsidR="008509DF" w:rsidRPr="00844488" w:rsidRDefault="008509DF" w:rsidP="00847689">
            <w:pPr>
              <w:jc w:val="center"/>
              <w:rPr>
                <w:color w:val="000000"/>
                <w:sz w:val="20"/>
                <w:szCs w:val="20"/>
              </w:rPr>
            </w:pPr>
            <w:r w:rsidRPr="00844488">
              <w:rPr>
                <w:sz w:val="20"/>
                <w:szCs w:val="20"/>
              </w:rPr>
              <w:t>1 289,916</w:t>
            </w:r>
          </w:p>
        </w:tc>
        <w:tc>
          <w:tcPr>
            <w:tcW w:w="0" w:type="auto"/>
            <w:tcBorders>
              <w:top w:val="single" w:sz="8" w:space="0" w:color="auto"/>
              <w:left w:val="nil"/>
              <w:bottom w:val="nil"/>
              <w:right w:val="single" w:sz="8" w:space="0" w:color="auto"/>
            </w:tcBorders>
            <w:shd w:val="clear" w:color="auto" w:fill="FFFFCC"/>
            <w:noWrap/>
            <w:hideMark/>
          </w:tcPr>
          <w:p w14:paraId="7F96F2AC" w14:textId="77777777" w:rsidR="008509DF" w:rsidRPr="00844488" w:rsidRDefault="008509DF" w:rsidP="00847689">
            <w:pPr>
              <w:jc w:val="center"/>
              <w:rPr>
                <w:color w:val="000000"/>
                <w:sz w:val="20"/>
                <w:szCs w:val="20"/>
              </w:rPr>
            </w:pPr>
            <w:r w:rsidRPr="00844488">
              <w:rPr>
                <w:sz w:val="20"/>
                <w:szCs w:val="20"/>
              </w:rPr>
              <w:t>2</w:t>
            </w:r>
          </w:p>
        </w:tc>
        <w:tc>
          <w:tcPr>
            <w:tcW w:w="0" w:type="auto"/>
            <w:tcBorders>
              <w:top w:val="single" w:sz="8" w:space="0" w:color="auto"/>
              <w:left w:val="nil"/>
              <w:bottom w:val="nil"/>
              <w:right w:val="single" w:sz="8" w:space="0" w:color="auto"/>
            </w:tcBorders>
            <w:shd w:val="clear" w:color="auto" w:fill="FFFFCC"/>
            <w:noWrap/>
            <w:hideMark/>
          </w:tcPr>
          <w:p w14:paraId="5CE8B21C" w14:textId="77777777" w:rsidR="008509DF" w:rsidRPr="00844488" w:rsidRDefault="008509DF" w:rsidP="006B5D15">
            <w:pPr>
              <w:jc w:val="center"/>
              <w:rPr>
                <w:color w:val="000000"/>
                <w:sz w:val="20"/>
                <w:szCs w:val="20"/>
              </w:rPr>
            </w:pPr>
            <w:r w:rsidRPr="00844488">
              <w:rPr>
                <w:sz w:val="20"/>
                <w:szCs w:val="20"/>
              </w:rPr>
              <w:t>814,285</w:t>
            </w:r>
          </w:p>
        </w:tc>
        <w:tc>
          <w:tcPr>
            <w:tcW w:w="0" w:type="auto"/>
            <w:tcBorders>
              <w:top w:val="single" w:sz="8" w:space="0" w:color="auto"/>
              <w:left w:val="nil"/>
              <w:bottom w:val="nil"/>
              <w:right w:val="single" w:sz="8" w:space="0" w:color="auto"/>
            </w:tcBorders>
            <w:shd w:val="clear" w:color="auto" w:fill="FFFFCC"/>
            <w:noWrap/>
            <w:hideMark/>
          </w:tcPr>
          <w:p w14:paraId="6605BF4D" w14:textId="77777777" w:rsidR="008509DF" w:rsidRPr="00844488" w:rsidRDefault="008509DF" w:rsidP="00847689">
            <w:pPr>
              <w:jc w:val="center"/>
              <w:rPr>
                <w:color w:val="000000"/>
                <w:sz w:val="20"/>
                <w:szCs w:val="20"/>
              </w:rPr>
            </w:pPr>
            <w:r w:rsidRPr="00844488">
              <w:rPr>
                <w:sz w:val="20"/>
                <w:szCs w:val="20"/>
              </w:rPr>
              <w:t>0</w:t>
            </w:r>
          </w:p>
        </w:tc>
        <w:tc>
          <w:tcPr>
            <w:tcW w:w="0" w:type="auto"/>
            <w:tcBorders>
              <w:top w:val="single" w:sz="8" w:space="0" w:color="auto"/>
              <w:left w:val="nil"/>
              <w:bottom w:val="nil"/>
              <w:right w:val="single" w:sz="8" w:space="0" w:color="auto"/>
            </w:tcBorders>
            <w:shd w:val="clear" w:color="auto" w:fill="FFFFCC"/>
            <w:noWrap/>
            <w:hideMark/>
          </w:tcPr>
          <w:p w14:paraId="0588D2BB" w14:textId="77777777" w:rsidR="008509DF" w:rsidRPr="00844488" w:rsidRDefault="008509DF">
            <w:pPr>
              <w:jc w:val="center"/>
              <w:rPr>
                <w:color w:val="000000"/>
                <w:sz w:val="20"/>
                <w:szCs w:val="20"/>
              </w:rPr>
            </w:pPr>
            <w:r w:rsidRPr="00844488">
              <w:rPr>
                <w:sz w:val="20"/>
                <w:szCs w:val="20"/>
              </w:rPr>
              <w:t>475,631</w:t>
            </w:r>
          </w:p>
        </w:tc>
        <w:tc>
          <w:tcPr>
            <w:tcW w:w="0" w:type="auto"/>
            <w:tcBorders>
              <w:top w:val="single" w:sz="8" w:space="0" w:color="auto"/>
              <w:left w:val="nil"/>
              <w:bottom w:val="nil"/>
              <w:right w:val="single" w:sz="8" w:space="0" w:color="auto"/>
            </w:tcBorders>
            <w:shd w:val="clear" w:color="auto" w:fill="FFFFCC"/>
            <w:noWrap/>
            <w:hideMark/>
          </w:tcPr>
          <w:p w14:paraId="6D08F6AB" w14:textId="77777777" w:rsidR="008509DF" w:rsidRPr="00844488" w:rsidRDefault="008509DF" w:rsidP="00847689">
            <w:pPr>
              <w:jc w:val="center"/>
              <w:rPr>
                <w:color w:val="000000"/>
                <w:sz w:val="20"/>
                <w:szCs w:val="20"/>
                <w:highlight w:val="yellow"/>
              </w:rPr>
            </w:pPr>
            <w:r w:rsidRPr="00844488">
              <w:rPr>
                <w:sz w:val="20"/>
                <w:szCs w:val="20"/>
              </w:rPr>
              <w:t>4</w:t>
            </w:r>
          </w:p>
        </w:tc>
        <w:tc>
          <w:tcPr>
            <w:tcW w:w="0" w:type="auto"/>
            <w:tcBorders>
              <w:top w:val="single" w:sz="8" w:space="0" w:color="auto"/>
              <w:left w:val="nil"/>
              <w:bottom w:val="nil"/>
              <w:right w:val="single" w:sz="8" w:space="0" w:color="auto"/>
            </w:tcBorders>
            <w:shd w:val="clear" w:color="auto" w:fill="FFFFCC"/>
            <w:noWrap/>
            <w:hideMark/>
          </w:tcPr>
          <w:p w14:paraId="0BEBFACE" w14:textId="77777777" w:rsidR="008509DF" w:rsidRPr="00844488" w:rsidRDefault="008509DF" w:rsidP="00847689">
            <w:pPr>
              <w:jc w:val="center"/>
              <w:rPr>
                <w:color w:val="000000"/>
                <w:sz w:val="20"/>
                <w:szCs w:val="20"/>
                <w:highlight w:val="yellow"/>
              </w:rPr>
            </w:pPr>
            <w:r w:rsidRPr="00844488">
              <w:rPr>
                <w:sz w:val="20"/>
                <w:szCs w:val="20"/>
              </w:rPr>
              <w:t>2 763,360</w:t>
            </w:r>
          </w:p>
        </w:tc>
      </w:tr>
      <w:tr w:rsidR="008509DF" w:rsidRPr="00847689" w14:paraId="0CFB848D" w14:textId="77777777" w:rsidTr="00844488">
        <w:trPr>
          <w:trHeight w:val="615"/>
        </w:trPr>
        <w:tc>
          <w:tcPr>
            <w:tcW w:w="0" w:type="auto"/>
            <w:tcBorders>
              <w:top w:val="single" w:sz="8" w:space="0" w:color="auto"/>
              <w:left w:val="single" w:sz="8" w:space="0" w:color="auto"/>
              <w:bottom w:val="single" w:sz="4" w:space="0" w:color="auto"/>
              <w:right w:val="single" w:sz="8" w:space="0" w:color="auto"/>
            </w:tcBorders>
            <w:shd w:val="clear" w:color="auto" w:fill="8DB3E2" w:themeFill="text2" w:themeFillTint="66"/>
            <w:noWrap/>
            <w:hideMark/>
          </w:tcPr>
          <w:p w14:paraId="0CE2122F" w14:textId="77777777" w:rsidR="008509DF" w:rsidRPr="00844488" w:rsidRDefault="008509DF" w:rsidP="00847689">
            <w:pPr>
              <w:jc w:val="left"/>
              <w:rPr>
                <w:color w:val="000000"/>
                <w:sz w:val="20"/>
                <w:szCs w:val="20"/>
              </w:rPr>
            </w:pPr>
            <w:r w:rsidRPr="00844488">
              <w:rPr>
                <w:sz w:val="20"/>
                <w:szCs w:val="20"/>
              </w:rPr>
              <w:t>1.2.2.</w:t>
            </w:r>
          </w:p>
        </w:tc>
        <w:tc>
          <w:tcPr>
            <w:tcW w:w="0" w:type="auto"/>
            <w:tcBorders>
              <w:top w:val="single" w:sz="8" w:space="0" w:color="auto"/>
              <w:left w:val="nil"/>
              <w:bottom w:val="single" w:sz="4" w:space="0" w:color="auto"/>
              <w:right w:val="single" w:sz="8" w:space="0" w:color="auto"/>
            </w:tcBorders>
            <w:shd w:val="clear" w:color="auto" w:fill="FFFFCC"/>
            <w:hideMark/>
          </w:tcPr>
          <w:p w14:paraId="57E051D7" w14:textId="77777777" w:rsidR="008509DF" w:rsidRPr="00844488" w:rsidRDefault="008509DF" w:rsidP="00847689">
            <w:pPr>
              <w:jc w:val="left"/>
              <w:rPr>
                <w:color w:val="000000"/>
                <w:sz w:val="20"/>
                <w:szCs w:val="20"/>
              </w:rPr>
            </w:pPr>
            <w:r w:rsidRPr="00844488">
              <w:rPr>
                <w:sz w:val="20"/>
                <w:szCs w:val="20"/>
              </w:rPr>
              <w:t>Открытый запрос предложений</w:t>
            </w:r>
          </w:p>
        </w:tc>
        <w:tc>
          <w:tcPr>
            <w:tcW w:w="0" w:type="auto"/>
            <w:tcBorders>
              <w:top w:val="single" w:sz="8" w:space="0" w:color="auto"/>
              <w:left w:val="nil"/>
              <w:bottom w:val="single" w:sz="4" w:space="0" w:color="auto"/>
              <w:right w:val="single" w:sz="8" w:space="0" w:color="auto"/>
            </w:tcBorders>
            <w:shd w:val="clear" w:color="auto" w:fill="FFFFCC"/>
            <w:noWrap/>
            <w:hideMark/>
          </w:tcPr>
          <w:p w14:paraId="53B08ADB" w14:textId="77777777" w:rsidR="008509DF" w:rsidRPr="00844488" w:rsidRDefault="008509DF" w:rsidP="00847689">
            <w:pPr>
              <w:jc w:val="center"/>
              <w:rPr>
                <w:color w:val="000000"/>
                <w:sz w:val="20"/>
                <w:szCs w:val="20"/>
              </w:rPr>
            </w:pPr>
            <w:r w:rsidRPr="00844488">
              <w:rPr>
                <w:sz w:val="20"/>
                <w:szCs w:val="20"/>
              </w:rPr>
              <w:t>16</w:t>
            </w:r>
          </w:p>
        </w:tc>
        <w:tc>
          <w:tcPr>
            <w:tcW w:w="0" w:type="auto"/>
            <w:tcBorders>
              <w:top w:val="single" w:sz="8" w:space="0" w:color="auto"/>
              <w:left w:val="nil"/>
              <w:bottom w:val="single" w:sz="4" w:space="0" w:color="auto"/>
              <w:right w:val="single" w:sz="8" w:space="0" w:color="auto"/>
            </w:tcBorders>
            <w:shd w:val="clear" w:color="auto" w:fill="FFFFCC"/>
            <w:noWrap/>
            <w:hideMark/>
          </w:tcPr>
          <w:p w14:paraId="36CBE706" w14:textId="77777777" w:rsidR="008509DF" w:rsidRPr="00844488" w:rsidRDefault="008509DF" w:rsidP="00847689">
            <w:pPr>
              <w:jc w:val="center"/>
              <w:rPr>
                <w:color w:val="000000"/>
                <w:sz w:val="20"/>
                <w:szCs w:val="20"/>
              </w:rPr>
            </w:pPr>
            <w:r w:rsidRPr="00844488">
              <w:rPr>
                <w:sz w:val="20"/>
                <w:szCs w:val="20"/>
              </w:rPr>
              <w:t>7 452,638</w:t>
            </w:r>
          </w:p>
        </w:tc>
        <w:tc>
          <w:tcPr>
            <w:tcW w:w="0" w:type="auto"/>
            <w:tcBorders>
              <w:top w:val="single" w:sz="8" w:space="0" w:color="auto"/>
              <w:left w:val="nil"/>
              <w:bottom w:val="single" w:sz="4" w:space="0" w:color="auto"/>
              <w:right w:val="single" w:sz="8" w:space="0" w:color="auto"/>
            </w:tcBorders>
            <w:shd w:val="clear" w:color="auto" w:fill="FFFFCC"/>
            <w:noWrap/>
            <w:hideMark/>
          </w:tcPr>
          <w:p w14:paraId="476AA77F" w14:textId="77777777" w:rsidR="008509DF" w:rsidRPr="00844488" w:rsidRDefault="008509DF" w:rsidP="00847689">
            <w:pPr>
              <w:jc w:val="center"/>
              <w:rPr>
                <w:color w:val="000000"/>
                <w:sz w:val="20"/>
                <w:szCs w:val="20"/>
              </w:rPr>
            </w:pPr>
            <w:r w:rsidRPr="00844488">
              <w:rPr>
                <w:sz w:val="20"/>
                <w:szCs w:val="20"/>
              </w:rPr>
              <w:t>10</w:t>
            </w:r>
          </w:p>
        </w:tc>
        <w:tc>
          <w:tcPr>
            <w:tcW w:w="0" w:type="auto"/>
            <w:tcBorders>
              <w:top w:val="single" w:sz="8" w:space="0" w:color="auto"/>
              <w:left w:val="nil"/>
              <w:bottom w:val="single" w:sz="4" w:space="0" w:color="auto"/>
              <w:right w:val="single" w:sz="8" w:space="0" w:color="auto"/>
            </w:tcBorders>
            <w:shd w:val="clear" w:color="auto" w:fill="FFFFCC"/>
            <w:noWrap/>
            <w:hideMark/>
          </w:tcPr>
          <w:p w14:paraId="61A89691" w14:textId="77777777" w:rsidR="008509DF" w:rsidRPr="00844488" w:rsidRDefault="008509DF" w:rsidP="00847689">
            <w:pPr>
              <w:jc w:val="center"/>
              <w:rPr>
                <w:color w:val="000000"/>
                <w:sz w:val="20"/>
                <w:szCs w:val="20"/>
              </w:rPr>
            </w:pPr>
            <w:r w:rsidRPr="00844488">
              <w:rPr>
                <w:sz w:val="20"/>
                <w:szCs w:val="20"/>
              </w:rPr>
              <w:t>3 527,802</w:t>
            </w:r>
          </w:p>
        </w:tc>
        <w:tc>
          <w:tcPr>
            <w:tcW w:w="0" w:type="auto"/>
            <w:tcBorders>
              <w:top w:val="single" w:sz="8" w:space="0" w:color="auto"/>
              <w:left w:val="nil"/>
              <w:bottom w:val="single" w:sz="4" w:space="0" w:color="auto"/>
              <w:right w:val="single" w:sz="8" w:space="0" w:color="auto"/>
            </w:tcBorders>
            <w:shd w:val="clear" w:color="auto" w:fill="FFFFCC"/>
            <w:noWrap/>
            <w:hideMark/>
          </w:tcPr>
          <w:p w14:paraId="1BA513F1" w14:textId="77777777" w:rsidR="008509DF" w:rsidRPr="00844488" w:rsidRDefault="008509DF" w:rsidP="00847689">
            <w:pPr>
              <w:jc w:val="center"/>
              <w:rPr>
                <w:color w:val="000000"/>
                <w:sz w:val="20"/>
                <w:szCs w:val="20"/>
              </w:rPr>
            </w:pPr>
            <w:r w:rsidRPr="00844488">
              <w:rPr>
                <w:sz w:val="20"/>
                <w:szCs w:val="20"/>
              </w:rPr>
              <w:t>-6</w:t>
            </w:r>
          </w:p>
        </w:tc>
        <w:tc>
          <w:tcPr>
            <w:tcW w:w="0" w:type="auto"/>
            <w:tcBorders>
              <w:top w:val="single" w:sz="8" w:space="0" w:color="auto"/>
              <w:left w:val="nil"/>
              <w:bottom w:val="single" w:sz="4" w:space="0" w:color="auto"/>
              <w:right w:val="single" w:sz="8" w:space="0" w:color="auto"/>
            </w:tcBorders>
            <w:shd w:val="clear" w:color="auto" w:fill="FFFFCC"/>
            <w:noWrap/>
            <w:hideMark/>
          </w:tcPr>
          <w:p w14:paraId="26FAC12B" w14:textId="77777777" w:rsidR="008509DF" w:rsidRPr="00844488" w:rsidRDefault="008509DF">
            <w:pPr>
              <w:jc w:val="center"/>
              <w:rPr>
                <w:color w:val="000000"/>
                <w:sz w:val="20"/>
                <w:szCs w:val="20"/>
              </w:rPr>
            </w:pPr>
            <w:r w:rsidRPr="00844488">
              <w:rPr>
                <w:sz w:val="20"/>
                <w:szCs w:val="20"/>
              </w:rPr>
              <w:t>3 924,836</w:t>
            </w:r>
          </w:p>
        </w:tc>
        <w:tc>
          <w:tcPr>
            <w:tcW w:w="0" w:type="auto"/>
            <w:tcBorders>
              <w:top w:val="single" w:sz="8" w:space="0" w:color="auto"/>
              <w:left w:val="nil"/>
              <w:bottom w:val="single" w:sz="4" w:space="0" w:color="auto"/>
              <w:right w:val="single" w:sz="8" w:space="0" w:color="auto"/>
            </w:tcBorders>
            <w:shd w:val="clear" w:color="auto" w:fill="FFFFCC"/>
            <w:noWrap/>
            <w:hideMark/>
          </w:tcPr>
          <w:p w14:paraId="7CD1666F" w14:textId="77777777" w:rsidR="008509DF" w:rsidRPr="00844488" w:rsidRDefault="008509DF" w:rsidP="00847689">
            <w:pPr>
              <w:jc w:val="center"/>
              <w:rPr>
                <w:b/>
                <w:bCs/>
                <w:color w:val="000000"/>
                <w:sz w:val="20"/>
                <w:szCs w:val="20"/>
                <w:highlight w:val="yellow"/>
              </w:rPr>
            </w:pPr>
            <w:r w:rsidRPr="00844488">
              <w:rPr>
                <w:sz w:val="20"/>
                <w:szCs w:val="20"/>
              </w:rPr>
              <w:t>20</w:t>
            </w:r>
          </w:p>
        </w:tc>
        <w:tc>
          <w:tcPr>
            <w:tcW w:w="0" w:type="auto"/>
            <w:tcBorders>
              <w:top w:val="single" w:sz="8" w:space="0" w:color="auto"/>
              <w:left w:val="nil"/>
              <w:bottom w:val="single" w:sz="4" w:space="0" w:color="auto"/>
              <w:right w:val="single" w:sz="8" w:space="0" w:color="auto"/>
            </w:tcBorders>
            <w:shd w:val="clear" w:color="auto" w:fill="FFFFCC"/>
            <w:noWrap/>
            <w:hideMark/>
          </w:tcPr>
          <w:p w14:paraId="0853AC09" w14:textId="77777777" w:rsidR="008509DF" w:rsidRPr="00844488" w:rsidRDefault="008509DF" w:rsidP="00847689">
            <w:pPr>
              <w:jc w:val="center"/>
              <w:rPr>
                <w:color w:val="000000"/>
                <w:sz w:val="20"/>
                <w:szCs w:val="20"/>
                <w:highlight w:val="yellow"/>
              </w:rPr>
            </w:pPr>
            <w:r w:rsidRPr="00844488">
              <w:rPr>
                <w:sz w:val="20"/>
                <w:szCs w:val="20"/>
              </w:rPr>
              <w:t>16 216,538</w:t>
            </w:r>
          </w:p>
        </w:tc>
      </w:tr>
      <w:tr w:rsidR="008509DF" w:rsidRPr="00847689" w14:paraId="30C60A44" w14:textId="77777777" w:rsidTr="00844488">
        <w:trPr>
          <w:trHeight w:val="915"/>
        </w:trPr>
        <w:tc>
          <w:tcPr>
            <w:tcW w:w="0" w:type="auto"/>
            <w:tcBorders>
              <w:top w:val="single" w:sz="4" w:space="0" w:color="auto"/>
              <w:left w:val="single" w:sz="4" w:space="0" w:color="auto"/>
              <w:bottom w:val="single" w:sz="4" w:space="0" w:color="auto"/>
              <w:right w:val="single" w:sz="4" w:space="0" w:color="auto"/>
            </w:tcBorders>
            <w:shd w:val="clear" w:color="auto" w:fill="8DB3E2" w:themeFill="text2" w:themeFillTint="66"/>
            <w:noWrap/>
            <w:hideMark/>
          </w:tcPr>
          <w:p w14:paraId="2818E04D" w14:textId="77777777" w:rsidR="008509DF" w:rsidRPr="00844488" w:rsidRDefault="008509DF" w:rsidP="00847689">
            <w:pPr>
              <w:jc w:val="left"/>
              <w:rPr>
                <w:b/>
                <w:bCs/>
                <w:color w:val="000000"/>
                <w:sz w:val="20"/>
                <w:szCs w:val="20"/>
              </w:rPr>
            </w:pPr>
            <w:r w:rsidRPr="00844488">
              <w:rPr>
                <w:sz w:val="20"/>
                <w:szCs w:val="20"/>
              </w:rPr>
              <w:t>1.3.</w:t>
            </w:r>
          </w:p>
        </w:tc>
        <w:tc>
          <w:tcPr>
            <w:tcW w:w="0" w:type="auto"/>
            <w:tcBorders>
              <w:top w:val="single" w:sz="4" w:space="0" w:color="auto"/>
              <w:left w:val="single" w:sz="4" w:space="0" w:color="auto"/>
              <w:bottom w:val="single" w:sz="4" w:space="0" w:color="auto"/>
              <w:right w:val="single" w:sz="4" w:space="0" w:color="auto"/>
            </w:tcBorders>
            <w:shd w:val="clear" w:color="auto" w:fill="FFFFCC"/>
            <w:hideMark/>
          </w:tcPr>
          <w:p w14:paraId="5D61C3F6" w14:textId="77777777" w:rsidR="008509DF" w:rsidRPr="00844488" w:rsidRDefault="008509DF" w:rsidP="00847689">
            <w:pPr>
              <w:jc w:val="left"/>
              <w:rPr>
                <w:b/>
                <w:bCs/>
                <w:color w:val="000000"/>
                <w:sz w:val="20"/>
                <w:szCs w:val="20"/>
              </w:rPr>
            </w:pPr>
            <w:r w:rsidRPr="00844488">
              <w:rPr>
                <w:sz w:val="20"/>
                <w:szCs w:val="20"/>
              </w:rPr>
              <w:t>Закупки у еди</w:t>
            </w:r>
            <w:r w:rsidRPr="00844488">
              <w:rPr>
                <w:sz w:val="20"/>
                <w:szCs w:val="20"/>
              </w:rPr>
              <w:t>н</w:t>
            </w:r>
            <w:r w:rsidRPr="00844488">
              <w:rPr>
                <w:sz w:val="20"/>
                <w:szCs w:val="20"/>
              </w:rPr>
              <w:t>ственного поставщ</w:t>
            </w:r>
            <w:r w:rsidRPr="00844488">
              <w:rPr>
                <w:sz w:val="20"/>
                <w:szCs w:val="20"/>
              </w:rPr>
              <w:t>и</w:t>
            </w:r>
            <w:r w:rsidRPr="00844488">
              <w:rPr>
                <w:sz w:val="20"/>
                <w:szCs w:val="20"/>
              </w:rPr>
              <w:t>ка</w:t>
            </w:r>
          </w:p>
        </w:tc>
        <w:tc>
          <w:tcPr>
            <w:tcW w:w="0" w:type="auto"/>
            <w:tcBorders>
              <w:top w:val="single" w:sz="4" w:space="0" w:color="auto"/>
              <w:left w:val="single" w:sz="4" w:space="0" w:color="auto"/>
              <w:bottom w:val="single" w:sz="4" w:space="0" w:color="auto"/>
              <w:right w:val="single" w:sz="4" w:space="0" w:color="auto"/>
            </w:tcBorders>
            <w:shd w:val="clear" w:color="auto" w:fill="FFFFCC"/>
            <w:noWrap/>
            <w:hideMark/>
          </w:tcPr>
          <w:p w14:paraId="0AA793FB" w14:textId="77777777" w:rsidR="008509DF" w:rsidRPr="00844488" w:rsidRDefault="008509DF" w:rsidP="00847689">
            <w:pPr>
              <w:jc w:val="center"/>
              <w:rPr>
                <w:b/>
                <w:bCs/>
                <w:color w:val="000000"/>
                <w:sz w:val="20"/>
                <w:szCs w:val="20"/>
              </w:rPr>
            </w:pPr>
            <w:r w:rsidRPr="00844488">
              <w:rPr>
                <w:sz w:val="20"/>
                <w:szCs w:val="20"/>
              </w:rPr>
              <w:t>16</w:t>
            </w:r>
          </w:p>
        </w:tc>
        <w:tc>
          <w:tcPr>
            <w:tcW w:w="0" w:type="auto"/>
            <w:tcBorders>
              <w:top w:val="single" w:sz="4" w:space="0" w:color="auto"/>
              <w:left w:val="single" w:sz="4" w:space="0" w:color="auto"/>
              <w:bottom w:val="single" w:sz="4" w:space="0" w:color="auto"/>
              <w:right w:val="single" w:sz="4" w:space="0" w:color="auto"/>
            </w:tcBorders>
            <w:shd w:val="clear" w:color="auto" w:fill="FFFFCC"/>
            <w:noWrap/>
            <w:hideMark/>
          </w:tcPr>
          <w:p w14:paraId="59E4AEF7" w14:textId="77777777" w:rsidR="008509DF" w:rsidRPr="00844488" w:rsidRDefault="008509DF" w:rsidP="00847689">
            <w:pPr>
              <w:jc w:val="center"/>
              <w:rPr>
                <w:b/>
                <w:bCs/>
                <w:color w:val="000000"/>
                <w:sz w:val="20"/>
                <w:szCs w:val="20"/>
              </w:rPr>
            </w:pPr>
            <w:r w:rsidRPr="00844488">
              <w:rPr>
                <w:sz w:val="20"/>
                <w:szCs w:val="20"/>
              </w:rPr>
              <w:t>6 642,929</w:t>
            </w:r>
          </w:p>
        </w:tc>
        <w:tc>
          <w:tcPr>
            <w:tcW w:w="0" w:type="auto"/>
            <w:tcBorders>
              <w:top w:val="single" w:sz="4" w:space="0" w:color="auto"/>
              <w:left w:val="single" w:sz="4" w:space="0" w:color="auto"/>
              <w:bottom w:val="single" w:sz="4" w:space="0" w:color="auto"/>
              <w:right w:val="single" w:sz="4" w:space="0" w:color="auto"/>
            </w:tcBorders>
            <w:shd w:val="clear" w:color="auto" w:fill="FFFFCC"/>
            <w:noWrap/>
            <w:hideMark/>
          </w:tcPr>
          <w:p w14:paraId="35192F12" w14:textId="77777777" w:rsidR="008509DF" w:rsidRPr="00844488" w:rsidRDefault="008509DF" w:rsidP="00847689">
            <w:pPr>
              <w:jc w:val="center"/>
              <w:rPr>
                <w:b/>
                <w:bCs/>
                <w:color w:val="000000"/>
                <w:sz w:val="20"/>
                <w:szCs w:val="20"/>
              </w:rPr>
            </w:pPr>
            <w:r w:rsidRPr="00844488">
              <w:rPr>
                <w:sz w:val="20"/>
                <w:szCs w:val="20"/>
              </w:rPr>
              <w:t>16</w:t>
            </w:r>
          </w:p>
        </w:tc>
        <w:tc>
          <w:tcPr>
            <w:tcW w:w="0" w:type="auto"/>
            <w:tcBorders>
              <w:top w:val="single" w:sz="4" w:space="0" w:color="auto"/>
              <w:left w:val="single" w:sz="4" w:space="0" w:color="auto"/>
              <w:bottom w:val="single" w:sz="4" w:space="0" w:color="auto"/>
              <w:right w:val="single" w:sz="4" w:space="0" w:color="auto"/>
            </w:tcBorders>
            <w:shd w:val="clear" w:color="auto" w:fill="FFFFCC"/>
            <w:noWrap/>
            <w:hideMark/>
          </w:tcPr>
          <w:p w14:paraId="222F8A40" w14:textId="77777777" w:rsidR="008509DF" w:rsidRPr="00844488" w:rsidRDefault="008509DF" w:rsidP="00847689">
            <w:pPr>
              <w:jc w:val="center"/>
              <w:rPr>
                <w:b/>
                <w:bCs/>
                <w:color w:val="000000"/>
                <w:sz w:val="20"/>
                <w:szCs w:val="20"/>
              </w:rPr>
            </w:pPr>
            <w:r w:rsidRPr="00844488">
              <w:rPr>
                <w:sz w:val="20"/>
                <w:szCs w:val="20"/>
              </w:rPr>
              <w:t>6 452,289</w:t>
            </w:r>
          </w:p>
        </w:tc>
        <w:tc>
          <w:tcPr>
            <w:tcW w:w="0" w:type="auto"/>
            <w:tcBorders>
              <w:top w:val="single" w:sz="4" w:space="0" w:color="auto"/>
              <w:left w:val="single" w:sz="4" w:space="0" w:color="auto"/>
              <w:bottom w:val="single" w:sz="4" w:space="0" w:color="auto"/>
              <w:right w:val="single" w:sz="4" w:space="0" w:color="auto"/>
            </w:tcBorders>
            <w:shd w:val="clear" w:color="auto" w:fill="FFFFCC"/>
            <w:noWrap/>
            <w:hideMark/>
          </w:tcPr>
          <w:p w14:paraId="14D78262" w14:textId="77777777" w:rsidR="008509DF" w:rsidRPr="00844488" w:rsidRDefault="008509DF" w:rsidP="00847689">
            <w:pPr>
              <w:jc w:val="center"/>
              <w:rPr>
                <w:b/>
                <w:bCs/>
                <w:color w:val="000000"/>
                <w:sz w:val="20"/>
                <w:szCs w:val="20"/>
              </w:rPr>
            </w:pPr>
            <w:r w:rsidRPr="00844488">
              <w:rPr>
                <w:sz w:val="20"/>
                <w:szCs w:val="20"/>
              </w:rPr>
              <w:t>0</w:t>
            </w:r>
          </w:p>
        </w:tc>
        <w:tc>
          <w:tcPr>
            <w:tcW w:w="0" w:type="auto"/>
            <w:tcBorders>
              <w:top w:val="single" w:sz="4" w:space="0" w:color="auto"/>
              <w:left w:val="single" w:sz="4" w:space="0" w:color="auto"/>
              <w:bottom w:val="single" w:sz="4" w:space="0" w:color="auto"/>
              <w:right w:val="single" w:sz="4" w:space="0" w:color="auto"/>
            </w:tcBorders>
            <w:shd w:val="clear" w:color="auto" w:fill="FFFFCC"/>
            <w:noWrap/>
            <w:hideMark/>
          </w:tcPr>
          <w:p w14:paraId="2AB1A7DE" w14:textId="77777777" w:rsidR="008509DF" w:rsidRPr="00844488" w:rsidRDefault="008509DF" w:rsidP="00847689">
            <w:pPr>
              <w:jc w:val="center"/>
              <w:rPr>
                <w:b/>
                <w:bCs/>
                <w:color w:val="000000"/>
                <w:sz w:val="20"/>
                <w:szCs w:val="20"/>
              </w:rPr>
            </w:pPr>
            <w:r w:rsidRPr="00844488">
              <w:rPr>
                <w:sz w:val="20"/>
                <w:szCs w:val="20"/>
              </w:rPr>
              <w:t>190,640</w:t>
            </w:r>
          </w:p>
        </w:tc>
        <w:tc>
          <w:tcPr>
            <w:tcW w:w="0" w:type="auto"/>
            <w:tcBorders>
              <w:top w:val="single" w:sz="4" w:space="0" w:color="auto"/>
              <w:left w:val="single" w:sz="4" w:space="0" w:color="auto"/>
              <w:bottom w:val="single" w:sz="4" w:space="0" w:color="auto"/>
              <w:right w:val="single" w:sz="4" w:space="0" w:color="auto"/>
            </w:tcBorders>
            <w:shd w:val="clear" w:color="auto" w:fill="FFFFCC"/>
            <w:noWrap/>
            <w:hideMark/>
          </w:tcPr>
          <w:p w14:paraId="7C81C750" w14:textId="77777777" w:rsidR="008509DF" w:rsidRPr="00844488" w:rsidRDefault="008509DF" w:rsidP="00847689">
            <w:pPr>
              <w:jc w:val="center"/>
              <w:rPr>
                <w:b/>
                <w:bCs/>
                <w:color w:val="000000"/>
                <w:sz w:val="20"/>
                <w:szCs w:val="20"/>
                <w:highlight w:val="yellow"/>
              </w:rPr>
            </w:pPr>
            <w:r w:rsidRPr="00844488">
              <w:rPr>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FFFFCC"/>
            <w:noWrap/>
            <w:hideMark/>
          </w:tcPr>
          <w:p w14:paraId="19C835D6" w14:textId="77777777" w:rsidR="008509DF" w:rsidRPr="00844488" w:rsidRDefault="008509DF" w:rsidP="00847689">
            <w:pPr>
              <w:jc w:val="center"/>
              <w:rPr>
                <w:b/>
                <w:bCs/>
                <w:color w:val="000000"/>
                <w:sz w:val="20"/>
                <w:szCs w:val="20"/>
                <w:highlight w:val="yellow"/>
              </w:rPr>
            </w:pPr>
            <w:r w:rsidRPr="00844488">
              <w:rPr>
                <w:sz w:val="20"/>
                <w:szCs w:val="20"/>
              </w:rPr>
              <w:t>343,398</w:t>
            </w:r>
          </w:p>
        </w:tc>
      </w:tr>
      <w:tr w:rsidR="008509DF" w:rsidRPr="00847689" w14:paraId="12EDC8BC" w14:textId="77777777" w:rsidTr="00844488">
        <w:trPr>
          <w:trHeight w:val="1215"/>
        </w:trPr>
        <w:tc>
          <w:tcPr>
            <w:tcW w:w="0" w:type="auto"/>
            <w:tcBorders>
              <w:top w:val="single" w:sz="4" w:space="0" w:color="auto"/>
              <w:left w:val="single" w:sz="8" w:space="0" w:color="auto"/>
              <w:bottom w:val="nil"/>
              <w:right w:val="single" w:sz="8" w:space="0" w:color="auto"/>
            </w:tcBorders>
            <w:shd w:val="clear" w:color="auto" w:fill="8DB3E2" w:themeFill="text2" w:themeFillTint="66"/>
            <w:noWrap/>
            <w:hideMark/>
          </w:tcPr>
          <w:p w14:paraId="38849D08" w14:textId="77777777" w:rsidR="008509DF" w:rsidRPr="00844488" w:rsidRDefault="008509DF" w:rsidP="00847689">
            <w:pPr>
              <w:jc w:val="left"/>
              <w:rPr>
                <w:b/>
                <w:bCs/>
                <w:color w:val="000000"/>
                <w:sz w:val="20"/>
                <w:szCs w:val="20"/>
              </w:rPr>
            </w:pPr>
            <w:r w:rsidRPr="00844488">
              <w:rPr>
                <w:sz w:val="20"/>
                <w:szCs w:val="20"/>
              </w:rPr>
              <w:lastRenderedPageBreak/>
              <w:t>1.4.</w:t>
            </w:r>
          </w:p>
        </w:tc>
        <w:tc>
          <w:tcPr>
            <w:tcW w:w="0" w:type="auto"/>
            <w:tcBorders>
              <w:top w:val="single" w:sz="4" w:space="0" w:color="auto"/>
              <w:left w:val="nil"/>
              <w:bottom w:val="nil"/>
              <w:right w:val="single" w:sz="8" w:space="0" w:color="auto"/>
            </w:tcBorders>
            <w:shd w:val="clear" w:color="auto" w:fill="FFFFCC"/>
            <w:hideMark/>
          </w:tcPr>
          <w:p w14:paraId="52891CF0" w14:textId="77777777" w:rsidR="008509DF" w:rsidRPr="00844488" w:rsidRDefault="008509DF" w:rsidP="00847689">
            <w:pPr>
              <w:jc w:val="left"/>
              <w:rPr>
                <w:b/>
                <w:bCs/>
                <w:color w:val="000000"/>
                <w:sz w:val="20"/>
                <w:szCs w:val="20"/>
              </w:rPr>
            </w:pPr>
            <w:r w:rsidRPr="00844488">
              <w:rPr>
                <w:sz w:val="20"/>
                <w:szCs w:val="20"/>
              </w:rPr>
              <w:t>Единственный п</w:t>
            </w:r>
            <w:r w:rsidRPr="00844488">
              <w:rPr>
                <w:sz w:val="20"/>
                <w:szCs w:val="20"/>
              </w:rPr>
              <w:t>о</w:t>
            </w:r>
            <w:r w:rsidRPr="00844488">
              <w:rPr>
                <w:sz w:val="20"/>
                <w:szCs w:val="20"/>
              </w:rPr>
              <w:t>ставщик (несостоя</w:t>
            </w:r>
            <w:r w:rsidRPr="00844488">
              <w:rPr>
                <w:sz w:val="20"/>
                <w:szCs w:val="20"/>
              </w:rPr>
              <w:t>в</w:t>
            </w:r>
            <w:r w:rsidRPr="00844488">
              <w:rPr>
                <w:sz w:val="20"/>
                <w:szCs w:val="20"/>
              </w:rPr>
              <w:t>шиеся процедуры)</w:t>
            </w:r>
          </w:p>
        </w:tc>
        <w:tc>
          <w:tcPr>
            <w:tcW w:w="0" w:type="auto"/>
            <w:tcBorders>
              <w:top w:val="single" w:sz="4" w:space="0" w:color="auto"/>
              <w:left w:val="nil"/>
              <w:bottom w:val="nil"/>
              <w:right w:val="single" w:sz="8" w:space="0" w:color="auto"/>
            </w:tcBorders>
            <w:shd w:val="clear" w:color="auto" w:fill="FFFFCC"/>
            <w:noWrap/>
            <w:hideMark/>
          </w:tcPr>
          <w:p w14:paraId="712805A4" w14:textId="77777777" w:rsidR="008509DF" w:rsidRPr="00844488" w:rsidRDefault="008509DF" w:rsidP="00847689">
            <w:pPr>
              <w:jc w:val="center"/>
              <w:rPr>
                <w:b/>
                <w:bCs/>
                <w:color w:val="000000"/>
                <w:sz w:val="20"/>
                <w:szCs w:val="20"/>
              </w:rPr>
            </w:pPr>
            <w:r w:rsidRPr="00844488">
              <w:rPr>
                <w:sz w:val="20"/>
                <w:szCs w:val="20"/>
              </w:rPr>
              <w:t>0</w:t>
            </w:r>
          </w:p>
        </w:tc>
        <w:tc>
          <w:tcPr>
            <w:tcW w:w="0" w:type="auto"/>
            <w:tcBorders>
              <w:top w:val="single" w:sz="4" w:space="0" w:color="auto"/>
              <w:left w:val="nil"/>
              <w:bottom w:val="nil"/>
              <w:right w:val="single" w:sz="8" w:space="0" w:color="auto"/>
            </w:tcBorders>
            <w:shd w:val="clear" w:color="auto" w:fill="FFFFCC"/>
            <w:noWrap/>
            <w:hideMark/>
          </w:tcPr>
          <w:p w14:paraId="276D5858" w14:textId="77777777" w:rsidR="008509DF" w:rsidRPr="00844488" w:rsidRDefault="008509DF" w:rsidP="00847689">
            <w:pPr>
              <w:jc w:val="center"/>
              <w:rPr>
                <w:b/>
                <w:bCs/>
                <w:color w:val="000000"/>
                <w:sz w:val="20"/>
                <w:szCs w:val="20"/>
              </w:rPr>
            </w:pPr>
            <w:r w:rsidRPr="00844488">
              <w:rPr>
                <w:sz w:val="20"/>
                <w:szCs w:val="20"/>
              </w:rPr>
              <w:t>0,000</w:t>
            </w:r>
          </w:p>
        </w:tc>
        <w:tc>
          <w:tcPr>
            <w:tcW w:w="0" w:type="auto"/>
            <w:tcBorders>
              <w:top w:val="single" w:sz="4" w:space="0" w:color="auto"/>
              <w:left w:val="nil"/>
              <w:bottom w:val="nil"/>
              <w:right w:val="single" w:sz="8" w:space="0" w:color="auto"/>
            </w:tcBorders>
            <w:shd w:val="clear" w:color="auto" w:fill="FFFFCC"/>
            <w:noWrap/>
            <w:hideMark/>
          </w:tcPr>
          <w:p w14:paraId="28E2F3DF" w14:textId="77777777" w:rsidR="008509DF" w:rsidRPr="00844488" w:rsidRDefault="008509DF" w:rsidP="00847689">
            <w:pPr>
              <w:jc w:val="center"/>
              <w:rPr>
                <w:b/>
                <w:bCs/>
                <w:color w:val="000000"/>
                <w:sz w:val="20"/>
                <w:szCs w:val="20"/>
              </w:rPr>
            </w:pPr>
            <w:r w:rsidRPr="00844488">
              <w:rPr>
                <w:sz w:val="20"/>
                <w:szCs w:val="20"/>
              </w:rPr>
              <w:t>6</w:t>
            </w:r>
          </w:p>
        </w:tc>
        <w:tc>
          <w:tcPr>
            <w:tcW w:w="0" w:type="auto"/>
            <w:tcBorders>
              <w:top w:val="single" w:sz="4" w:space="0" w:color="auto"/>
              <w:left w:val="nil"/>
              <w:bottom w:val="nil"/>
              <w:right w:val="single" w:sz="8" w:space="0" w:color="auto"/>
            </w:tcBorders>
            <w:shd w:val="clear" w:color="auto" w:fill="FFFFCC"/>
            <w:noWrap/>
            <w:hideMark/>
          </w:tcPr>
          <w:p w14:paraId="25B28BED" w14:textId="77777777" w:rsidR="008509DF" w:rsidRPr="00844488" w:rsidRDefault="008509DF" w:rsidP="006B5D15">
            <w:pPr>
              <w:jc w:val="center"/>
              <w:rPr>
                <w:b/>
                <w:bCs/>
                <w:color w:val="000000"/>
                <w:sz w:val="20"/>
                <w:szCs w:val="20"/>
              </w:rPr>
            </w:pPr>
            <w:r w:rsidRPr="00844488">
              <w:rPr>
                <w:sz w:val="20"/>
                <w:szCs w:val="20"/>
              </w:rPr>
              <w:t>18 244,502</w:t>
            </w:r>
          </w:p>
        </w:tc>
        <w:tc>
          <w:tcPr>
            <w:tcW w:w="0" w:type="auto"/>
            <w:tcBorders>
              <w:top w:val="single" w:sz="4" w:space="0" w:color="auto"/>
              <w:left w:val="nil"/>
              <w:bottom w:val="nil"/>
              <w:right w:val="single" w:sz="8" w:space="0" w:color="auto"/>
            </w:tcBorders>
            <w:shd w:val="clear" w:color="auto" w:fill="FFFFCC"/>
            <w:noWrap/>
            <w:hideMark/>
          </w:tcPr>
          <w:p w14:paraId="4DAEDBBD" w14:textId="77777777" w:rsidR="008509DF" w:rsidRPr="00844488" w:rsidRDefault="008509DF" w:rsidP="00847689">
            <w:pPr>
              <w:jc w:val="center"/>
              <w:rPr>
                <w:b/>
                <w:bCs/>
                <w:color w:val="000000"/>
                <w:sz w:val="20"/>
                <w:szCs w:val="20"/>
              </w:rPr>
            </w:pPr>
            <w:r w:rsidRPr="00844488">
              <w:rPr>
                <w:sz w:val="20"/>
                <w:szCs w:val="20"/>
              </w:rPr>
              <w:t>6</w:t>
            </w:r>
          </w:p>
        </w:tc>
        <w:tc>
          <w:tcPr>
            <w:tcW w:w="0" w:type="auto"/>
            <w:tcBorders>
              <w:top w:val="single" w:sz="4" w:space="0" w:color="auto"/>
              <w:left w:val="nil"/>
              <w:bottom w:val="nil"/>
              <w:right w:val="single" w:sz="8" w:space="0" w:color="auto"/>
            </w:tcBorders>
            <w:shd w:val="clear" w:color="auto" w:fill="FFFFCC"/>
            <w:noWrap/>
            <w:hideMark/>
          </w:tcPr>
          <w:p w14:paraId="4830B6EE" w14:textId="77777777" w:rsidR="008509DF" w:rsidRPr="00844488" w:rsidRDefault="008509DF">
            <w:pPr>
              <w:jc w:val="center"/>
              <w:rPr>
                <w:b/>
                <w:bCs/>
                <w:color w:val="000000"/>
                <w:sz w:val="20"/>
                <w:szCs w:val="20"/>
              </w:rPr>
            </w:pPr>
            <w:r w:rsidRPr="00844488">
              <w:rPr>
                <w:sz w:val="20"/>
                <w:szCs w:val="20"/>
              </w:rPr>
              <w:t>-18 244,502</w:t>
            </w:r>
          </w:p>
        </w:tc>
        <w:tc>
          <w:tcPr>
            <w:tcW w:w="0" w:type="auto"/>
            <w:tcBorders>
              <w:top w:val="single" w:sz="4" w:space="0" w:color="auto"/>
              <w:left w:val="nil"/>
              <w:bottom w:val="nil"/>
              <w:right w:val="single" w:sz="8" w:space="0" w:color="auto"/>
            </w:tcBorders>
            <w:shd w:val="clear" w:color="auto" w:fill="FFFFCC"/>
            <w:noWrap/>
            <w:hideMark/>
          </w:tcPr>
          <w:p w14:paraId="0FE69710" w14:textId="77777777" w:rsidR="008509DF" w:rsidRPr="00844488" w:rsidRDefault="008509DF" w:rsidP="00847689">
            <w:pPr>
              <w:jc w:val="center"/>
              <w:rPr>
                <w:b/>
                <w:bCs/>
                <w:color w:val="000000"/>
                <w:sz w:val="20"/>
                <w:szCs w:val="20"/>
                <w:highlight w:val="yellow"/>
              </w:rPr>
            </w:pPr>
            <w:r w:rsidRPr="00844488">
              <w:rPr>
                <w:sz w:val="20"/>
                <w:szCs w:val="20"/>
              </w:rPr>
              <w:t>0</w:t>
            </w:r>
          </w:p>
        </w:tc>
        <w:tc>
          <w:tcPr>
            <w:tcW w:w="0" w:type="auto"/>
            <w:tcBorders>
              <w:top w:val="single" w:sz="4" w:space="0" w:color="auto"/>
              <w:left w:val="nil"/>
              <w:bottom w:val="nil"/>
              <w:right w:val="single" w:sz="8" w:space="0" w:color="auto"/>
            </w:tcBorders>
            <w:shd w:val="clear" w:color="auto" w:fill="FFFFCC"/>
            <w:noWrap/>
            <w:hideMark/>
          </w:tcPr>
          <w:p w14:paraId="1C3E090C" w14:textId="77777777" w:rsidR="008509DF" w:rsidRPr="00844488" w:rsidRDefault="008509DF" w:rsidP="00847689">
            <w:pPr>
              <w:jc w:val="center"/>
              <w:rPr>
                <w:b/>
                <w:bCs/>
                <w:color w:val="000000"/>
                <w:sz w:val="20"/>
                <w:szCs w:val="20"/>
                <w:highlight w:val="yellow"/>
              </w:rPr>
            </w:pPr>
            <w:r w:rsidRPr="00844488">
              <w:rPr>
                <w:sz w:val="20"/>
                <w:szCs w:val="20"/>
              </w:rPr>
              <w:t>0,000</w:t>
            </w:r>
          </w:p>
        </w:tc>
      </w:tr>
      <w:tr w:rsidR="008509DF" w:rsidRPr="00847689" w14:paraId="37C3B7C9" w14:textId="77777777" w:rsidTr="00844488">
        <w:trPr>
          <w:trHeight w:val="315"/>
        </w:trPr>
        <w:tc>
          <w:tcPr>
            <w:tcW w:w="0" w:type="auto"/>
            <w:tcBorders>
              <w:top w:val="single" w:sz="8" w:space="0" w:color="auto"/>
              <w:left w:val="single" w:sz="8" w:space="0" w:color="auto"/>
              <w:bottom w:val="single" w:sz="8" w:space="0" w:color="auto"/>
              <w:right w:val="single" w:sz="8" w:space="0" w:color="auto"/>
            </w:tcBorders>
            <w:shd w:val="clear" w:color="auto" w:fill="8DB3E2" w:themeFill="text2" w:themeFillTint="66"/>
            <w:noWrap/>
            <w:hideMark/>
          </w:tcPr>
          <w:p w14:paraId="473A90B0" w14:textId="77777777" w:rsidR="008509DF" w:rsidRPr="00844488" w:rsidRDefault="008509DF" w:rsidP="00847689">
            <w:pPr>
              <w:jc w:val="left"/>
              <w:rPr>
                <w:b/>
                <w:bCs/>
                <w:color w:val="000000"/>
                <w:sz w:val="20"/>
                <w:szCs w:val="20"/>
              </w:rPr>
            </w:pPr>
            <w:r w:rsidRPr="00844488">
              <w:rPr>
                <w:sz w:val="20"/>
                <w:szCs w:val="20"/>
              </w:rPr>
              <w:t>1.5</w:t>
            </w:r>
          </w:p>
        </w:tc>
        <w:tc>
          <w:tcPr>
            <w:tcW w:w="0" w:type="auto"/>
            <w:tcBorders>
              <w:top w:val="single" w:sz="8" w:space="0" w:color="auto"/>
              <w:left w:val="nil"/>
              <w:bottom w:val="single" w:sz="8" w:space="0" w:color="auto"/>
              <w:right w:val="single" w:sz="8" w:space="0" w:color="auto"/>
            </w:tcBorders>
            <w:shd w:val="clear" w:color="auto" w:fill="FFFFCC"/>
            <w:hideMark/>
          </w:tcPr>
          <w:p w14:paraId="2CCD9937" w14:textId="77777777" w:rsidR="008509DF" w:rsidRPr="00844488" w:rsidRDefault="008509DF" w:rsidP="00847689">
            <w:pPr>
              <w:jc w:val="left"/>
              <w:rPr>
                <w:b/>
                <w:bCs/>
                <w:color w:val="000000"/>
                <w:sz w:val="20"/>
                <w:szCs w:val="20"/>
              </w:rPr>
            </w:pPr>
            <w:r w:rsidRPr="00844488">
              <w:rPr>
                <w:sz w:val="20"/>
                <w:szCs w:val="20"/>
              </w:rPr>
              <w:t>Мелкие закупки</w:t>
            </w:r>
          </w:p>
        </w:tc>
        <w:tc>
          <w:tcPr>
            <w:tcW w:w="0" w:type="auto"/>
            <w:tcBorders>
              <w:top w:val="single" w:sz="8" w:space="0" w:color="auto"/>
              <w:left w:val="nil"/>
              <w:bottom w:val="single" w:sz="8" w:space="0" w:color="auto"/>
              <w:right w:val="single" w:sz="8" w:space="0" w:color="auto"/>
            </w:tcBorders>
            <w:shd w:val="clear" w:color="auto" w:fill="FFFFCC"/>
            <w:noWrap/>
            <w:hideMark/>
          </w:tcPr>
          <w:p w14:paraId="667B8E52" w14:textId="77777777" w:rsidR="008509DF" w:rsidRPr="00844488" w:rsidRDefault="008509DF" w:rsidP="00847689">
            <w:pPr>
              <w:jc w:val="center"/>
              <w:rPr>
                <w:b/>
                <w:bCs/>
                <w:color w:val="000000"/>
                <w:sz w:val="20"/>
                <w:szCs w:val="20"/>
              </w:rPr>
            </w:pPr>
            <w:r w:rsidRPr="00844488">
              <w:rPr>
                <w:sz w:val="20"/>
                <w:szCs w:val="20"/>
              </w:rPr>
              <w:t>52</w:t>
            </w:r>
          </w:p>
        </w:tc>
        <w:tc>
          <w:tcPr>
            <w:tcW w:w="0" w:type="auto"/>
            <w:tcBorders>
              <w:top w:val="single" w:sz="8" w:space="0" w:color="auto"/>
              <w:left w:val="nil"/>
              <w:bottom w:val="single" w:sz="8" w:space="0" w:color="auto"/>
              <w:right w:val="single" w:sz="8" w:space="0" w:color="auto"/>
            </w:tcBorders>
            <w:shd w:val="clear" w:color="auto" w:fill="FFFFCC"/>
            <w:noWrap/>
            <w:hideMark/>
          </w:tcPr>
          <w:p w14:paraId="2D0FDA99" w14:textId="77777777" w:rsidR="008509DF" w:rsidRPr="00844488" w:rsidRDefault="008509DF" w:rsidP="00847689">
            <w:pPr>
              <w:jc w:val="center"/>
              <w:rPr>
                <w:b/>
                <w:bCs/>
                <w:color w:val="000000"/>
                <w:sz w:val="20"/>
                <w:szCs w:val="20"/>
              </w:rPr>
            </w:pPr>
            <w:r w:rsidRPr="00844488">
              <w:rPr>
                <w:sz w:val="20"/>
                <w:szCs w:val="20"/>
              </w:rPr>
              <w:t>2 704,967</w:t>
            </w:r>
          </w:p>
        </w:tc>
        <w:tc>
          <w:tcPr>
            <w:tcW w:w="0" w:type="auto"/>
            <w:tcBorders>
              <w:top w:val="single" w:sz="8" w:space="0" w:color="auto"/>
              <w:left w:val="nil"/>
              <w:bottom w:val="single" w:sz="8" w:space="0" w:color="auto"/>
              <w:right w:val="single" w:sz="8" w:space="0" w:color="auto"/>
            </w:tcBorders>
            <w:shd w:val="clear" w:color="auto" w:fill="FFFFCC"/>
            <w:noWrap/>
            <w:hideMark/>
          </w:tcPr>
          <w:p w14:paraId="5441EE41" w14:textId="77777777" w:rsidR="008509DF" w:rsidRPr="00844488" w:rsidRDefault="008509DF" w:rsidP="00847689">
            <w:pPr>
              <w:jc w:val="center"/>
              <w:rPr>
                <w:b/>
                <w:bCs/>
                <w:color w:val="000000"/>
                <w:sz w:val="20"/>
                <w:szCs w:val="20"/>
              </w:rPr>
            </w:pPr>
            <w:r w:rsidRPr="00844488">
              <w:rPr>
                <w:sz w:val="20"/>
                <w:szCs w:val="20"/>
              </w:rPr>
              <w:t>51</w:t>
            </w:r>
          </w:p>
        </w:tc>
        <w:tc>
          <w:tcPr>
            <w:tcW w:w="0" w:type="auto"/>
            <w:tcBorders>
              <w:top w:val="single" w:sz="8" w:space="0" w:color="auto"/>
              <w:left w:val="nil"/>
              <w:bottom w:val="single" w:sz="8" w:space="0" w:color="auto"/>
              <w:right w:val="single" w:sz="8" w:space="0" w:color="auto"/>
            </w:tcBorders>
            <w:shd w:val="clear" w:color="auto" w:fill="FFFFCC"/>
            <w:noWrap/>
            <w:hideMark/>
          </w:tcPr>
          <w:p w14:paraId="005E292E" w14:textId="77777777" w:rsidR="008509DF" w:rsidRPr="00844488" w:rsidRDefault="008509DF" w:rsidP="00847689">
            <w:pPr>
              <w:jc w:val="center"/>
              <w:rPr>
                <w:b/>
                <w:bCs/>
                <w:color w:val="000000"/>
                <w:sz w:val="20"/>
                <w:szCs w:val="20"/>
              </w:rPr>
            </w:pPr>
            <w:r w:rsidRPr="00844488">
              <w:rPr>
                <w:sz w:val="20"/>
                <w:szCs w:val="20"/>
              </w:rPr>
              <w:t>1 643,090</w:t>
            </w:r>
          </w:p>
        </w:tc>
        <w:tc>
          <w:tcPr>
            <w:tcW w:w="0" w:type="auto"/>
            <w:tcBorders>
              <w:top w:val="single" w:sz="8" w:space="0" w:color="auto"/>
              <w:left w:val="nil"/>
              <w:bottom w:val="single" w:sz="8" w:space="0" w:color="auto"/>
              <w:right w:val="single" w:sz="8" w:space="0" w:color="auto"/>
            </w:tcBorders>
            <w:shd w:val="clear" w:color="auto" w:fill="FFFFCC"/>
            <w:noWrap/>
            <w:hideMark/>
          </w:tcPr>
          <w:p w14:paraId="375E7CF6" w14:textId="77777777" w:rsidR="008509DF" w:rsidRPr="00844488" w:rsidRDefault="008509DF" w:rsidP="00847689">
            <w:pPr>
              <w:jc w:val="center"/>
              <w:rPr>
                <w:b/>
                <w:bCs/>
                <w:color w:val="000000"/>
                <w:sz w:val="20"/>
                <w:szCs w:val="20"/>
              </w:rPr>
            </w:pPr>
            <w:r w:rsidRPr="00844488">
              <w:rPr>
                <w:sz w:val="20"/>
                <w:szCs w:val="20"/>
              </w:rPr>
              <w:t>-1</w:t>
            </w:r>
          </w:p>
        </w:tc>
        <w:tc>
          <w:tcPr>
            <w:tcW w:w="0" w:type="auto"/>
            <w:tcBorders>
              <w:top w:val="single" w:sz="8" w:space="0" w:color="auto"/>
              <w:left w:val="nil"/>
              <w:bottom w:val="single" w:sz="8" w:space="0" w:color="auto"/>
              <w:right w:val="single" w:sz="8" w:space="0" w:color="auto"/>
            </w:tcBorders>
            <w:shd w:val="clear" w:color="auto" w:fill="FFFFCC"/>
            <w:noWrap/>
            <w:hideMark/>
          </w:tcPr>
          <w:p w14:paraId="3EECCC80" w14:textId="77777777" w:rsidR="008509DF" w:rsidRPr="00844488" w:rsidRDefault="008509DF">
            <w:pPr>
              <w:jc w:val="center"/>
              <w:rPr>
                <w:b/>
                <w:bCs/>
                <w:color w:val="000000"/>
                <w:sz w:val="20"/>
                <w:szCs w:val="20"/>
              </w:rPr>
            </w:pPr>
            <w:r w:rsidRPr="00844488">
              <w:rPr>
                <w:sz w:val="20"/>
                <w:szCs w:val="20"/>
              </w:rPr>
              <w:t>1 061,877</w:t>
            </w:r>
          </w:p>
        </w:tc>
        <w:tc>
          <w:tcPr>
            <w:tcW w:w="0" w:type="auto"/>
            <w:tcBorders>
              <w:top w:val="single" w:sz="8" w:space="0" w:color="auto"/>
              <w:left w:val="nil"/>
              <w:bottom w:val="single" w:sz="8" w:space="0" w:color="auto"/>
              <w:right w:val="single" w:sz="8" w:space="0" w:color="auto"/>
            </w:tcBorders>
            <w:shd w:val="clear" w:color="auto" w:fill="FFFFCC"/>
            <w:noWrap/>
            <w:hideMark/>
          </w:tcPr>
          <w:p w14:paraId="1D6E1847" w14:textId="77777777" w:rsidR="008509DF" w:rsidRPr="00844488" w:rsidRDefault="008509DF" w:rsidP="00847689">
            <w:pPr>
              <w:jc w:val="center"/>
              <w:rPr>
                <w:b/>
                <w:bCs/>
                <w:color w:val="000000"/>
                <w:sz w:val="20"/>
                <w:szCs w:val="20"/>
                <w:highlight w:val="yellow"/>
              </w:rPr>
            </w:pPr>
            <w:r w:rsidRPr="00844488">
              <w:rPr>
                <w:sz w:val="20"/>
                <w:szCs w:val="20"/>
              </w:rPr>
              <w:t>49</w:t>
            </w:r>
          </w:p>
        </w:tc>
        <w:tc>
          <w:tcPr>
            <w:tcW w:w="0" w:type="auto"/>
            <w:tcBorders>
              <w:top w:val="single" w:sz="8" w:space="0" w:color="auto"/>
              <w:left w:val="nil"/>
              <w:bottom w:val="single" w:sz="8" w:space="0" w:color="auto"/>
              <w:right w:val="single" w:sz="8" w:space="0" w:color="auto"/>
            </w:tcBorders>
            <w:shd w:val="clear" w:color="auto" w:fill="FFFFCC"/>
            <w:noWrap/>
            <w:hideMark/>
          </w:tcPr>
          <w:p w14:paraId="23A6241A" w14:textId="77777777" w:rsidR="008509DF" w:rsidRPr="00844488" w:rsidRDefault="008509DF" w:rsidP="00847689">
            <w:pPr>
              <w:jc w:val="center"/>
              <w:rPr>
                <w:b/>
                <w:bCs/>
                <w:color w:val="000000"/>
                <w:sz w:val="20"/>
                <w:szCs w:val="20"/>
                <w:highlight w:val="yellow"/>
              </w:rPr>
            </w:pPr>
            <w:r w:rsidRPr="00844488">
              <w:rPr>
                <w:sz w:val="20"/>
                <w:szCs w:val="20"/>
              </w:rPr>
              <w:t>2 576,606</w:t>
            </w:r>
          </w:p>
        </w:tc>
      </w:tr>
    </w:tbl>
    <w:p w14:paraId="6A6E78A7" w14:textId="77777777" w:rsidR="00863D55" w:rsidRDefault="00863D55" w:rsidP="00B42251">
      <w:pPr>
        <w:suppressAutoHyphens/>
        <w:ind w:right="282" w:firstLine="709"/>
      </w:pPr>
    </w:p>
    <w:p w14:paraId="2B178852" w14:textId="77777777" w:rsidR="007E33E1" w:rsidRPr="00430DE4" w:rsidRDefault="007E33E1" w:rsidP="007E33E1">
      <w:pPr>
        <w:suppressAutoHyphens/>
        <w:ind w:right="282" w:firstLine="709"/>
      </w:pPr>
      <w:r w:rsidRPr="00430DE4">
        <w:t>За 2017 год Обществом было проведено 87 закупочных процедур по закупке товаров, работ, услуг для нужд Общества на сумму 42 641,972 тыс., из них:</w:t>
      </w:r>
    </w:p>
    <w:p w14:paraId="40D5699C" w14:textId="77777777" w:rsidR="007E33E1" w:rsidRPr="00844488" w:rsidRDefault="007E33E1" w:rsidP="007E33E1">
      <w:pPr>
        <w:pStyle w:val="aff2"/>
        <w:numPr>
          <w:ilvl w:val="0"/>
          <w:numId w:val="50"/>
        </w:numPr>
        <w:suppressAutoHyphens/>
        <w:ind w:right="282"/>
        <w:rPr>
          <w:rFonts w:ascii="Times New Roman" w:hAnsi="Times New Roman"/>
          <w:sz w:val="24"/>
          <w:szCs w:val="24"/>
        </w:rPr>
      </w:pPr>
      <w:r w:rsidRPr="00430DE4">
        <w:rPr>
          <w:rFonts w:ascii="Times New Roman" w:eastAsia="Times New Roman" w:hAnsi="Times New Roman"/>
          <w:sz w:val="24"/>
          <w:szCs w:val="24"/>
          <w:lang w:eastAsia="ru-RU"/>
        </w:rPr>
        <w:t>30 закупочных процедур (сумма каждой закупки свыше 100 тыс. руб. с НДС), включая:</w:t>
      </w:r>
    </w:p>
    <w:p w14:paraId="56416BDF" w14:textId="77777777" w:rsidR="007E33E1" w:rsidRPr="00430DE4" w:rsidRDefault="007E33E1" w:rsidP="007E33E1">
      <w:pPr>
        <w:pStyle w:val="aff2"/>
        <w:numPr>
          <w:ilvl w:val="0"/>
          <w:numId w:val="53"/>
        </w:numPr>
        <w:rPr>
          <w:rFonts w:ascii="Times New Roman" w:hAnsi="Times New Roman"/>
          <w:sz w:val="24"/>
          <w:szCs w:val="24"/>
        </w:rPr>
      </w:pPr>
      <w:r w:rsidRPr="00430DE4">
        <w:rPr>
          <w:rFonts w:ascii="Times New Roman" w:hAnsi="Times New Roman"/>
          <w:sz w:val="24"/>
          <w:szCs w:val="24"/>
        </w:rPr>
        <w:t>2 открытых запроса цен на сумму 814,285 тыс. руб., НДС с НДС;</w:t>
      </w:r>
    </w:p>
    <w:p w14:paraId="26D440ED" w14:textId="77777777" w:rsidR="007E33E1" w:rsidRPr="00430DE4" w:rsidRDefault="007E33E1" w:rsidP="007E33E1">
      <w:pPr>
        <w:pStyle w:val="aff2"/>
        <w:numPr>
          <w:ilvl w:val="0"/>
          <w:numId w:val="53"/>
        </w:numPr>
        <w:rPr>
          <w:rFonts w:ascii="Times New Roman" w:hAnsi="Times New Roman"/>
          <w:sz w:val="24"/>
          <w:szCs w:val="24"/>
        </w:rPr>
      </w:pPr>
      <w:r w:rsidRPr="00430DE4">
        <w:rPr>
          <w:rFonts w:ascii="Times New Roman" w:hAnsi="Times New Roman"/>
          <w:sz w:val="24"/>
          <w:szCs w:val="24"/>
        </w:rPr>
        <w:t>8 открытых запроса предложений на сумму 3 365, 402 тыс. руб. с НДС;</w:t>
      </w:r>
    </w:p>
    <w:p w14:paraId="37CB81B1" w14:textId="77777777" w:rsidR="007E33E1" w:rsidRPr="00844488" w:rsidRDefault="007E33E1" w:rsidP="007E33E1">
      <w:pPr>
        <w:pStyle w:val="aff2"/>
        <w:numPr>
          <w:ilvl w:val="0"/>
          <w:numId w:val="53"/>
        </w:numPr>
        <w:rPr>
          <w:rFonts w:ascii="Times New Roman" w:hAnsi="Times New Roman"/>
          <w:sz w:val="24"/>
          <w:szCs w:val="24"/>
        </w:rPr>
      </w:pPr>
      <w:r w:rsidRPr="00430DE4">
        <w:rPr>
          <w:rFonts w:ascii="Times New Roman" w:hAnsi="Times New Roman"/>
          <w:sz w:val="24"/>
          <w:szCs w:val="24"/>
        </w:rPr>
        <w:t>6 закупок у единственного поставщика по результатам несостоявшихся открытых проц</w:t>
      </w:r>
      <w:r w:rsidRPr="00430DE4">
        <w:rPr>
          <w:rFonts w:ascii="Times New Roman" w:hAnsi="Times New Roman"/>
          <w:sz w:val="24"/>
          <w:szCs w:val="24"/>
        </w:rPr>
        <w:t>е</w:t>
      </w:r>
      <w:r w:rsidRPr="00430DE4">
        <w:rPr>
          <w:rFonts w:ascii="Times New Roman" w:hAnsi="Times New Roman"/>
          <w:sz w:val="24"/>
          <w:szCs w:val="24"/>
        </w:rPr>
        <w:t>дур на сумму 18 244, 502 тыс. руб. с НДС;</w:t>
      </w:r>
    </w:p>
    <w:p w14:paraId="153B229E" w14:textId="77777777" w:rsidR="007E33E1" w:rsidRPr="00844488" w:rsidRDefault="007E33E1" w:rsidP="007E33E1">
      <w:pPr>
        <w:pStyle w:val="aff2"/>
        <w:numPr>
          <w:ilvl w:val="0"/>
          <w:numId w:val="53"/>
        </w:numPr>
        <w:rPr>
          <w:rFonts w:ascii="Times New Roman" w:hAnsi="Times New Roman"/>
          <w:sz w:val="24"/>
          <w:szCs w:val="24"/>
        </w:rPr>
      </w:pPr>
      <w:r w:rsidRPr="00430DE4">
        <w:rPr>
          <w:rFonts w:ascii="Times New Roman" w:hAnsi="Times New Roman"/>
          <w:sz w:val="24"/>
          <w:szCs w:val="24"/>
        </w:rPr>
        <w:t>2 открытых конкурса  на сумму 11 960,004  тыс. руб. с НДС;</w:t>
      </w:r>
    </w:p>
    <w:p w14:paraId="18ABCD89" w14:textId="77777777" w:rsidR="007E33E1" w:rsidRPr="00844488" w:rsidRDefault="007E33E1" w:rsidP="007E33E1">
      <w:pPr>
        <w:pStyle w:val="aff2"/>
        <w:numPr>
          <w:ilvl w:val="0"/>
          <w:numId w:val="53"/>
        </w:numPr>
        <w:rPr>
          <w:rFonts w:ascii="Times New Roman" w:hAnsi="Times New Roman"/>
          <w:sz w:val="24"/>
          <w:szCs w:val="24"/>
        </w:rPr>
      </w:pPr>
      <w:r w:rsidRPr="00430DE4">
        <w:rPr>
          <w:rFonts w:ascii="Times New Roman" w:hAnsi="Times New Roman"/>
          <w:sz w:val="24"/>
          <w:szCs w:val="24"/>
        </w:rPr>
        <w:t>12 закупок у единственного поставщика на сумму 6 288,939 тыс.руб с НДС.</w:t>
      </w:r>
    </w:p>
    <w:p w14:paraId="11F8B4D9" w14:textId="77777777" w:rsidR="007E33E1" w:rsidRPr="00844488" w:rsidRDefault="007E33E1" w:rsidP="007E33E1">
      <w:pPr>
        <w:pStyle w:val="aff2"/>
        <w:numPr>
          <w:ilvl w:val="0"/>
          <w:numId w:val="50"/>
        </w:numPr>
        <w:suppressAutoHyphens/>
        <w:ind w:right="282"/>
        <w:rPr>
          <w:rFonts w:ascii="Times New Roman" w:hAnsi="Times New Roman"/>
          <w:sz w:val="24"/>
          <w:szCs w:val="24"/>
        </w:rPr>
      </w:pPr>
      <w:r w:rsidRPr="00430DE4">
        <w:rPr>
          <w:rFonts w:ascii="Times New Roman" w:eastAsia="Times New Roman" w:hAnsi="Times New Roman"/>
          <w:sz w:val="24"/>
          <w:szCs w:val="24"/>
          <w:lang w:eastAsia="ru-RU"/>
        </w:rPr>
        <w:t>57 мелких закупок (сумма каждой закупки до 100 тыс. руб. с НДС) включая:</w:t>
      </w:r>
    </w:p>
    <w:p w14:paraId="0D3EA587" w14:textId="77777777" w:rsidR="007E33E1" w:rsidRPr="00430DE4" w:rsidRDefault="007E33E1" w:rsidP="007E33E1">
      <w:pPr>
        <w:pStyle w:val="aff2"/>
        <w:numPr>
          <w:ilvl w:val="0"/>
          <w:numId w:val="54"/>
        </w:numPr>
        <w:rPr>
          <w:rFonts w:ascii="Times New Roman" w:hAnsi="Times New Roman"/>
          <w:sz w:val="24"/>
          <w:szCs w:val="24"/>
        </w:rPr>
      </w:pPr>
      <w:r w:rsidRPr="00430DE4">
        <w:rPr>
          <w:rFonts w:ascii="Times New Roman" w:hAnsi="Times New Roman"/>
          <w:sz w:val="24"/>
          <w:szCs w:val="24"/>
        </w:rPr>
        <w:t>4 закупки у единственного поставщика на сумму 163,350  тыс. руб. с НДС;</w:t>
      </w:r>
    </w:p>
    <w:p w14:paraId="3760E477" w14:textId="77777777" w:rsidR="007E33E1" w:rsidRPr="00430DE4" w:rsidRDefault="007E33E1" w:rsidP="007E33E1">
      <w:pPr>
        <w:pStyle w:val="aff2"/>
        <w:numPr>
          <w:ilvl w:val="0"/>
          <w:numId w:val="54"/>
        </w:numPr>
        <w:rPr>
          <w:rFonts w:ascii="Times New Roman" w:hAnsi="Times New Roman"/>
          <w:sz w:val="24"/>
          <w:szCs w:val="24"/>
        </w:rPr>
      </w:pPr>
      <w:r w:rsidRPr="00430DE4">
        <w:rPr>
          <w:rFonts w:ascii="Times New Roman" w:hAnsi="Times New Roman"/>
          <w:sz w:val="24"/>
          <w:szCs w:val="24"/>
        </w:rPr>
        <w:t>2 открытых запроса предложений на сумму 162,400 тыс.руб с НДС;</w:t>
      </w:r>
    </w:p>
    <w:p w14:paraId="1B297A75" w14:textId="77777777" w:rsidR="007E33E1" w:rsidRPr="00430DE4" w:rsidRDefault="007E33E1" w:rsidP="007E33E1">
      <w:pPr>
        <w:pStyle w:val="aff2"/>
        <w:numPr>
          <w:ilvl w:val="0"/>
          <w:numId w:val="54"/>
        </w:numPr>
        <w:rPr>
          <w:rFonts w:ascii="Times New Roman" w:hAnsi="Times New Roman"/>
          <w:sz w:val="24"/>
          <w:szCs w:val="24"/>
        </w:rPr>
      </w:pPr>
      <w:r w:rsidRPr="00430DE4">
        <w:rPr>
          <w:rFonts w:ascii="Times New Roman" w:hAnsi="Times New Roman"/>
          <w:sz w:val="24"/>
          <w:szCs w:val="24"/>
        </w:rPr>
        <w:t>51 мелкую закупку на сумму 1 643,090 тыс. руб. с НДС.</w:t>
      </w:r>
    </w:p>
    <w:p w14:paraId="214B8A16" w14:textId="77777777" w:rsidR="006D2C69" w:rsidRPr="00844488" w:rsidRDefault="005F1C83" w:rsidP="00844488">
      <w:pPr>
        <w:pStyle w:val="aff2"/>
        <w:spacing w:line="240" w:lineRule="auto"/>
        <w:ind w:left="0" w:firstLine="567"/>
        <w:rPr>
          <w:rFonts w:ascii="Times New Roman" w:hAnsi="Times New Roman"/>
          <w:sz w:val="24"/>
          <w:szCs w:val="24"/>
        </w:rPr>
      </w:pPr>
      <w:r w:rsidRPr="00430DE4">
        <w:rPr>
          <w:rFonts w:ascii="Times New Roman" w:hAnsi="Times New Roman"/>
          <w:sz w:val="24"/>
          <w:szCs w:val="24"/>
        </w:rPr>
        <w:t>План</w:t>
      </w:r>
      <w:r w:rsidR="006D2C69" w:rsidRPr="00430DE4">
        <w:rPr>
          <w:rFonts w:ascii="Times New Roman" w:hAnsi="Times New Roman"/>
          <w:sz w:val="24"/>
          <w:szCs w:val="24"/>
        </w:rPr>
        <w:t xml:space="preserve"> закупок АО «ЭССК ЕЭС» на</w:t>
      </w:r>
      <w:r w:rsidR="00D1694C" w:rsidRPr="00430DE4">
        <w:rPr>
          <w:rFonts w:ascii="Times New Roman" w:hAnsi="Times New Roman"/>
          <w:sz w:val="24"/>
          <w:szCs w:val="24"/>
        </w:rPr>
        <w:t xml:space="preserve"> </w:t>
      </w:r>
      <w:r w:rsidR="00051DAB" w:rsidRPr="00430DE4">
        <w:rPr>
          <w:rFonts w:ascii="Times New Roman" w:hAnsi="Times New Roman"/>
          <w:sz w:val="24"/>
          <w:szCs w:val="24"/>
        </w:rPr>
        <w:t>201</w:t>
      </w:r>
      <w:r w:rsidR="00C855B1" w:rsidRPr="00844488">
        <w:rPr>
          <w:rFonts w:ascii="Times New Roman" w:hAnsi="Times New Roman"/>
          <w:sz w:val="24"/>
          <w:szCs w:val="24"/>
        </w:rPr>
        <w:t>8</w:t>
      </w:r>
      <w:r w:rsidR="00051DAB" w:rsidRPr="00430DE4">
        <w:rPr>
          <w:rFonts w:ascii="Times New Roman" w:hAnsi="Times New Roman"/>
          <w:sz w:val="24"/>
          <w:szCs w:val="24"/>
        </w:rPr>
        <w:t xml:space="preserve"> </w:t>
      </w:r>
      <w:r w:rsidR="00DD2B6C" w:rsidRPr="00430DE4">
        <w:rPr>
          <w:rFonts w:ascii="Times New Roman" w:hAnsi="Times New Roman"/>
          <w:sz w:val="24"/>
          <w:szCs w:val="24"/>
        </w:rPr>
        <w:t>год утвержден</w:t>
      </w:r>
      <w:r w:rsidR="006D2C69" w:rsidRPr="00430DE4">
        <w:rPr>
          <w:rFonts w:ascii="Times New Roman" w:hAnsi="Times New Roman"/>
          <w:sz w:val="24"/>
          <w:szCs w:val="24"/>
        </w:rPr>
        <w:t xml:space="preserve"> </w:t>
      </w:r>
      <w:r w:rsidR="009D6EC4" w:rsidRPr="00430DE4">
        <w:rPr>
          <w:rFonts w:ascii="Times New Roman" w:hAnsi="Times New Roman"/>
          <w:sz w:val="24"/>
          <w:szCs w:val="24"/>
        </w:rPr>
        <w:t xml:space="preserve">решением </w:t>
      </w:r>
      <w:r w:rsidR="006D2C69" w:rsidRPr="00430DE4">
        <w:rPr>
          <w:rFonts w:ascii="Times New Roman" w:hAnsi="Times New Roman"/>
          <w:sz w:val="24"/>
          <w:szCs w:val="24"/>
        </w:rPr>
        <w:t>Совет</w:t>
      </w:r>
      <w:r w:rsidR="009D6EC4" w:rsidRPr="00430DE4">
        <w:rPr>
          <w:rFonts w:ascii="Times New Roman" w:hAnsi="Times New Roman"/>
          <w:sz w:val="24"/>
          <w:szCs w:val="24"/>
        </w:rPr>
        <w:t>а</w:t>
      </w:r>
      <w:r w:rsidR="006D2C69" w:rsidRPr="00430DE4">
        <w:rPr>
          <w:rFonts w:ascii="Times New Roman" w:hAnsi="Times New Roman"/>
          <w:sz w:val="24"/>
          <w:szCs w:val="24"/>
        </w:rPr>
        <w:t xml:space="preserve"> директоров О</w:t>
      </w:r>
      <w:r w:rsidR="006D2C69" w:rsidRPr="00430DE4">
        <w:rPr>
          <w:rFonts w:ascii="Times New Roman" w:hAnsi="Times New Roman"/>
          <w:sz w:val="24"/>
          <w:szCs w:val="24"/>
        </w:rPr>
        <w:t>б</w:t>
      </w:r>
      <w:r w:rsidR="006D2C69" w:rsidRPr="00430DE4">
        <w:rPr>
          <w:rFonts w:ascii="Times New Roman" w:hAnsi="Times New Roman"/>
          <w:sz w:val="24"/>
          <w:szCs w:val="24"/>
        </w:rPr>
        <w:t xml:space="preserve">щества </w:t>
      </w:r>
      <w:r w:rsidR="009D6EC4" w:rsidRPr="00430DE4">
        <w:rPr>
          <w:rFonts w:ascii="Times New Roman" w:hAnsi="Times New Roman"/>
          <w:sz w:val="24"/>
          <w:szCs w:val="24"/>
        </w:rPr>
        <w:t xml:space="preserve">от </w:t>
      </w:r>
      <w:r w:rsidR="00C855B1" w:rsidRPr="00844488">
        <w:rPr>
          <w:rFonts w:ascii="Times New Roman" w:hAnsi="Times New Roman"/>
          <w:sz w:val="24"/>
          <w:szCs w:val="24"/>
        </w:rPr>
        <w:t>02.10.2017</w:t>
      </w:r>
      <w:r w:rsidR="00051DAB" w:rsidRPr="00430DE4">
        <w:rPr>
          <w:rFonts w:ascii="Times New Roman" w:hAnsi="Times New Roman"/>
          <w:sz w:val="24"/>
          <w:szCs w:val="24"/>
        </w:rPr>
        <w:t xml:space="preserve"> </w:t>
      </w:r>
      <w:r w:rsidR="009D6EC4" w:rsidRPr="00430DE4">
        <w:rPr>
          <w:rFonts w:ascii="Times New Roman" w:hAnsi="Times New Roman"/>
          <w:sz w:val="24"/>
          <w:szCs w:val="24"/>
        </w:rPr>
        <w:t>(</w:t>
      </w:r>
      <w:r w:rsidR="006D2C69" w:rsidRPr="00430DE4">
        <w:rPr>
          <w:rFonts w:ascii="Times New Roman" w:hAnsi="Times New Roman"/>
          <w:sz w:val="24"/>
          <w:szCs w:val="24"/>
        </w:rPr>
        <w:t xml:space="preserve">протокол </w:t>
      </w:r>
      <w:r w:rsidR="005A55F4" w:rsidRPr="00430DE4">
        <w:rPr>
          <w:rFonts w:ascii="Times New Roman" w:hAnsi="Times New Roman"/>
          <w:sz w:val="24"/>
          <w:szCs w:val="24"/>
        </w:rPr>
        <w:t xml:space="preserve">заседания </w:t>
      </w:r>
      <w:r w:rsidR="006D2C69" w:rsidRPr="00430DE4">
        <w:rPr>
          <w:rFonts w:ascii="Times New Roman" w:hAnsi="Times New Roman"/>
          <w:sz w:val="24"/>
          <w:szCs w:val="24"/>
        </w:rPr>
        <w:t xml:space="preserve">№ </w:t>
      </w:r>
      <w:r w:rsidR="00C855B1" w:rsidRPr="00844488">
        <w:rPr>
          <w:rFonts w:ascii="Times New Roman" w:hAnsi="Times New Roman"/>
          <w:sz w:val="24"/>
          <w:szCs w:val="24"/>
        </w:rPr>
        <w:t>139</w:t>
      </w:r>
      <w:r w:rsidR="009D6EC4" w:rsidRPr="00430DE4">
        <w:rPr>
          <w:rFonts w:ascii="Times New Roman" w:hAnsi="Times New Roman"/>
          <w:sz w:val="24"/>
          <w:szCs w:val="24"/>
        </w:rPr>
        <w:t>)</w:t>
      </w:r>
      <w:r w:rsidR="006D2C69" w:rsidRPr="00430DE4">
        <w:rPr>
          <w:rFonts w:ascii="Times New Roman" w:hAnsi="Times New Roman"/>
          <w:sz w:val="24"/>
          <w:szCs w:val="24"/>
        </w:rPr>
        <w:t xml:space="preserve">. </w:t>
      </w:r>
    </w:p>
    <w:p w14:paraId="69FD2E94" w14:textId="77777777" w:rsidR="00D67E6B" w:rsidRPr="00EE5003" w:rsidRDefault="00D67E6B" w:rsidP="00B42251">
      <w:pPr>
        <w:suppressAutoHyphens/>
        <w:ind w:right="282"/>
      </w:pPr>
    </w:p>
    <w:p w14:paraId="30F0D3A3" w14:textId="77777777" w:rsidR="009E0DD6" w:rsidRPr="00AC50CC" w:rsidRDefault="009E0DD6" w:rsidP="007267BA">
      <w:pPr>
        <w:shd w:val="clear" w:color="auto" w:fill="FFFFFF"/>
        <w:tabs>
          <w:tab w:val="left" w:pos="1276"/>
        </w:tabs>
        <w:suppressAutoHyphens/>
        <w:ind w:right="282" w:firstLine="567"/>
        <w:rPr>
          <w:b/>
          <w:sz w:val="28"/>
          <w:szCs w:val="28"/>
        </w:rPr>
      </w:pPr>
      <w:r w:rsidRPr="00AA4D97">
        <w:rPr>
          <w:b/>
          <w:sz w:val="28"/>
          <w:szCs w:val="28"/>
        </w:rPr>
        <w:t>5</w:t>
      </w:r>
      <w:r w:rsidR="00534345" w:rsidRPr="00AA4D97">
        <w:rPr>
          <w:b/>
          <w:sz w:val="28"/>
          <w:szCs w:val="28"/>
        </w:rPr>
        <w:t xml:space="preserve">. </w:t>
      </w:r>
      <w:r w:rsidRPr="00AA4D97">
        <w:rPr>
          <w:b/>
          <w:sz w:val="28"/>
          <w:szCs w:val="28"/>
        </w:rPr>
        <w:t>ИСПОЛЬЗОВАНИЕ АС «КИСУ-ЗАКУПКИ» В ЗАКУПОЧНОЙ ДЕЯТЕЛЬНОСТИ</w:t>
      </w:r>
    </w:p>
    <w:p w14:paraId="2217ADA1" w14:textId="77777777" w:rsidR="00C77BFB" w:rsidRPr="00AC50CC" w:rsidRDefault="00C77BFB" w:rsidP="007267BA">
      <w:pPr>
        <w:shd w:val="clear" w:color="auto" w:fill="FFFFFF"/>
        <w:tabs>
          <w:tab w:val="left" w:pos="1276"/>
        </w:tabs>
        <w:suppressAutoHyphens/>
        <w:ind w:right="282" w:firstLine="567"/>
      </w:pPr>
    </w:p>
    <w:p w14:paraId="21F3CEF6" w14:textId="77777777" w:rsidR="00534345" w:rsidRDefault="00534345" w:rsidP="001C643D">
      <w:pPr>
        <w:tabs>
          <w:tab w:val="left" w:pos="993"/>
        </w:tabs>
        <w:ind w:firstLine="567"/>
        <w:rPr>
          <w:szCs w:val="28"/>
        </w:rPr>
      </w:pPr>
      <w:r>
        <w:rPr>
          <w:szCs w:val="28"/>
        </w:rPr>
        <w:t>В</w:t>
      </w:r>
      <w:r w:rsidRPr="001C048D">
        <w:rPr>
          <w:szCs w:val="28"/>
        </w:rPr>
        <w:t xml:space="preserve"> </w:t>
      </w:r>
      <w:r w:rsidR="00C453A9" w:rsidRPr="001C048D">
        <w:rPr>
          <w:szCs w:val="28"/>
        </w:rPr>
        <w:t>201</w:t>
      </w:r>
      <w:r w:rsidR="00C453A9">
        <w:rPr>
          <w:szCs w:val="28"/>
        </w:rPr>
        <w:t>7</w:t>
      </w:r>
      <w:r w:rsidR="00C453A9" w:rsidRPr="001C048D">
        <w:rPr>
          <w:szCs w:val="28"/>
        </w:rPr>
        <w:t xml:space="preserve"> </w:t>
      </w:r>
      <w:r w:rsidRPr="001C048D">
        <w:rPr>
          <w:szCs w:val="28"/>
        </w:rPr>
        <w:t>году был произведен ряд существенных модернизаций систем «КИСУ Закупки»</w:t>
      </w:r>
      <w:r w:rsidR="00435DD6">
        <w:rPr>
          <w:szCs w:val="28"/>
        </w:rPr>
        <w:t>,</w:t>
      </w:r>
      <w:r w:rsidRPr="001C048D">
        <w:rPr>
          <w:szCs w:val="28"/>
        </w:rPr>
        <w:t xml:space="preserve"> позволяющих обеспечивать  качественное и точное формирование аналитической отчетности и структурировать хранение и предоставление информации</w:t>
      </w:r>
      <w:r w:rsidR="00435DD6">
        <w:rPr>
          <w:szCs w:val="28"/>
        </w:rPr>
        <w:t>,</w:t>
      </w:r>
      <w:r w:rsidRPr="001C048D">
        <w:rPr>
          <w:szCs w:val="28"/>
        </w:rPr>
        <w:t xml:space="preserve"> включая:</w:t>
      </w:r>
    </w:p>
    <w:p w14:paraId="2157766E" w14:textId="77777777" w:rsidR="00C453A9" w:rsidRPr="00C453A9" w:rsidRDefault="00C453A9" w:rsidP="00C453A9">
      <w:pPr>
        <w:tabs>
          <w:tab w:val="left" w:pos="993"/>
        </w:tabs>
        <w:ind w:firstLine="567"/>
        <w:rPr>
          <w:szCs w:val="28"/>
        </w:rPr>
      </w:pPr>
      <w:r w:rsidRPr="00C453A9">
        <w:rPr>
          <w:szCs w:val="28"/>
        </w:rPr>
        <w:t>1.</w:t>
      </w:r>
      <w:r w:rsidRPr="00C453A9">
        <w:rPr>
          <w:szCs w:val="28"/>
        </w:rPr>
        <w:tab/>
        <w:t xml:space="preserve">Доработка функционала планирования и проведения закупок. </w:t>
      </w:r>
    </w:p>
    <w:p w14:paraId="3367233E" w14:textId="77777777" w:rsidR="00C453A9" w:rsidRPr="00C453A9" w:rsidRDefault="00C453A9" w:rsidP="00C453A9">
      <w:pPr>
        <w:tabs>
          <w:tab w:val="left" w:pos="993"/>
        </w:tabs>
        <w:ind w:firstLine="567"/>
        <w:rPr>
          <w:szCs w:val="28"/>
        </w:rPr>
      </w:pPr>
      <w:r w:rsidRPr="00C453A9">
        <w:rPr>
          <w:szCs w:val="28"/>
        </w:rPr>
        <w:t>Доработан функционал формирования позиции плана закупок и проведения закупочных процедур: добавлены признаки "Объект ООТС" и "Вводный объект текущего года" в карточке позиции плана закупок, закупочной процедуре. Для корректного проставления значений пр</w:t>
      </w:r>
      <w:r w:rsidRPr="00C453A9">
        <w:rPr>
          <w:szCs w:val="28"/>
        </w:rPr>
        <w:t>и</w:t>
      </w:r>
      <w:r w:rsidRPr="00C453A9">
        <w:rPr>
          <w:szCs w:val="28"/>
        </w:rPr>
        <w:t>знаков реализованы дополнительные проверки.</w:t>
      </w:r>
    </w:p>
    <w:p w14:paraId="16BFCDBA" w14:textId="77777777" w:rsidR="00C453A9" w:rsidRPr="00C453A9" w:rsidRDefault="00C453A9" w:rsidP="00C453A9">
      <w:pPr>
        <w:tabs>
          <w:tab w:val="left" w:pos="993"/>
        </w:tabs>
        <w:ind w:firstLine="567"/>
        <w:rPr>
          <w:szCs w:val="28"/>
        </w:rPr>
      </w:pPr>
      <w:r w:rsidRPr="00C453A9">
        <w:rPr>
          <w:szCs w:val="28"/>
        </w:rPr>
        <w:t>2.</w:t>
      </w:r>
      <w:r w:rsidRPr="00C453A9">
        <w:rPr>
          <w:szCs w:val="28"/>
        </w:rPr>
        <w:tab/>
        <w:t xml:space="preserve"> Доработка интеграции КИСУ-Закупки с ЕИС в части изменения позиций плана зак</w:t>
      </w:r>
      <w:r w:rsidRPr="00C453A9">
        <w:rPr>
          <w:szCs w:val="28"/>
        </w:rPr>
        <w:t>у</w:t>
      </w:r>
      <w:r w:rsidRPr="00C453A9">
        <w:rPr>
          <w:szCs w:val="28"/>
        </w:rPr>
        <w:t>пок.</w:t>
      </w:r>
    </w:p>
    <w:p w14:paraId="574427FE" w14:textId="77777777" w:rsidR="00C453A9" w:rsidRPr="00C453A9" w:rsidRDefault="00C453A9" w:rsidP="00C453A9">
      <w:pPr>
        <w:tabs>
          <w:tab w:val="left" w:pos="993"/>
        </w:tabs>
        <w:ind w:firstLine="567"/>
        <w:rPr>
          <w:szCs w:val="28"/>
        </w:rPr>
      </w:pPr>
      <w:r w:rsidRPr="00C453A9">
        <w:rPr>
          <w:szCs w:val="28"/>
        </w:rPr>
        <w:t>Доработан алгоритм по формированию изменений позиции плана закупок в части корре</w:t>
      </w:r>
      <w:r w:rsidRPr="00C453A9">
        <w:rPr>
          <w:szCs w:val="28"/>
        </w:rPr>
        <w:t>к</w:t>
      </w:r>
      <w:r w:rsidRPr="00C453A9">
        <w:rPr>
          <w:szCs w:val="28"/>
        </w:rPr>
        <w:t>тировки суммы позиции, регламентных сроков проведения закупки и по остальным параметрам позиции плана закупки. В структуру формирования данных по позициям, передаваемым в Ед</w:t>
      </w:r>
      <w:r w:rsidRPr="00C453A9">
        <w:rPr>
          <w:szCs w:val="28"/>
        </w:rPr>
        <w:t>и</w:t>
      </w:r>
      <w:r w:rsidRPr="00C453A9">
        <w:rPr>
          <w:szCs w:val="28"/>
        </w:rPr>
        <w:t>ную информационную систему в сфере закупок РФ добавлены новые тэги и алгоритм для их заполнения:GWSAndDates, NMSKMoreTenPercent, otherChanges, modificationDescription.</w:t>
      </w:r>
    </w:p>
    <w:p w14:paraId="6CBF29CA" w14:textId="77777777" w:rsidR="00C453A9" w:rsidRPr="00C453A9" w:rsidRDefault="00C453A9" w:rsidP="00C453A9">
      <w:pPr>
        <w:tabs>
          <w:tab w:val="left" w:pos="993"/>
        </w:tabs>
        <w:ind w:firstLine="567"/>
        <w:rPr>
          <w:szCs w:val="28"/>
        </w:rPr>
      </w:pPr>
      <w:r w:rsidRPr="00C453A9">
        <w:rPr>
          <w:szCs w:val="28"/>
        </w:rPr>
        <w:t>3.</w:t>
      </w:r>
      <w:r w:rsidRPr="00C453A9">
        <w:rPr>
          <w:szCs w:val="28"/>
        </w:rPr>
        <w:tab/>
        <w:t xml:space="preserve"> Доработка отчета по переторжкам.</w:t>
      </w:r>
    </w:p>
    <w:p w14:paraId="7CB32782" w14:textId="77777777" w:rsidR="00C453A9" w:rsidRPr="00C453A9" w:rsidRDefault="00C453A9" w:rsidP="00C453A9">
      <w:pPr>
        <w:tabs>
          <w:tab w:val="left" w:pos="993"/>
        </w:tabs>
        <w:ind w:firstLine="567"/>
        <w:rPr>
          <w:szCs w:val="28"/>
        </w:rPr>
      </w:pPr>
      <w:r w:rsidRPr="00C453A9">
        <w:rPr>
          <w:szCs w:val="28"/>
        </w:rPr>
        <w:t>Оптимизирован отчет по переторжкам в системе КИСУ-Закупки в части формирования данных по запросу пользователя. Доработан алгоритм формирования данных в части дат пер</w:t>
      </w:r>
      <w:r w:rsidRPr="00C453A9">
        <w:rPr>
          <w:szCs w:val="28"/>
        </w:rPr>
        <w:t>е</w:t>
      </w:r>
      <w:r w:rsidRPr="00C453A9">
        <w:rPr>
          <w:szCs w:val="28"/>
        </w:rPr>
        <w:t>носа сроков вскрытия.</w:t>
      </w:r>
    </w:p>
    <w:p w14:paraId="7FFFB39D" w14:textId="77777777" w:rsidR="00C453A9" w:rsidRPr="00C453A9" w:rsidRDefault="00C453A9" w:rsidP="00C453A9">
      <w:pPr>
        <w:tabs>
          <w:tab w:val="left" w:pos="993"/>
        </w:tabs>
        <w:ind w:firstLine="567"/>
        <w:rPr>
          <w:szCs w:val="28"/>
        </w:rPr>
      </w:pPr>
      <w:r w:rsidRPr="00C453A9">
        <w:rPr>
          <w:szCs w:val="28"/>
        </w:rPr>
        <w:t>4.</w:t>
      </w:r>
      <w:r w:rsidRPr="00C453A9">
        <w:rPr>
          <w:szCs w:val="28"/>
        </w:rPr>
        <w:tab/>
        <w:t>Доработка функционала планирования в части переноса позиций плана закупок путем их копирования между заявками с разными видами деятельности.</w:t>
      </w:r>
    </w:p>
    <w:p w14:paraId="0F9A84F3" w14:textId="77777777" w:rsidR="00C453A9" w:rsidRPr="00C453A9" w:rsidRDefault="00C453A9" w:rsidP="00C453A9">
      <w:pPr>
        <w:tabs>
          <w:tab w:val="left" w:pos="993"/>
        </w:tabs>
        <w:ind w:firstLine="567"/>
        <w:rPr>
          <w:szCs w:val="28"/>
        </w:rPr>
      </w:pPr>
      <w:r w:rsidRPr="00C453A9">
        <w:rPr>
          <w:szCs w:val="28"/>
        </w:rPr>
        <w:lastRenderedPageBreak/>
        <w:t>Разработана программа переноса позиций плана закупок между заявками с разными вид</w:t>
      </w:r>
      <w:r w:rsidRPr="00C453A9">
        <w:rPr>
          <w:szCs w:val="28"/>
        </w:rPr>
        <w:t>а</w:t>
      </w:r>
      <w:r w:rsidRPr="00C453A9">
        <w:rPr>
          <w:szCs w:val="28"/>
        </w:rPr>
        <w:t>ми деятельности и подразделениями ФСК ЕЭС.</w:t>
      </w:r>
    </w:p>
    <w:p w14:paraId="35EB1BF2" w14:textId="77777777" w:rsidR="00C453A9" w:rsidRPr="00C453A9" w:rsidRDefault="00C453A9" w:rsidP="00C453A9">
      <w:pPr>
        <w:tabs>
          <w:tab w:val="left" w:pos="993"/>
        </w:tabs>
        <w:ind w:firstLine="567"/>
        <w:rPr>
          <w:szCs w:val="28"/>
        </w:rPr>
      </w:pPr>
      <w:r w:rsidRPr="00C453A9">
        <w:rPr>
          <w:szCs w:val="28"/>
        </w:rPr>
        <w:t xml:space="preserve">5. </w:t>
      </w:r>
      <w:r w:rsidRPr="00C453A9">
        <w:rPr>
          <w:szCs w:val="28"/>
        </w:rPr>
        <w:tab/>
        <w:t>Доработка интеграции КИСУ-Закупки с ЕИС в части изменения уникальных номеров позиций по повторным процедурам.</w:t>
      </w:r>
    </w:p>
    <w:p w14:paraId="179BD933" w14:textId="77777777" w:rsidR="00C453A9" w:rsidRPr="00C453A9" w:rsidRDefault="00C453A9" w:rsidP="00C453A9">
      <w:pPr>
        <w:tabs>
          <w:tab w:val="left" w:pos="993"/>
        </w:tabs>
        <w:ind w:firstLine="567"/>
        <w:rPr>
          <w:szCs w:val="28"/>
        </w:rPr>
      </w:pPr>
      <w:r w:rsidRPr="00C453A9">
        <w:rPr>
          <w:szCs w:val="28"/>
        </w:rPr>
        <w:t>Изменен алгоритм формирования и хранения уникальных номеров позиции плана зак</w:t>
      </w:r>
      <w:r w:rsidRPr="00C453A9">
        <w:rPr>
          <w:szCs w:val="28"/>
        </w:rPr>
        <w:t>у</w:t>
      </w:r>
      <w:r w:rsidRPr="00C453A9">
        <w:rPr>
          <w:szCs w:val="28"/>
        </w:rPr>
        <w:t>пок. Для повторных закупочных процедур разработана программа, которая формирует технич</w:t>
      </w:r>
      <w:r w:rsidRPr="00C453A9">
        <w:rPr>
          <w:szCs w:val="28"/>
        </w:rPr>
        <w:t>е</w:t>
      </w:r>
      <w:r w:rsidRPr="00C453A9">
        <w:rPr>
          <w:szCs w:val="28"/>
        </w:rPr>
        <w:t>скую позицию плана закупок с уникальным номером для последующей отправки в ЕИС. Изм</w:t>
      </w:r>
      <w:r w:rsidRPr="00C453A9">
        <w:rPr>
          <w:szCs w:val="28"/>
        </w:rPr>
        <w:t>е</w:t>
      </w:r>
      <w:r w:rsidRPr="00C453A9">
        <w:rPr>
          <w:szCs w:val="28"/>
        </w:rPr>
        <w:t>нен алгоритм заполнение тэгов GUID_FOR_EXT_SYS, PARENT_ID_EXT_S и ORD_NUM_OS позиции плана закупок для повторных закупочных процедур.</w:t>
      </w:r>
    </w:p>
    <w:p w14:paraId="50E83B8A" w14:textId="77777777" w:rsidR="00C453A9" w:rsidRPr="00C453A9" w:rsidRDefault="00C453A9" w:rsidP="00C453A9">
      <w:pPr>
        <w:tabs>
          <w:tab w:val="left" w:pos="993"/>
        </w:tabs>
        <w:ind w:firstLine="567"/>
        <w:rPr>
          <w:szCs w:val="28"/>
        </w:rPr>
      </w:pPr>
      <w:r w:rsidRPr="00C453A9">
        <w:rPr>
          <w:szCs w:val="28"/>
        </w:rPr>
        <w:t xml:space="preserve">6. </w:t>
      </w:r>
      <w:r w:rsidRPr="00C453A9">
        <w:rPr>
          <w:szCs w:val="28"/>
        </w:rPr>
        <w:tab/>
        <w:t>Проверка изменения статуса закупочной процедуры при добавлении данных о конт</w:t>
      </w:r>
      <w:r w:rsidRPr="00C453A9">
        <w:rPr>
          <w:szCs w:val="28"/>
        </w:rPr>
        <w:t>р</w:t>
      </w:r>
      <w:r w:rsidRPr="00C453A9">
        <w:rPr>
          <w:szCs w:val="28"/>
        </w:rPr>
        <w:t>агенте в закупке.</w:t>
      </w:r>
    </w:p>
    <w:p w14:paraId="7840F7F1" w14:textId="77777777" w:rsidR="00C453A9" w:rsidRPr="00C453A9" w:rsidRDefault="00C453A9" w:rsidP="00C453A9">
      <w:pPr>
        <w:tabs>
          <w:tab w:val="left" w:pos="993"/>
        </w:tabs>
        <w:ind w:firstLine="567"/>
        <w:rPr>
          <w:szCs w:val="28"/>
        </w:rPr>
      </w:pPr>
      <w:r w:rsidRPr="00C453A9">
        <w:rPr>
          <w:szCs w:val="28"/>
        </w:rPr>
        <w:t>Доработан функционал проведения закупочной процедуры в части реализации алгоритма проверки на заполнение полей «Участник», «Наименование участника», формы «Предложения по лоту» и изменения текущего статуса неэлектронной закупочной процедуры.</w:t>
      </w:r>
    </w:p>
    <w:p w14:paraId="6F74DE72" w14:textId="77777777" w:rsidR="00C453A9" w:rsidRPr="00C453A9" w:rsidRDefault="00C453A9" w:rsidP="00C453A9">
      <w:pPr>
        <w:tabs>
          <w:tab w:val="left" w:pos="993"/>
        </w:tabs>
        <w:ind w:firstLine="567"/>
        <w:rPr>
          <w:szCs w:val="28"/>
        </w:rPr>
      </w:pPr>
      <w:r w:rsidRPr="00C453A9">
        <w:rPr>
          <w:szCs w:val="28"/>
        </w:rPr>
        <w:t xml:space="preserve">7. </w:t>
      </w:r>
      <w:r w:rsidRPr="00C453A9">
        <w:rPr>
          <w:szCs w:val="28"/>
        </w:rPr>
        <w:tab/>
        <w:t>Доработка функционала отправки данных по позиции плана закупок на ЕИС.</w:t>
      </w:r>
    </w:p>
    <w:p w14:paraId="7186AC07" w14:textId="77777777" w:rsidR="00C453A9" w:rsidRPr="00C453A9" w:rsidRDefault="00C453A9" w:rsidP="00C453A9">
      <w:pPr>
        <w:tabs>
          <w:tab w:val="left" w:pos="993"/>
        </w:tabs>
        <w:ind w:firstLine="567"/>
        <w:rPr>
          <w:szCs w:val="28"/>
        </w:rPr>
      </w:pPr>
      <w:r w:rsidRPr="00C453A9">
        <w:rPr>
          <w:szCs w:val="28"/>
        </w:rPr>
        <w:t>В рамках выполнения доработки был реализован механизм инициализации значения п</w:t>
      </w:r>
      <w:r w:rsidRPr="00C453A9">
        <w:rPr>
          <w:szCs w:val="28"/>
        </w:rPr>
        <w:t>о</w:t>
      </w:r>
      <w:r w:rsidRPr="00C453A9">
        <w:rPr>
          <w:szCs w:val="28"/>
        </w:rPr>
        <w:t>рядкового номера для ЕИС при создании новой позиции плана закупок. Механизм так же уч</w:t>
      </w:r>
      <w:r w:rsidRPr="00C453A9">
        <w:rPr>
          <w:szCs w:val="28"/>
        </w:rPr>
        <w:t>и</w:t>
      </w:r>
      <w:r w:rsidRPr="00C453A9">
        <w:rPr>
          <w:szCs w:val="28"/>
        </w:rPr>
        <w:t xml:space="preserve">тывает наличие технической позиции плана закупок при формировании повторной закупочной процедуры. </w:t>
      </w:r>
    </w:p>
    <w:p w14:paraId="5682890B" w14:textId="77777777" w:rsidR="00C453A9" w:rsidRPr="00C453A9" w:rsidRDefault="00C453A9" w:rsidP="00C453A9">
      <w:pPr>
        <w:tabs>
          <w:tab w:val="left" w:pos="993"/>
        </w:tabs>
        <w:ind w:firstLine="567"/>
        <w:rPr>
          <w:szCs w:val="28"/>
        </w:rPr>
      </w:pPr>
      <w:r w:rsidRPr="00C453A9">
        <w:rPr>
          <w:szCs w:val="28"/>
        </w:rPr>
        <w:t>8.</w:t>
      </w:r>
      <w:r w:rsidRPr="00C453A9">
        <w:rPr>
          <w:szCs w:val="28"/>
        </w:rPr>
        <w:tab/>
        <w:t>Настройка соответствия кодов ОКПД2 и позиций плана закупок, относящихся к суб</w:t>
      </w:r>
      <w:r w:rsidRPr="00C453A9">
        <w:rPr>
          <w:szCs w:val="28"/>
        </w:rPr>
        <w:t>ъ</w:t>
      </w:r>
      <w:r w:rsidRPr="00C453A9">
        <w:rPr>
          <w:szCs w:val="28"/>
        </w:rPr>
        <w:t xml:space="preserve">ектам МСП. </w:t>
      </w:r>
    </w:p>
    <w:p w14:paraId="68D0589D" w14:textId="77777777" w:rsidR="00C453A9" w:rsidRPr="00C453A9" w:rsidRDefault="00C453A9" w:rsidP="00C453A9">
      <w:pPr>
        <w:tabs>
          <w:tab w:val="left" w:pos="993"/>
        </w:tabs>
        <w:ind w:firstLine="567"/>
        <w:rPr>
          <w:szCs w:val="28"/>
        </w:rPr>
      </w:pPr>
      <w:r w:rsidRPr="00C453A9">
        <w:rPr>
          <w:szCs w:val="28"/>
        </w:rPr>
        <w:t>Доработан функционал формирования позиции плана закупок и проведения закупочных процедур в части отображения признаком МСП по кодам ОКПД2 в соответствии с Распоряж</w:t>
      </w:r>
      <w:r w:rsidRPr="00C453A9">
        <w:rPr>
          <w:szCs w:val="28"/>
        </w:rPr>
        <w:t>е</w:t>
      </w:r>
      <w:r w:rsidRPr="00C453A9">
        <w:rPr>
          <w:szCs w:val="28"/>
        </w:rPr>
        <w:t>нием ПАО «ФСК ЕЭС» от 20.04.2016 № 195р. Для корректного проставления значений призн</w:t>
      </w:r>
      <w:r w:rsidRPr="00C453A9">
        <w:rPr>
          <w:szCs w:val="28"/>
        </w:rPr>
        <w:t>а</w:t>
      </w:r>
      <w:r w:rsidRPr="00C453A9">
        <w:rPr>
          <w:szCs w:val="28"/>
        </w:rPr>
        <w:t>ков реализованы дополнительные проверки.</w:t>
      </w:r>
    </w:p>
    <w:p w14:paraId="1BE47546" w14:textId="77777777" w:rsidR="00C453A9" w:rsidRPr="00C453A9" w:rsidRDefault="00C453A9" w:rsidP="00C453A9">
      <w:pPr>
        <w:tabs>
          <w:tab w:val="left" w:pos="993"/>
        </w:tabs>
        <w:ind w:firstLine="567"/>
        <w:rPr>
          <w:szCs w:val="28"/>
        </w:rPr>
      </w:pPr>
      <w:r w:rsidRPr="00C453A9">
        <w:rPr>
          <w:szCs w:val="28"/>
        </w:rPr>
        <w:t>9.</w:t>
      </w:r>
      <w:r w:rsidRPr="00C453A9">
        <w:rPr>
          <w:szCs w:val="28"/>
        </w:rPr>
        <w:tab/>
        <w:t xml:space="preserve"> Добавление и настройка способа закупки «Мелкая закупка» для ведения закупок </w:t>
      </w:r>
      <w:r w:rsidR="00A869DA">
        <w:rPr>
          <w:szCs w:val="28"/>
        </w:rPr>
        <w:t>ПАО «ФСК ЕЭС»</w:t>
      </w:r>
      <w:r w:rsidRPr="00C453A9">
        <w:rPr>
          <w:szCs w:val="28"/>
        </w:rPr>
        <w:t>.</w:t>
      </w:r>
    </w:p>
    <w:p w14:paraId="2673CA09" w14:textId="77777777" w:rsidR="00C453A9" w:rsidRPr="00C453A9" w:rsidRDefault="00C453A9" w:rsidP="00C453A9">
      <w:pPr>
        <w:tabs>
          <w:tab w:val="left" w:pos="993"/>
        </w:tabs>
        <w:ind w:firstLine="567"/>
        <w:rPr>
          <w:szCs w:val="28"/>
        </w:rPr>
      </w:pPr>
      <w:r w:rsidRPr="00C453A9">
        <w:rPr>
          <w:szCs w:val="28"/>
        </w:rPr>
        <w:t>Для ведения закупочной деятельности для подразделений ФСК ЕЭС (ИА, МЭС, ПМЭС) настроен способ «Мелкая закупка». Разработан маршрут согласования позиций плана закупок. Произведена настройкой ролей и полномочий для маршрута согласования позиций плана зак</w:t>
      </w:r>
      <w:r w:rsidRPr="00C453A9">
        <w:rPr>
          <w:szCs w:val="28"/>
        </w:rPr>
        <w:t>у</w:t>
      </w:r>
      <w:r w:rsidRPr="00C453A9">
        <w:rPr>
          <w:szCs w:val="28"/>
        </w:rPr>
        <w:t>пок. Новый способ закупки доступен для ведения закупочной процедуры.</w:t>
      </w:r>
    </w:p>
    <w:p w14:paraId="431A794F" w14:textId="77777777" w:rsidR="00C453A9" w:rsidRPr="00C453A9" w:rsidRDefault="00C453A9" w:rsidP="00C453A9">
      <w:pPr>
        <w:tabs>
          <w:tab w:val="left" w:pos="993"/>
        </w:tabs>
        <w:ind w:firstLine="567"/>
        <w:rPr>
          <w:szCs w:val="28"/>
        </w:rPr>
      </w:pPr>
      <w:r w:rsidRPr="00C453A9">
        <w:rPr>
          <w:szCs w:val="28"/>
        </w:rPr>
        <w:t>10.</w:t>
      </w:r>
      <w:r w:rsidRPr="00C453A9">
        <w:rPr>
          <w:szCs w:val="28"/>
        </w:rPr>
        <w:tab/>
        <w:t xml:space="preserve"> Доработка отправки файлов извещения закупочной процедуры на ЕИС.</w:t>
      </w:r>
    </w:p>
    <w:p w14:paraId="69ACB4D2" w14:textId="77777777" w:rsidR="00C453A9" w:rsidRPr="00C453A9" w:rsidRDefault="00C453A9" w:rsidP="00C453A9">
      <w:pPr>
        <w:tabs>
          <w:tab w:val="left" w:pos="993"/>
        </w:tabs>
        <w:ind w:firstLine="567"/>
        <w:rPr>
          <w:szCs w:val="28"/>
        </w:rPr>
      </w:pPr>
      <w:r w:rsidRPr="00C453A9">
        <w:rPr>
          <w:szCs w:val="28"/>
        </w:rPr>
        <w:t>Оптимизирован алгоритм при загрузке и распаковки архива файлов закупочной докуме</w:t>
      </w:r>
      <w:r w:rsidRPr="00C453A9">
        <w:rPr>
          <w:szCs w:val="28"/>
        </w:rPr>
        <w:t>н</w:t>
      </w:r>
      <w:r w:rsidRPr="00C453A9">
        <w:rPr>
          <w:szCs w:val="28"/>
        </w:rPr>
        <w:t>тации на ЕИС. Исправлена ошибка, возникающая при отправке пакета документации типа «Не удалось открыть файл, т.к. не поддерживается тип файла или фал поврежден».</w:t>
      </w:r>
    </w:p>
    <w:p w14:paraId="21A1D66D" w14:textId="77777777" w:rsidR="00C453A9" w:rsidRPr="00C453A9" w:rsidRDefault="00C453A9" w:rsidP="00C453A9">
      <w:pPr>
        <w:tabs>
          <w:tab w:val="left" w:pos="993"/>
        </w:tabs>
        <w:ind w:firstLine="567"/>
        <w:rPr>
          <w:szCs w:val="28"/>
        </w:rPr>
      </w:pPr>
      <w:r w:rsidRPr="00C453A9">
        <w:rPr>
          <w:szCs w:val="28"/>
        </w:rPr>
        <w:t>11.</w:t>
      </w:r>
      <w:r w:rsidRPr="00C453A9">
        <w:rPr>
          <w:szCs w:val="28"/>
        </w:rPr>
        <w:tab/>
        <w:t>Добавление организатора закупок и уровня закупочной комиссии - ПАО «Россети».</w:t>
      </w:r>
    </w:p>
    <w:p w14:paraId="58ABC9EB" w14:textId="77777777" w:rsidR="00C453A9" w:rsidRPr="00C453A9" w:rsidRDefault="00C453A9" w:rsidP="00C453A9">
      <w:pPr>
        <w:tabs>
          <w:tab w:val="left" w:pos="993"/>
        </w:tabs>
        <w:ind w:firstLine="567"/>
        <w:rPr>
          <w:szCs w:val="28"/>
        </w:rPr>
      </w:pPr>
      <w:r w:rsidRPr="00C453A9">
        <w:rPr>
          <w:szCs w:val="28"/>
        </w:rPr>
        <w:t>Разработана возможность указания нового организатора закупок и уровня закупочной к</w:t>
      </w:r>
      <w:r w:rsidRPr="00C453A9">
        <w:rPr>
          <w:szCs w:val="28"/>
        </w:rPr>
        <w:t>о</w:t>
      </w:r>
      <w:r w:rsidRPr="00C453A9">
        <w:rPr>
          <w:szCs w:val="28"/>
        </w:rPr>
        <w:t>миссии при ведении позиции плана закупок и закупочной процедуры. В справочнике «Уровень закупочной комиссии» настроен новый уровень закупочной комиссии.</w:t>
      </w:r>
    </w:p>
    <w:p w14:paraId="516E30A9" w14:textId="77777777" w:rsidR="00C453A9" w:rsidRPr="00C453A9" w:rsidRDefault="00C453A9" w:rsidP="00C453A9">
      <w:pPr>
        <w:tabs>
          <w:tab w:val="left" w:pos="993"/>
        </w:tabs>
        <w:ind w:firstLine="567"/>
        <w:rPr>
          <w:szCs w:val="28"/>
        </w:rPr>
      </w:pPr>
      <w:r w:rsidRPr="00C453A9">
        <w:rPr>
          <w:szCs w:val="28"/>
        </w:rPr>
        <w:t xml:space="preserve">12. </w:t>
      </w:r>
      <w:r w:rsidRPr="00C453A9">
        <w:rPr>
          <w:szCs w:val="28"/>
        </w:rPr>
        <w:tab/>
        <w:t>Доработка функционала отправки данных по позиции плана закупок в ЕИС.</w:t>
      </w:r>
    </w:p>
    <w:p w14:paraId="0B4D99A4" w14:textId="77777777" w:rsidR="00C453A9" w:rsidRPr="00C453A9" w:rsidRDefault="00C453A9" w:rsidP="00C453A9">
      <w:pPr>
        <w:tabs>
          <w:tab w:val="left" w:pos="993"/>
        </w:tabs>
        <w:ind w:firstLine="567"/>
        <w:rPr>
          <w:szCs w:val="28"/>
        </w:rPr>
      </w:pPr>
      <w:r w:rsidRPr="00C453A9">
        <w:rPr>
          <w:szCs w:val="28"/>
        </w:rPr>
        <w:t xml:space="preserve">В рамках выполнения работ разработан механизм инициализации значения порядкового номера для ЕИС при создании новой ППЗ. </w:t>
      </w:r>
    </w:p>
    <w:p w14:paraId="3B0BDEAD" w14:textId="77777777" w:rsidR="00C453A9" w:rsidRPr="00C453A9" w:rsidRDefault="00C453A9" w:rsidP="00C453A9">
      <w:pPr>
        <w:tabs>
          <w:tab w:val="left" w:pos="993"/>
        </w:tabs>
        <w:ind w:firstLine="567"/>
        <w:rPr>
          <w:szCs w:val="28"/>
        </w:rPr>
      </w:pPr>
      <w:r w:rsidRPr="00C453A9">
        <w:rPr>
          <w:szCs w:val="28"/>
        </w:rPr>
        <w:t xml:space="preserve">13. </w:t>
      </w:r>
      <w:r w:rsidRPr="00C453A9">
        <w:rPr>
          <w:szCs w:val="28"/>
        </w:rPr>
        <w:tab/>
        <w:t>Доработка отправки закупочных процедур в АСУиО.</w:t>
      </w:r>
    </w:p>
    <w:p w14:paraId="516A723B" w14:textId="77777777" w:rsidR="00C453A9" w:rsidRPr="00C453A9" w:rsidRDefault="00C453A9" w:rsidP="00C453A9">
      <w:pPr>
        <w:tabs>
          <w:tab w:val="left" w:pos="993"/>
        </w:tabs>
        <w:ind w:firstLine="567"/>
        <w:rPr>
          <w:szCs w:val="28"/>
        </w:rPr>
      </w:pPr>
      <w:r w:rsidRPr="00C453A9">
        <w:rPr>
          <w:szCs w:val="28"/>
        </w:rPr>
        <w:t>Доработан механизм контроля прикрепления файлов закупочной документации при пер</w:t>
      </w:r>
      <w:r w:rsidRPr="00C453A9">
        <w:rPr>
          <w:szCs w:val="28"/>
        </w:rPr>
        <w:t>е</w:t>
      </w:r>
      <w:r w:rsidRPr="00C453A9">
        <w:rPr>
          <w:szCs w:val="28"/>
        </w:rPr>
        <w:t>даче данных в АСУиО.</w:t>
      </w:r>
    </w:p>
    <w:p w14:paraId="7BAD2409" w14:textId="77777777" w:rsidR="00C453A9" w:rsidRPr="00C453A9" w:rsidRDefault="00C453A9" w:rsidP="00C453A9">
      <w:pPr>
        <w:tabs>
          <w:tab w:val="left" w:pos="993"/>
        </w:tabs>
        <w:ind w:firstLine="567"/>
        <w:rPr>
          <w:szCs w:val="28"/>
        </w:rPr>
      </w:pPr>
      <w:r w:rsidRPr="00C453A9">
        <w:rPr>
          <w:szCs w:val="28"/>
        </w:rPr>
        <w:t xml:space="preserve">14. </w:t>
      </w:r>
      <w:r w:rsidRPr="00C453A9">
        <w:rPr>
          <w:szCs w:val="28"/>
        </w:rPr>
        <w:tab/>
        <w:t>Оптимизация функционала учета по параметру «Вводный объект текущего года» в з</w:t>
      </w:r>
      <w:r w:rsidRPr="00C453A9">
        <w:rPr>
          <w:szCs w:val="28"/>
        </w:rPr>
        <w:t>а</w:t>
      </w:r>
      <w:r w:rsidRPr="00C453A9">
        <w:rPr>
          <w:szCs w:val="28"/>
        </w:rPr>
        <w:t>купочной процедуре.</w:t>
      </w:r>
    </w:p>
    <w:p w14:paraId="3C4C6EF9" w14:textId="77777777" w:rsidR="00C453A9" w:rsidRPr="00C453A9" w:rsidRDefault="00C453A9" w:rsidP="00C453A9">
      <w:pPr>
        <w:tabs>
          <w:tab w:val="left" w:pos="993"/>
        </w:tabs>
        <w:ind w:firstLine="567"/>
        <w:rPr>
          <w:szCs w:val="28"/>
        </w:rPr>
      </w:pPr>
      <w:r w:rsidRPr="00C453A9">
        <w:rPr>
          <w:szCs w:val="28"/>
        </w:rPr>
        <w:t>В рамках выполнения доработки был оптимизирован механизм учета по параметру «Вводный объект текущего года» в закупочной процедуре. Удалены проверки при добавлении нескольких позиций лотов в ЗП с параметром «Вводный объект текущего года».</w:t>
      </w:r>
    </w:p>
    <w:p w14:paraId="5B4A0A1E" w14:textId="77777777" w:rsidR="00C453A9" w:rsidRPr="00C453A9" w:rsidRDefault="00C453A9" w:rsidP="00C453A9">
      <w:pPr>
        <w:tabs>
          <w:tab w:val="left" w:pos="993"/>
        </w:tabs>
        <w:ind w:firstLine="567"/>
        <w:rPr>
          <w:szCs w:val="28"/>
        </w:rPr>
      </w:pPr>
      <w:r w:rsidRPr="00C453A9">
        <w:rPr>
          <w:szCs w:val="28"/>
        </w:rPr>
        <w:t>15.</w:t>
      </w:r>
      <w:r w:rsidRPr="00C453A9">
        <w:rPr>
          <w:szCs w:val="28"/>
        </w:rPr>
        <w:tab/>
        <w:t xml:space="preserve">Доработка функционала отправки данных по закупочным процедурам в ЕИС. </w:t>
      </w:r>
    </w:p>
    <w:p w14:paraId="4272FB90" w14:textId="77777777" w:rsidR="00C453A9" w:rsidRPr="00C453A9" w:rsidRDefault="00C453A9" w:rsidP="00C453A9">
      <w:pPr>
        <w:tabs>
          <w:tab w:val="left" w:pos="993"/>
        </w:tabs>
        <w:ind w:firstLine="567"/>
        <w:rPr>
          <w:szCs w:val="28"/>
        </w:rPr>
      </w:pPr>
      <w:r w:rsidRPr="00C453A9">
        <w:rPr>
          <w:szCs w:val="28"/>
        </w:rPr>
        <w:lastRenderedPageBreak/>
        <w:t>При формировании Извещений оптимизировано автоматическое заполнение текстового поля «Порядок предоставления документации» в закупочных процедурах со способами зак</w:t>
      </w:r>
      <w:r w:rsidRPr="00C453A9">
        <w:rPr>
          <w:szCs w:val="28"/>
        </w:rPr>
        <w:t>у</w:t>
      </w:r>
      <w:r w:rsidRPr="00C453A9">
        <w:rPr>
          <w:szCs w:val="28"/>
        </w:rPr>
        <w:t>пок: «Закупка у единственного источника» и «Закупка у единственного поставщика».</w:t>
      </w:r>
    </w:p>
    <w:p w14:paraId="502994E9" w14:textId="77777777" w:rsidR="00C453A9" w:rsidRPr="00C453A9" w:rsidRDefault="00C453A9" w:rsidP="00C453A9">
      <w:pPr>
        <w:tabs>
          <w:tab w:val="left" w:pos="993"/>
        </w:tabs>
        <w:ind w:firstLine="567"/>
        <w:rPr>
          <w:szCs w:val="28"/>
        </w:rPr>
      </w:pPr>
      <w:r w:rsidRPr="00C453A9">
        <w:rPr>
          <w:szCs w:val="28"/>
        </w:rPr>
        <w:t>16.</w:t>
      </w:r>
      <w:r w:rsidRPr="00C453A9">
        <w:rPr>
          <w:szCs w:val="28"/>
        </w:rPr>
        <w:tab/>
        <w:t xml:space="preserve">Доработка функционала КИСУ-Закупки в части формирования закупочных процедур. </w:t>
      </w:r>
    </w:p>
    <w:p w14:paraId="66428110" w14:textId="77777777" w:rsidR="00C453A9" w:rsidRPr="00C453A9" w:rsidRDefault="00C453A9" w:rsidP="00C453A9">
      <w:pPr>
        <w:tabs>
          <w:tab w:val="left" w:pos="993"/>
        </w:tabs>
        <w:ind w:firstLine="567"/>
        <w:rPr>
          <w:szCs w:val="28"/>
        </w:rPr>
      </w:pPr>
      <w:r w:rsidRPr="00C453A9">
        <w:rPr>
          <w:szCs w:val="28"/>
        </w:rPr>
        <w:t>Реализована настройка для включения проверки на запрет добавления в Лот Закупочной процедуры более одной позиции Плана закупок.</w:t>
      </w:r>
    </w:p>
    <w:p w14:paraId="205E3B86" w14:textId="77777777" w:rsidR="00C453A9" w:rsidRPr="00C453A9" w:rsidRDefault="00C453A9" w:rsidP="00C453A9">
      <w:pPr>
        <w:tabs>
          <w:tab w:val="left" w:pos="993"/>
        </w:tabs>
        <w:ind w:firstLine="567"/>
        <w:rPr>
          <w:szCs w:val="28"/>
        </w:rPr>
      </w:pPr>
      <w:r w:rsidRPr="00C453A9">
        <w:rPr>
          <w:szCs w:val="28"/>
        </w:rPr>
        <w:t>17.</w:t>
      </w:r>
      <w:r w:rsidRPr="00C453A9">
        <w:rPr>
          <w:szCs w:val="28"/>
        </w:rPr>
        <w:tab/>
        <w:t xml:space="preserve">Доработка функционала КИСУ-Закупки в части отправки заявок в GCM. </w:t>
      </w:r>
    </w:p>
    <w:p w14:paraId="5A1E4F0E" w14:textId="77777777" w:rsidR="00C453A9" w:rsidRPr="00C453A9" w:rsidRDefault="00C453A9" w:rsidP="00C453A9">
      <w:pPr>
        <w:tabs>
          <w:tab w:val="left" w:pos="993"/>
        </w:tabs>
        <w:ind w:firstLine="567"/>
        <w:rPr>
          <w:szCs w:val="28"/>
        </w:rPr>
      </w:pPr>
      <w:r w:rsidRPr="00C453A9">
        <w:rPr>
          <w:szCs w:val="28"/>
        </w:rPr>
        <w:t>Разработана программа ZSRM_SEND_FILES_TO_GCM, позволяющая повторно передать заявки в GCM.</w:t>
      </w:r>
    </w:p>
    <w:p w14:paraId="57CBC1F2" w14:textId="77777777" w:rsidR="00C453A9" w:rsidRPr="00C453A9" w:rsidRDefault="00C453A9" w:rsidP="00C453A9">
      <w:pPr>
        <w:tabs>
          <w:tab w:val="left" w:pos="993"/>
        </w:tabs>
        <w:ind w:firstLine="567"/>
        <w:rPr>
          <w:szCs w:val="28"/>
        </w:rPr>
      </w:pPr>
      <w:r w:rsidRPr="00C453A9">
        <w:rPr>
          <w:szCs w:val="28"/>
        </w:rPr>
        <w:t>18.</w:t>
      </w:r>
      <w:r w:rsidRPr="00C453A9">
        <w:rPr>
          <w:szCs w:val="28"/>
        </w:rPr>
        <w:tab/>
        <w:t>Доработка функционала КИСУ-Закупки в части в части проведения закупочных пр</w:t>
      </w:r>
      <w:r w:rsidRPr="00C453A9">
        <w:rPr>
          <w:szCs w:val="28"/>
        </w:rPr>
        <w:t>о</w:t>
      </w:r>
      <w:r w:rsidRPr="00C453A9">
        <w:rPr>
          <w:szCs w:val="28"/>
        </w:rPr>
        <w:t>цедур.</w:t>
      </w:r>
    </w:p>
    <w:p w14:paraId="3EDC5667" w14:textId="77777777" w:rsidR="00C453A9" w:rsidRPr="00C453A9" w:rsidRDefault="00C453A9" w:rsidP="00C453A9">
      <w:pPr>
        <w:tabs>
          <w:tab w:val="left" w:pos="993"/>
        </w:tabs>
        <w:ind w:firstLine="567"/>
        <w:rPr>
          <w:szCs w:val="28"/>
        </w:rPr>
      </w:pPr>
      <w:r w:rsidRPr="00C453A9">
        <w:rPr>
          <w:szCs w:val="28"/>
        </w:rPr>
        <w:t>Было расширено поле «Номер документа» до 64 символов, в связи с увеличением колич</w:t>
      </w:r>
      <w:r w:rsidRPr="00C453A9">
        <w:rPr>
          <w:szCs w:val="28"/>
        </w:rPr>
        <w:t>е</w:t>
      </w:r>
      <w:r w:rsidRPr="00C453A9">
        <w:rPr>
          <w:szCs w:val="28"/>
        </w:rPr>
        <w:t xml:space="preserve">ства символов в номерах протоколов.  </w:t>
      </w:r>
    </w:p>
    <w:p w14:paraId="25EB8011" w14:textId="77777777" w:rsidR="00E11DEF" w:rsidRDefault="00C453A9" w:rsidP="00C453A9">
      <w:pPr>
        <w:tabs>
          <w:tab w:val="left" w:pos="993"/>
        </w:tabs>
        <w:ind w:firstLine="567"/>
        <w:rPr>
          <w:szCs w:val="28"/>
        </w:rPr>
      </w:pPr>
      <w:r w:rsidRPr="00C453A9">
        <w:rPr>
          <w:szCs w:val="28"/>
        </w:rPr>
        <w:t>19.</w:t>
      </w:r>
      <w:r w:rsidRPr="00C453A9">
        <w:rPr>
          <w:szCs w:val="28"/>
        </w:rPr>
        <w:tab/>
        <w:t>Доработка функционала КИСУ-Закупки в части расширения справочника ОКПД2 и проставления признака «Закупка у субъектов МСП» в позициях ПЗ для АО «ЦИУС ЕЭС», АО «МУС Энергетики» и АО «Электросетьсервис ЕНЭС».</w:t>
      </w:r>
    </w:p>
    <w:p w14:paraId="569CCD10" w14:textId="77777777" w:rsidR="00E11DEF" w:rsidRDefault="00E11DEF" w:rsidP="001C643D">
      <w:pPr>
        <w:tabs>
          <w:tab w:val="left" w:pos="993"/>
        </w:tabs>
        <w:ind w:firstLine="567"/>
        <w:rPr>
          <w:szCs w:val="28"/>
        </w:rPr>
      </w:pPr>
    </w:p>
    <w:p w14:paraId="5873C430" w14:textId="77777777" w:rsidR="00907766" w:rsidRPr="00B42251" w:rsidRDefault="00D67E6B" w:rsidP="00844488">
      <w:pPr>
        <w:pStyle w:val="ac"/>
        <w:suppressAutoHyphens/>
        <w:ind w:right="-1985" w:firstLine="709"/>
        <w:rPr>
          <w:b/>
          <w:sz w:val="28"/>
          <w:szCs w:val="28"/>
          <w:lang w:val="ru-RU"/>
        </w:rPr>
      </w:pPr>
      <w:r w:rsidRPr="009E0DD6">
        <w:rPr>
          <w:b/>
          <w:sz w:val="28"/>
          <w:szCs w:val="28"/>
          <w:lang w:val="ru-RU"/>
        </w:rPr>
        <w:t>6</w:t>
      </w:r>
      <w:r w:rsidR="00C47EFC" w:rsidRPr="009E0DD6">
        <w:rPr>
          <w:b/>
          <w:sz w:val="28"/>
          <w:szCs w:val="28"/>
        </w:rPr>
        <w:t>. ИНВЕСТИЦИОННАЯ ДЕЯТЕЛЬНОСТЬ</w:t>
      </w:r>
    </w:p>
    <w:p w14:paraId="6C3A5C6C" w14:textId="77777777" w:rsidR="00636D3C" w:rsidRPr="00A94F40" w:rsidRDefault="00E11DEF" w:rsidP="007267BA">
      <w:pPr>
        <w:pStyle w:val="ac"/>
        <w:suppressAutoHyphens/>
        <w:ind w:right="-1985" w:firstLine="709"/>
        <w:rPr>
          <w:b/>
          <w:sz w:val="28"/>
          <w:szCs w:val="28"/>
          <w:lang w:val="ru-RU"/>
        </w:rPr>
      </w:pPr>
      <w:r>
        <w:rPr>
          <w:b/>
          <w:sz w:val="28"/>
          <w:szCs w:val="28"/>
          <w:lang w:val="ru-RU"/>
        </w:rPr>
        <w:tab/>
      </w:r>
      <w:r>
        <w:rPr>
          <w:b/>
          <w:sz w:val="28"/>
          <w:szCs w:val="28"/>
          <w:lang w:val="ru-RU"/>
        </w:rPr>
        <w:tab/>
      </w:r>
    </w:p>
    <w:p w14:paraId="15F88629" w14:textId="77777777" w:rsidR="00C47EFC" w:rsidRPr="00A94F40" w:rsidRDefault="00D67E6B" w:rsidP="007267BA">
      <w:pPr>
        <w:pStyle w:val="1"/>
        <w:suppressAutoHyphens/>
        <w:spacing w:before="0" w:after="0"/>
        <w:ind w:right="-1985"/>
        <w:jc w:val="both"/>
      </w:pPr>
      <w:bookmarkStart w:id="16" w:name="_5.1._Инвестиции_Общества."/>
      <w:bookmarkStart w:id="17" w:name="_Toc132433074"/>
      <w:bookmarkEnd w:id="16"/>
      <w:r w:rsidRPr="009E0DD6">
        <w:t>6</w:t>
      </w:r>
      <w:r w:rsidR="00C47EFC" w:rsidRPr="009E0DD6">
        <w:t>.1. Инвестиции Общества.</w:t>
      </w:r>
      <w:bookmarkEnd w:id="17"/>
    </w:p>
    <w:p w14:paraId="7A3F8E29" w14:textId="77777777" w:rsidR="00C47EFC" w:rsidRPr="009E0DD6" w:rsidRDefault="00C47EFC" w:rsidP="00844488">
      <w:pPr>
        <w:suppressAutoHyphens/>
        <w:ind w:right="-1985"/>
      </w:pPr>
      <w:r w:rsidRPr="009E0DD6">
        <w:t xml:space="preserve">В </w:t>
      </w:r>
      <w:r w:rsidR="001A2E57" w:rsidRPr="009E0DD6">
        <w:t>201</w:t>
      </w:r>
      <w:r w:rsidR="00CD68BB" w:rsidRPr="00844488">
        <w:t>7</w:t>
      </w:r>
      <w:r w:rsidR="001A2E57" w:rsidRPr="009E0DD6">
        <w:t xml:space="preserve"> </w:t>
      </w:r>
      <w:r w:rsidRPr="009E0DD6">
        <w:t>году Общество</w:t>
      </w:r>
      <w:r w:rsidR="00CD68BB" w:rsidRPr="00844488">
        <w:t xml:space="preserve"> </w:t>
      </w:r>
      <w:r w:rsidR="00CD68BB">
        <w:t>инвестиционную деятельность не осуществляло</w:t>
      </w:r>
      <w:r w:rsidRPr="009E0DD6">
        <w:t>.</w:t>
      </w:r>
    </w:p>
    <w:p w14:paraId="733DAEBB" w14:textId="77777777" w:rsidR="00E11DEF" w:rsidRPr="00A06E0D" w:rsidRDefault="00E11DEF" w:rsidP="00844488">
      <w:r>
        <w:tab/>
      </w:r>
      <w:r w:rsidR="00D67E6B" w:rsidRPr="00A06E0D">
        <w:t>6</w:t>
      </w:r>
      <w:r w:rsidR="00C47EFC" w:rsidRPr="008B41E0">
        <w:t xml:space="preserve">.2. Источники финансирования </w:t>
      </w:r>
      <w:r w:rsidR="00C47EFC" w:rsidRPr="00844488">
        <w:rPr>
          <w:b/>
          <w:bCs/>
        </w:rPr>
        <w:t>инвестиционных программ.</w:t>
      </w:r>
    </w:p>
    <w:p w14:paraId="2065353F" w14:textId="77777777" w:rsidR="00E11DEF" w:rsidRPr="00E11DEF" w:rsidRDefault="00C47EFC" w:rsidP="00844488">
      <w:pPr>
        <w:jc w:val="right"/>
      </w:pPr>
      <w:r w:rsidRPr="00905F05">
        <w:t xml:space="preserve">Таблица </w:t>
      </w:r>
      <w:r w:rsidR="009B0BAA" w:rsidRPr="00905F05">
        <w:t>2</w:t>
      </w:r>
      <w:r w:rsidR="009B0BAA">
        <w:t xml:space="preserve">0 </w:t>
      </w:r>
    </w:p>
    <w:p w14:paraId="65B8685C" w14:textId="77777777" w:rsidR="00905F05" w:rsidRPr="00844488" w:rsidRDefault="008C4525" w:rsidP="00844488">
      <w:pPr>
        <w:pStyle w:val="1"/>
        <w:jc w:val="right"/>
        <w:rPr>
          <w:color w:val="FF0000"/>
          <w:lang w:val="en-US"/>
        </w:rPr>
      </w:pPr>
      <w:r>
        <w:rPr>
          <w:b w:val="0"/>
          <w:lang w:val="en-US"/>
        </w:rPr>
        <w:t>(</w:t>
      </w:r>
      <w:r w:rsidR="00E11DEF" w:rsidRPr="00844488">
        <w:rPr>
          <w:b w:val="0"/>
        </w:rPr>
        <w:t>т</w:t>
      </w:r>
      <w:r w:rsidR="008530C0" w:rsidRPr="00844488">
        <w:rPr>
          <w:b w:val="0"/>
        </w:rPr>
        <w:t>ыс. руб.</w:t>
      </w:r>
      <w:r>
        <w:rPr>
          <w:b w:val="0"/>
          <w:lang w:val="en-US"/>
        </w:rPr>
        <w:t>)</w:t>
      </w:r>
    </w:p>
    <w:tbl>
      <w:tblPr>
        <w:tblW w:w="9923" w:type="dxa"/>
        <w:tblInd w:w="108" w:type="dxa"/>
        <w:tblLayout w:type="fixed"/>
        <w:tblLook w:val="04A0" w:firstRow="1" w:lastRow="0" w:firstColumn="1" w:lastColumn="0" w:noHBand="0" w:noVBand="1"/>
      </w:tblPr>
      <w:tblGrid>
        <w:gridCol w:w="709"/>
        <w:gridCol w:w="4909"/>
        <w:gridCol w:w="1328"/>
        <w:gridCol w:w="1418"/>
        <w:gridCol w:w="1559"/>
      </w:tblGrid>
      <w:tr w:rsidR="00905F05" w:rsidRPr="00905F05" w14:paraId="747E4D27" w14:textId="77777777" w:rsidTr="00844488">
        <w:trPr>
          <w:trHeight w:val="315"/>
        </w:trPr>
        <w:tc>
          <w:tcPr>
            <w:tcW w:w="709" w:type="dxa"/>
            <w:tcBorders>
              <w:top w:val="single" w:sz="8" w:space="0" w:color="auto"/>
              <w:left w:val="single" w:sz="8" w:space="0" w:color="auto"/>
              <w:bottom w:val="nil"/>
              <w:right w:val="single" w:sz="8" w:space="0" w:color="auto"/>
            </w:tcBorders>
            <w:shd w:val="clear" w:color="auto" w:fill="C6D9F1" w:themeFill="text2" w:themeFillTint="33"/>
            <w:vAlign w:val="center"/>
            <w:hideMark/>
          </w:tcPr>
          <w:p w14:paraId="6E886D48" w14:textId="77777777" w:rsidR="00905F05" w:rsidRPr="00844488" w:rsidRDefault="00905F05" w:rsidP="00905F05">
            <w:pPr>
              <w:jc w:val="center"/>
              <w:rPr>
                <w:b/>
                <w:bCs/>
                <w:color w:val="000000"/>
                <w:sz w:val="20"/>
                <w:szCs w:val="20"/>
              </w:rPr>
            </w:pPr>
            <w:r w:rsidRPr="00844488">
              <w:rPr>
                <w:b/>
                <w:bCs/>
                <w:color w:val="000000"/>
                <w:sz w:val="20"/>
                <w:szCs w:val="20"/>
              </w:rPr>
              <w:t>№</w:t>
            </w:r>
          </w:p>
        </w:tc>
        <w:tc>
          <w:tcPr>
            <w:tcW w:w="4909" w:type="dxa"/>
            <w:vMerge w:val="restart"/>
            <w:tcBorders>
              <w:top w:val="single" w:sz="8" w:space="0" w:color="auto"/>
              <w:left w:val="single" w:sz="8" w:space="0" w:color="auto"/>
              <w:bottom w:val="single" w:sz="8" w:space="0" w:color="000000"/>
              <w:right w:val="single" w:sz="8" w:space="0" w:color="auto"/>
            </w:tcBorders>
            <w:shd w:val="clear" w:color="auto" w:fill="C6D9F1" w:themeFill="text2" w:themeFillTint="33"/>
            <w:noWrap/>
            <w:vAlign w:val="center"/>
            <w:hideMark/>
          </w:tcPr>
          <w:p w14:paraId="02D55786" w14:textId="77777777" w:rsidR="00905F05" w:rsidRPr="00844488" w:rsidRDefault="00905F05" w:rsidP="00905F05">
            <w:pPr>
              <w:jc w:val="center"/>
              <w:rPr>
                <w:b/>
                <w:bCs/>
                <w:color w:val="000000"/>
                <w:sz w:val="20"/>
                <w:szCs w:val="20"/>
              </w:rPr>
            </w:pPr>
            <w:r w:rsidRPr="00844488">
              <w:rPr>
                <w:b/>
                <w:bCs/>
                <w:color w:val="000000"/>
                <w:sz w:val="20"/>
                <w:szCs w:val="20"/>
              </w:rPr>
              <w:t>Источники финансирования</w:t>
            </w:r>
          </w:p>
        </w:tc>
        <w:tc>
          <w:tcPr>
            <w:tcW w:w="1328" w:type="dxa"/>
            <w:vMerge w:val="restart"/>
            <w:tcBorders>
              <w:top w:val="single" w:sz="8" w:space="0" w:color="auto"/>
              <w:left w:val="single" w:sz="8" w:space="0" w:color="auto"/>
              <w:bottom w:val="single" w:sz="8" w:space="0" w:color="000000"/>
              <w:right w:val="single" w:sz="8" w:space="0" w:color="auto"/>
            </w:tcBorders>
            <w:shd w:val="clear" w:color="auto" w:fill="C6D9F1" w:themeFill="text2" w:themeFillTint="33"/>
            <w:noWrap/>
            <w:vAlign w:val="center"/>
            <w:hideMark/>
          </w:tcPr>
          <w:p w14:paraId="4D8B669A" w14:textId="77777777" w:rsidR="00905F05" w:rsidRPr="00844488" w:rsidRDefault="00905F05" w:rsidP="00905F05">
            <w:pPr>
              <w:jc w:val="center"/>
              <w:rPr>
                <w:b/>
                <w:bCs/>
                <w:color w:val="000000"/>
                <w:sz w:val="20"/>
                <w:szCs w:val="20"/>
              </w:rPr>
            </w:pPr>
            <w:r w:rsidRPr="00844488">
              <w:rPr>
                <w:b/>
                <w:bCs/>
                <w:color w:val="000000"/>
                <w:sz w:val="20"/>
                <w:szCs w:val="20"/>
              </w:rPr>
              <w:t>План</w:t>
            </w:r>
          </w:p>
        </w:tc>
        <w:tc>
          <w:tcPr>
            <w:tcW w:w="1418" w:type="dxa"/>
            <w:vMerge w:val="restart"/>
            <w:tcBorders>
              <w:top w:val="single" w:sz="8" w:space="0" w:color="auto"/>
              <w:left w:val="single" w:sz="8" w:space="0" w:color="auto"/>
              <w:bottom w:val="single" w:sz="8" w:space="0" w:color="000000"/>
              <w:right w:val="single" w:sz="8" w:space="0" w:color="auto"/>
            </w:tcBorders>
            <w:shd w:val="clear" w:color="auto" w:fill="C6D9F1" w:themeFill="text2" w:themeFillTint="33"/>
            <w:vAlign w:val="center"/>
            <w:hideMark/>
          </w:tcPr>
          <w:p w14:paraId="77EC0141" w14:textId="77777777" w:rsidR="00905F05" w:rsidRPr="00844488" w:rsidRDefault="00905F05" w:rsidP="00905F05">
            <w:pPr>
              <w:jc w:val="center"/>
              <w:rPr>
                <w:b/>
                <w:bCs/>
                <w:color w:val="000000"/>
                <w:sz w:val="20"/>
                <w:szCs w:val="20"/>
              </w:rPr>
            </w:pPr>
            <w:r w:rsidRPr="00844488">
              <w:rPr>
                <w:b/>
                <w:bCs/>
                <w:color w:val="000000"/>
                <w:sz w:val="20"/>
                <w:szCs w:val="20"/>
              </w:rPr>
              <w:t>Факт</w:t>
            </w:r>
          </w:p>
        </w:tc>
        <w:tc>
          <w:tcPr>
            <w:tcW w:w="1559" w:type="dxa"/>
            <w:tcBorders>
              <w:top w:val="single" w:sz="8" w:space="0" w:color="auto"/>
              <w:left w:val="nil"/>
              <w:bottom w:val="nil"/>
              <w:right w:val="single" w:sz="8" w:space="0" w:color="auto"/>
            </w:tcBorders>
            <w:shd w:val="clear" w:color="auto" w:fill="C6D9F1" w:themeFill="text2" w:themeFillTint="33"/>
            <w:vAlign w:val="center"/>
            <w:hideMark/>
          </w:tcPr>
          <w:p w14:paraId="33F90D41" w14:textId="77777777" w:rsidR="00905F05" w:rsidRPr="00844488" w:rsidRDefault="00905F05" w:rsidP="00905F05">
            <w:pPr>
              <w:jc w:val="center"/>
              <w:rPr>
                <w:b/>
                <w:bCs/>
                <w:color w:val="000000"/>
                <w:sz w:val="20"/>
                <w:szCs w:val="20"/>
              </w:rPr>
            </w:pPr>
            <w:r w:rsidRPr="00844488">
              <w:rPr>
                <w:b/>
                <w:bCs/>
                <w:color w:val="000000"/>
                <w:sz w:val="20"/>
                <w:szCs w:val="20"/>
              </w:rPr>
              <w:t>Абсолютное</w:t>
            </w:r>
          </w:p>
        </w:tc>
      </w:tr>
      <w:tr w:rsidR="00905F05" w:rsidRPr="00905F05" w14:paraId="4F7EAB76" w14:textId="77777777" w:rsidTr="00844488">
        <w:trPr>
          <w:trHeight w:val="330"/>
        </w:trPr>
        <w:tc>
          <w:tcPr>
            <w:tcW w:w="709" w:type="dxa"/>
            <w:tcBorders>
              <w:top w:val="nil"/>
              <w:left w:val="single" w:sz="8" w:space="0" w:color="auto"/>
              <w:bottom w:val="single" w:sz="8" w:space="0" w:color="000000"/>
              <w:right w:val="single" w:sz="8" w:space="0" w:color="auto"/>
            </w:tcBorders>
            <w:shd w:val="clear" w:color="auto" w:fill="C6D9F1" w:themeFill="text2" w:themeFillTint="33"/>
            <w:vAlign w:val="center"/>
            <w:hideMark/>
          </w:tcPr>
          <w:p w14:paraId="2C62C981" w14:textId="77777777" w:rsidR="00905F05" w:rsidRPr="00844488" w:rsidRDefault="00905F05" w:rsidP="00905F05">
            <w:pPr>
              <w:jc w:val="center"/>
              <w:rPr>
                <w:b/>
                <w:bCs/>
                <w:color w:val="000000"/>
                <w:sz w:val="20"/>
                <w:szCs w:val="20"/>
              </w:rPr>
            </w:pPr>
            <w:r w:rsidRPr="00844488">
              <w:rPr>
                <w:b/>
                <w:bCs/>
                <w:color w:val="000000"/>
                <w:sz w:val="20"/>
                <w:szCs w:val="20"/>
              </w:rPr>
              <w:t>п/п</w:t>
            </w:r>
          </w:p>
        </w:tc>
        <w:tc>
          <w:tcPr>
            <w:tcW w:w="4909" w:type="dxa"/>
            <w:vMerge/>
            <w:tcBorders>
              <w:top w:val="single" w:sz="8" w:space="0" w:color="auto"/>
              <w:left w:val="single" w:sz="8" w:space="0" w:color="auto"/>
              <w:bottom w:val="single" w:sz="8" w:space="0" w:color="000000"/>
              <w:right w:val="single" w:sz="8" w:space="0" w:color="auto"/>
            </w:tcBorders>
            <w:shd w:val="clear" w:color="auto" w:fill="C6D9F1" w:themeFill="text2" w:themeFillTint="33"/>
            <w:vAlign w:val="center"/>
            <w:hideMark/>
          </w:tcPr>
          <w:p w14:paraId="64D928E9" w14:textId="77777777" w:rsidR="00905F05" w:rsidRPr="00844488" w:rsidRDefault="00905F05" w:rsidP="00905F05">
            <w:pPr>
              <w:jc w:val="left"/>
              <w:rPr>
                <w:b/>
                <w:bCs/>
                <w:color w:val="000000"/>
                <w:sz w:val="20"/>
                <w:szCs w:val="20"/>
              </w:rPr>
            </w:pPr>
          </w:p>
        </w:tc>
        <w:tc>
          <w:tcPr>
            <w:tcW w:w="1328" w:type="dxa"/>
            <w:vMerge/>
            <w:tcBorders>
              <w:top w:val="single" w:sz="8" w:space="0" w:color="auto"/>
              <w:left w:val="single" w:sz="8" w:space="0" w:color="auto"/>
              <w:bottom w:val="single" w:sz="8" w:space="0" w:color="000000"/>
              <w:right w:val="single" w:sz="8" w:space="0" w:color="auto"/>
            </w:tcBorders>
            <w:shd w:val="clear" w:color="auto" w:fill="C6D9F1" w:themeFill="text2" w:themeFillTint="33"/>
            <w:vAlign w:val="center"/>
            <w:hideMark/>
          </w:tcPr>
          <w:p w14:paraId="7A0364AF" w14:textId="77777777" w:rsidR="00905F05" w:rsidRPr="00844488" w:rsidRDefault="00905F05" w:rsidP="00905F05">
            <w:pPr>
              <w:jc w:val="left"/>
              <w:rPr>
                <w:b/>
                <w:bCs/>
                <w:color w:val="000000"/>
                <w:sz w:val="20"/>
                <w:szCs w:val="20"/>
              </w:rPr>
            </w:pPr>
          </w:p>
        </w:tc>
        <w:tc>
          <w:tcPr>
            <w:tcW w:w="1418" w:type="dxa"/>
            <w:vMerge/>
            <w:tcBorders>
              <w:top w:val="single" w:sz="8" w:space="0" w:color="auto"/>
              <w:left w:val="single" w:sz="8" w:space="0" w:color="auto"/>
              <w:bottom w:val="single" w:sz="8" w:space="0" w:color="000000"/>
              <w:right w:val="single" w:sz="8" w:space="0" w:color="auto"/>
            </w:tcBorders>
            <w:shd w:val="clear" w:color="auto" w:fill="C6D9F1" w:themeFill="text2" w:themeFillTint="33"/>
            <w:vAlign w:val="center"/>
            <w:hideMark/>
          </w:tcPr>
          <w:p w14:paraId="6F3A78F2" w14:textId="77777777" w:rsidR="00905F05" w:rsidRPr="00844488" w:rsidRDefault="00905F05" w:rsidP="00905F05">
            <w:pPr>
              <w:jc w:val="left"/>
              <w:rPr>
                <w:b/>
                <w:bCs/>
                <w:color w:val="000000"/>
                <w:sz w:val="20"/>
                <w:szCs w:val="20"/>
              </w:rPr>
            </w:pPr>
          </w:p>
        </w:tc>
        <w:tc>
          <w:tcPr>
            <w:tcW w:w="1559" w:type="dxa"/>
            <w:tcBorders>
              <w:top w:val="nil"/>
              <w:left w:val="nil"/>
              <w:bottom w:val="single" w:sz="8" w:space="0" w:color="auto"/>
              <w:right w:val="single" w:sz="8" w:space="0" w:color="auto"/>
            </w:tcBorders>
            <w:shd w:val="clear" w:color="auto" w:fill="C6D9F1" w:themeFill="text2" w:themeFillTint="33"/>
            <w:vAlign w:val="center"/>
            <w:hideMark/>
          </w:tcPr>
          <w:p w14:paraId="313EC0FE" w14:textId="77777777" w:rsidR="00905F05" w:rsidRPr="00844488" w:rsidRDefault="00905F05" w:rsidP="00905F05">
            <w:pPr>
              <w:jc w:val="center"/>
              <w:rPr>
                <w:b/>
                <w:bCs/>
                <w:color w:val="000000"/>
                <w:sz w:val="20"/>
                <w:szCs w:val="20"/>
              </w:rPr>
            </w:pPr>
            <w:r w:rsidRPr="00844488">
              <w:rPr>
                <w:b/>
                <w:bCs/>
                <w:color w:val="000000"/>
                <w:sz w:val="20"/>
                <w:szCs w:val="20"/>
              </w:rPr>
              <w:t>отклонение</w:t>
            </w:r>
          </w:p>
        </w:tc>
      </w:tr>
      <w:tr w:rsidR="00905F05" w:rsidRPr="00905F05" w14:paraId="7FA8F40A" w14:textId="77777777" w:rsidTr="00844488">
        <w:trPr>
          <w:trHeight w:val="645"/>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4984A9E1" w14:textId="77777777" w:rsidR="00905F05" w:rsidRPr="00844488" w:rsidRDefault="00905F05" w:rsidP="00905F05">
            <w:pPr>
              <w:jc w:val="center"/>
              <w:rPr>
                <w:color w:val="000000"/>
                <w:sz w:val="20"/>
                <w:szCs w:val="20"/>
              </w:rPr>
            </w:pPr>
            <w:r w:rsidRPr="00844488">
              <w:rPr>
                <w:color w:val="000000"/>
                <w:sz w:val="20"/>
                <w:szCs w:val="20"/>
              </w:rPr>
              <w:t>1.</w:t>
            </w:r>
          </w:p>
        </w:tc>
        <w:tc>
          <w:tcPr>
            <w:tcW w:w="4909" w:type="dxa"/>
            <w:tcBorders>
              <w:top w:val="nil"/>
              <w:left w:val="nil"/>
              <w:bottom w:val="single" w:sz="8" w:space="0" w:color="auto"/>
              <w:right w:val="single" w:sz="8" w:space="0" w:color="auto"/>
            </w:tcBorders>
            <w:shd w:val="clear" w:color="auto" w:fill="FFFFCC"/>
            <w:vAlign w:val="center"/>
            <w:hideMark/>
          </w:tcPr>
          <w:p w14:paraId="0175F8AE" w14:textId="77777777" w:rsidR="00905F05" w:rsidRPr="00844488" w:rsidRDefault="00905F05" w:rsidP="00905F05">
            <w:pPr>
              <w:rPr>
                <w:b/>
                <w:bCs/>
                <w:color w:val="000000"/>
                <w:sz w:val="20"/>
                <w:szCs w:val="20"/>
              </w:rPr>
            </w:pPr>
            <w:r w:rsidRPr="00844488">
              <w:rPr>
                <w:b/>
                <w:bCs/>
                <w:color w:val="000000"/>
                <w:sz w:val="20"/>
                <w:szCs w:val="20"/>
              </w:rPr>
              <w:t>Остаток источников инвестиций на начало пери</w:t>
            </w:r>
            <w:r w:rsidRPr="00844488">
              <w:rPr>
                <w:b/>
                <w:bCs/>
                <w:color w:val="000000"/>
                <w:sz w:val="20"/>
                <w:szCs w:val="20"/>
              </w:rPr>
              <w:t>о</w:t>
            </w:r>
            <w:r w:rsidRPr="00844488">
              <w:rPr>
                <w:b/>
                <w:bCs/>
                <w:color w:val="000000"/>
                <w:sz w:val="20"/>
                <w:szCs w:val="20"/>
              </w:rPr>
              <w:t>да</w:t>
            </w:r>
          </w:p>
        </w:tc>
        <w:tc>
          <w:tcPr>
            <w:tcW w:w="1328" w:type="dxa"/>
            <w:tcBorders>
              <w:top w:val="nil"/>
              <w:left w:val="nil"/>
              <w:bottom w:val="single" w:sz="8" w:space="0" w:color="auto"/>
              <w:right w:val="single" w:sz="8" w:space="0" w:color="auto"/>
            </w:tcBorders>
            <w:shd w:val="clear" w:color="auto" w:fill="FFFFCC"/>
            <w:noWrap/>
            <w:vAlign w:val="center"/>
            <w:hideMark/>
          </w:tcPr>
          <w:p w14:paraId="25D1D9D1" w14:textId="77777777" w:rsidR="00905F05" w:rsidRPr="00844488" w:rsidRDefault="00905F05" w:rsidP="00905F05">
            <w:pPr>
              <w:jc w:val="center"/>
              <w:rPr>
                <w:b/>
                <w:bCs/>
                <w:color w:val="000000"/>
                <w:sz w:val="20"/>
                <w:szCs w:val="20"/>
              </w:rPr>
            </w:pPr>
            <w:r w:rsidRPr="00844488">
              <w:rPr>
                <w:b/>
                <w:bCs/>
                <w:color w:val="000000"/>
                <w:sz w:val="20"/>
                <w:szCs w:val="20"/>
              </w:rPr>
              <w:t>177 785,58</w:t>
            </w:r>
          </w:p>
        </w:tc>
        <w:tc>
          <w:tcPr>
            <w:tcW w:w="1418" w:type="dxa"/>
            <w:tcBorders>
              <w:top w:val="nil"/>
              <w:left w:val="nil"/>
              <w:bottom w:val="single" w:sz="8" w:space="0" w:color="auto"/>
              <w:right w:val="single" w:sz="8" w:space="0" w:color="auto"/>
            </w:tcBorders>
            <w:shd w:val="clear" w:color="auto" w:fill="FFFFCC"/>
            <w:noWrap/>
            <w:vAlign w:val="center"/>
            <w:hideMark/>
          </w:tcPr>
          <w:p w14:paraId="7E9E0003" w14:textId="77777777" w:rsidR="00905F05" w:rsidRPr="00844488" w:rsidRDefault="00905F05" w:rsidP="00905F05">
            <w:pPr>
              <w:jc w:val="center"/>
              <w:rPr>
                <w:b/>
                <w:bCs/>
                <w:color w:val="000000"/>
                <w:sz w:val="20"/>
                <w:szCs w:val="20"/>
              </w:rPr>
            </w:pPr>
            <w:r w:rsidRPr="00844488">
              <w:rPr>
                <w:b/>
                <w:bCs/>
                <w:color w:val="000000"/>
                <w:sz w:val="20"/>
                <w:szCs w:val="20"/>
              </w:rPr>
              <w:t>177 785,58</w:t>
            </w:r>
          </w:p>
        </w:tc>
        <w:tc>
          <w:tcPr>
            <w:tcW w:w="1559" w:type="dxa"/>
            <w:tcBorders>
              <w:top w:val="nil"/>
              <w:left w:val="nil"/>
              <w:bottom w:val="single" w:sz="8" w:space="0" w:color="auto"/>
              <w:right w:val="single" w:sz="8" w:space="0" w:color="auto"/>
            </w:tcBorders>
            <w:shd w:val="clear" w:color="auto" w:fill="FFFFCC"/>
            <w:noWrap/>
            <w:vAlign w:val="center"/>
            <w:hideMark/>
          </w:tcPr>
          <w:p w14:paraId="0E737DAC" w14:textId="77777777" w:rsidR="00905F05" w:rsidRPr="00844488" w:rsidRDefault="00905F05" w:rsidP="00905F05">
            <w:pPr>
              <w:jc w:val="center"/>
              <w:rPr>
                <w:b/>
                <w:bCs/>
                <w:color w:val="000000"/>
                <w:sz w:val="20"/>
                <w:szCs w:val="20"/>
              </w:rPr>
            </w:pPr>
            <w:r w:rsidRPr="00844488">
              <w:rPr>
                <w:b/>
                <w:bCs/>
                <w:color w:val="000000"/>
                <w:sz w:val="20"/>
                <w:szCs w:val="20"/>
              </w:rPr>
              <w:t>0,00</w:t>
            </w:r>
          </w:p>
        </w:tc>
      </w:tr>
      <w:tr w:rsidR="00905F05" w:rsidRPr="00905F05" w14:paraId="7943E438" w14:textId="77777777" w:rsidTr="00844488">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0FA72B8E" w14:textId="77777777" w:rsidR="00905F05" w:rsidRPr="00844488" w:rsidRDefault="00905F05" w:rsidP="00905F05">
            <w:pPr>
              <w:jc w:val="center"/>
              <w:rPr>
                <w:color w:val="000000"/>
                <w:sz w:val="20"/>
                <w:szCs w:val="20"/>
              </w:rPr>
            </w:pPr>
            <w:r w:rsidRPr="00844488">
              <w:rPr>
                <w:color w:val="000000"/>
                <w:sz w:val="20"/>
                <w:szCs w:val="20"/>
              </w:rPr>
              <w:t>1.1.</w:t>
            </w:r>
          </w:p>
        </w:tc>
        <w:tc>
          <w:tcPr>
            <w:tcW w:w="4909" w:type="dxa"/>
            <w:tcBorders>
              <w:top w:val="nil"/>
              <w:left w:val="nil"/>
              <w:bottom w:val="single" w:sz="8" w:space="0" w:color="auto"/>
              <w:right w:val="single" w:sz="8" w:space="0" w:color="auto"/>
            </w:tcBorders>
            <w:shd w:val="clear" w:color="auto" w:fill="FFFFCC"/>
            <w:vAlign w:val="center"/>
            <w:hideMark/>
          </w:tcPr>
          <w:p w14:paraId="1B3EAD3F" w14:textId="77777777" w:rsidR="00905F05" w:rsidRPr="00844488" w:rsidRDefault="00905F05" w:rsidP="00905F05">
            <w:pPr>
              <w:rPr>
                <w:color w:val="000000"/>
                <w:sz w:val="20"/>
                <w:szCs w:val="20"/>
              </w:rPr>
            </w:pPr>
            <w:r w:rsidRPr="00844488">
              <w:rPr>
                <w:color w:val="000000"/>
                <w:sz w:val="20"/>
                <w:szCs w:val="20"/>
              </w:rPr>
              <w:t>Прибыль прошлых лет</w:t>
            </w:r>
          </w:p>
        </w:tc>
        <w:tc>
          <w:tcPr>
            <w:tcW w:w="1328" w:type="dxa"/>
            <w:tcBorders>
              <w:top w:val="nil"/>
              <w:left w:val="nil"/>
              <w:bottom w:val="single" w:sz="8" w:space="0" w:color="auto"/>
              <w:right w:val="single" w:sz="8" w:space="0" w:color="auto"/>
            </w:tcBorders>
            <w:shd w:val="clear" w:color="auto" w:fill="FFFFCC"/>
            <w:noWrap/>
            <w:vAlign w:val="center"/>
            <w:hideMark/>
          </w:tcPr>
          <w:p w14:paraId="4E890860" w14:textId="77777777" w:rsidR="00905F05" w:rsidRPr="00844488" w:rsidRDefault="00905F05" w:rsidP="00905F05">
            <w:pPr>
              <w:jc w:val="center"/>
              <w:rPr>
                <w:color w:val="000000"/>
                <w:sz w:val="20"/>
                <w:szCs w:val="20"/>
              </w:rPr>
            </w:pPr>
            <w:r w:rsidRPr="00844488">
              <w:rPr>
                <w:color w:val="000000"/>
                <w:sz w:val="20"/>
                <w:szCs w:val="20"/>
              </w:rPr>
              <w:t>115 660,60</w:t>
            </w:r>
          </w:p>
        </w:tc>
        <w:tc>
          <w:tcPr>
            <w:tcW w:w="1418" w:type="dxa"/>
            <w:tcBorders>
              <w:top w:val="nil"/>
              <w:left w:val="nil"/>
              <w:bottom w:val="single" w:sz="8" w:space="0" w:color="auto"/>
              <w:right w:val="single" w:sz="8" w:space="0" w:color="auto"/>
            </w:tcBorders>
            <w:shd w:val="clear" w:color="auto" w:fill="FFFFCC"/>
            <w:noWrap/>
            <w:vAlign w:val="center"/>
            <w:hideMark/>
          </w:tcPr>
          <w:p w14:paraId="7A133771" w14:textId="77777777" w:rsidR="00905F05" w:rsidRPr="00844488" w:rsidRDefault="00905F05" w:rsidP="00905F05">
            <w:pPr>
              <w:jc w:val="center"/>
              <w:rPr>
                <w:color w:val="000000"/>
                <w:sz w:val="20"/>
                <w:szCs w:val="20"/>
              </w:rPr>
            </w:pPr>
            <w:r w:rsidRPr="00844488">
              <w:rPr>
                <w:color w:val="000000"/>
                <w:sz w:val="20"/>
                <w:szCs w:val="20"/>
              </w:rPr>
              <w:t>115 660,60</w:t>
            </w:r>
          </w:p>
        </w:tc>
        <w:tc>
          <w:tcPr>
            <w:tcW w:w="1559" w:type="dxa"/>
            <w:tcBorders>
              <w:top w:val="nil"/>
              <w:left w:val="nil"/>
              <w:bottom w:val="single" w:sz="8" w:space="0" w:color="auto"/>
              <w:right w:val="single" w:sz="8" w:space="0" w:color="auto"/>
            </w:tcBorders>
            <w:shd w:val="clear" w:color="auto" w:fill="FFFFCC"/>
            <w:noWrap/>
            <w:vAlign w:val="center"/>
            <w:hideMark/>
          </w:tcPr>
          <w:p w14:paraId="4E42F1D2" w14:textId="77777777" w:rsidR="00905F05" w:rsidRPr="00844488" w:rsidRDefault="00905F05" w:rsidP="00905F05">
            <w:pPr>
              <w:jc w:val="center"/>
              <w:rPr>
                <w:color w:val="000000"/>
                <w:sz w:val="20"/>
                <w:szCs w:val="20"/>
              </w:rPr>
            </w:pPr>
            <w:r w:rsidRPr="00844488">
              <w:rPr>
                <w:color w:val="000000"/>
                <w:sz w:val="20"/>
                <w:szCs w:val="20"/>
              </w:rPr>
              <w:t>0,00</w:t>
            </w:r>
          </w:p>
        </w:tc>
      </w:tr>
      <w:tr w:rsidR="00905F05" w:rsidRPr="00905F05" w14:paraId="1FA85BB6" w14:textId="77777777" w:rsidTr="00844488">
        <w:trPr>
          <w:trHeight w:val="645"/>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3C973DDE" w14:textId="77777777" w:rsidR="00905F05" w:rsidRPr="00844488" w:rsidRDefault="00905F05" w:rsidP="00905F05">
            <w:pPr>
              <w:jc w:val="center"/>
              <w:rPr>
                <w:color w:val="000000"/>
                <w:sz w:val="20"/>
                <w:szCs w:val="20"/>
              </w:rPr>
            </w:pPr>
            <w:r w:rsidRPr="00844488">
              <w:rPr>
                <w:color w:val="000000"/>
                <w:sz w:val="20"/>
                <w:szCs w:val="20"/>
              </w:rPr>
              <w:t>1.2.</w:t>
            </w:r>
          </w:p>
        </w:tc>
        <w:tc>
          <w:tcPr>
            <w:tcW w:w="4909" w:type="dxa"/>
            <w:tcBorders>
              <w:top w:val="nil"/>
              <w:left w:val="nil"/>
              <w:bottom w:val="single" w:sz="8" w:space="0" w:color="auto"/>
              <w:right w:val="single" w:sz="8" w:space="0" w:color="auto"/>
            </w:tcBorders>
            <w:shd w:val="clear" w:color="auto" w:fill="FFFFCC"/>
            <w:vAlign w:val="center"/>
            <w:hideMark/>
          </w:tcPr>
          <w:p w14:paraId="112D3B81" w14:textId="77777777" w:rsidR="00905F05" w:rsidRPr="00844488" w:rsidRDefault="00905F05" w:rsidP="00905F05">
            <w:pPr>
              <w:rPr>
                <w:color w:val="000000"/>
                <w:sz w:val="20"/>
                <w:szCs w:val="20"/>
              </w:rPr>
            </w:pPr>
            <w:r w:rsidRPr="00844488">
              <w:rPr>
                <w:color w:val="000000"/>
                <w:sz w:val="20"/>
                <w:szCs w:val="20"/>
              </w:rPr>
              <w:t>Неиспользованная амортизация прошлых лет</w:t>
            </w:r>
          </w:p>
        </w:tc>
        <w:tc>
          <w:tcPr>
            <w:tcW w:w="1328" w:type="dxa"/>
            <w:tcBorders>
              <w:top w:val="nil"/>
              <w:left w:val="nil"/>
              <w:bottom w:val="single" w:sz="8" w:space="0" w:color="auto"/>
              <w:right w:val="single" w:sz="8" w:space="0" w:color="auto"/>
            </w:tcBorders>
            <w:shd w:val="clear" w:color="auto" w:fill="FFFFCC"/>
            <w:noWrap/>
            <w:vAlign w:val="center"/>
            <w:hideMark/>
          </w:tcPr>
          <w:p w14:paraId="0F506CC7" w14:textId="77777777" w:rsidR="00905F05" w:rsidRPr="00844488" w:rsidRDefault="00905F05" w:rsidP="00905F05">
            <w:pPr>
              <w:jc w:val="center"/>
              <w:rPr>
                <w:color w:val="000000"/>
                <w:sz w:val="20"/>
                <w:szCs w:val="20"/>
              </w:rPr>
            </w:pPr>
            <w:r w:rsidRPr="00844488">
              <w:rPr>
                <w:color w:val="000000"/>
                <w:sz w:val="20"/>
                <w:szCs w:val="20"/>
              </w:rPr>
              <w:t>62 124,98</w:t>
            </w:r>
          </w:p>
        </w:tc>
        <w:tc>
          <w:tcPr>
            <w:tcW w:w="1418" w:type="dxa"/>
            <w:tcBorders>
              <w:top w:val="nil"/>
              <w:left w:val="nil"/>
              <w:bottom w:val="single" w:sz="8" w:space="0" w:color="auto"/>
              <w:right w:val="single" w:sz="8" w:space="0" w:color="auto"/>
            </w:tcBorders>
            <w:shd w:val="clear" w:color="auto" w:fill="FFFFCC"/>
            <w:noWrap/>
            <w:vAlign w:val="center"/>
            <w:hideMark/>
          </w:tcPr>
          <w:p w14:paraId="1B69C884" w14:textId="77777777" w:rsidR="00905F05" w:rsidRPr="00844488" w:rsidRDefault="00905F05" w:rsidP="00905F05">
            <w:pPr>
              <w:jc w:val="center"/>
              <w:rPr>
                <w:color w:val="000000"/>
                <w:sz w:val="20"/>
                <w:szCs w:val="20"/>
              </w:rPr>
            </w:pPr>
            <w:r w:rsidRPr="00844488">
              <w:rPr>
                <w:color w:val="000000"/>
                <w:sz w:val="20"/>
                <w:szCs w:val="20"/>
              </w:rPr>
              <w:t>62 124,98</w:t>
            </w:r>
          </w:p>
        </w:tc>
        <w:tc>
          <w:tcPr>
            <w:tcW w:w="1559" w:type="dxa"/>
            <w:tcBorders>
              <w:top w:val="nil"/>
              <w:left w:val="nil"/>
              <w:bottom w:val="single" w:sz="8" w:space="0" w:color="auto"/>
              <w:right w:val="single" w:sz="8" w:space="0" w:color="auto"/>
            </w:tcBorders>
            <w:shd w:val="clear" w:color="auto" w:fill="FFFFCC"/>
            <w:noWrap/>
            <w:vAlign w:val="center"/>
            <w:hideMark/>
          </w:tcPr>
          <w:p w14:paraId="443E2899" w14:textId="77777777" w:rsidR="00905F05" w:rsidRPr="00844488" w:rsidRDefault="00905F05" w:rsidP="00905F05">
            <w:pPr>
              <w:jc w:val="center"/>
              <w:rPr>
                <w:color w:val="000000"/>
                <w:sz w:val="20"/>
                <w:szCs w:val="20"/>
              </w:rPr>
            </w:pPr>
            <w:r w:rsidRPr="00844488">
              <w:rPr>
                <w:color w:val="000000"/>
                <w:sz w:val="20"/>
                <w:szCs w:val="20"/>
              </w:rPr>
              <w:t>0,00</w:t>
            </w:r>
          </w:p>
        </w:tc>
      </w:tr>
      <w:tr w:rsidR="00905F05" w:rsidRPr="00905F05" w14:paraId="3031A320" w14:textId="77777777" w:rsidTr="00844488">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18D31EB3" w14:textId="77777777" w:rsidR="00905F05" w:rsidRPr="00844488" w:rsidRDefault="00905F05" w:rsidP="00905F05">
            <w:pPr>
              <w:jc w:val="center"/>
              <w:rPr>
                <w:color w:val="000000"/>
                <w:sz w:val="20"/>
                <w:szCs w:val="20"/>
              </w:rPr>
            </w:pPr>
            <w:r w:rsidRPr="00844488">
              <w:rPr>
                <w:color w:val="000000"/>
                <w:sz w:val="20"/>
                <w:szCs w:val="20"/>
              </w:rPr>
              <w:t>1.3.</w:t>
            </w:r>
          </w:p>
        </w:tc>
        <w:tc>
          <w:tcPr>
            <w:tcW w:w="4909" w:type="dxa"/>
            <w:tcBorders>
              <w:top w:val="nil"/>
              <w:left w:val="nil"/>
              <w:bottom w:val="single" w:sz="8" w:space="0" w:color="auto"/>
              <w:right w:val="single" w:sz="8" w:space="0" w:color="auto"/>
            </w:tcBorders>
            <w:shd w:val="clear" w:color="auto" w:fill="FFFFCC"/>
            <w:vAlign w:val="center"/>
            <w:hideMark/>
          </w:tcPr>
          <w:p w14:paraId="764D7ABD" w14:textId="77777777" w:rsidR="00905F05" w:rsidRPr="00844488" w:rsidRDefault="00905F05" w:rsidP="00905F05">
            <w:pPr>
              <w:rPr>
                <w:color w:val="000000"/>
                <w:sz w:val="20"/>
                <w:szCs w:val="20"/>
              </w:rPr>
            </w:pPr>
            <w:r w:rsidRPr="00844488">
              <w:rPr>
                <w:color w:val="000000"/>
                <w:sz w:val="20"/>
                <w:szCs w:val="20"/>
              </w:rPr>
              <w:t>Прочие источники</w:t>
            </w:r>
          </w:p>
        </w:tc>
        <w:tc>
          <w:tcPr>
            <w:tcW w:w="1328" w:type="dxa"/>
            <w:tcBorders>
              <w:top w:val="nil"/>
              <w:left w:val="nil"/>
              <w:bottom w:val="single" w:sz="8" w:space="0" w:color="auto"/>
              <w:right w:val="single" w:sz="8" w:space="0" w:color="auto"/>
            </w:tcBorders>
            <w:shd w:val="clear" w:color="auto" w:fill="FFFFCC"/>
            <w:noWrap/>
            <w:vAlign w:val="center"/>
            <w:hideMark/>
          </w:tcPr>
          <w:p w14:paraId="156A89F7" w14:textId="77777777" w:rsidR="00905F05" w:rsidRPr="00844488" w:rsidRDefault="00905F05" w:rsidP="00905F05">
            <w:pPr>
              <w:jc w:val="center"/>
              <w:rPr>
                <w:color w:val="000000"/>
                <w:sz w:val="20"/>
                <w:szCs w:val="20"/>
              </w:rPr>
            </w:pPr>
            <w:r w:rsidRPr="00844488">
              <w:rPr>
                <w:color w:val="000000"/>
                <w:sz w:val="20"/>
                <w:szCs w:val="20"/>
              </w:rPr>
              <w:t>0,00</w:t>
            </w:r>
          </w:p>
        </w:tc>
        <w:tc>
          <w:tcPr>
            <w:tcW w:w="1418" w:type="dxa"/>
            <w:tcBorders>
              <w:top w:val="nil"/>
              <w:left w:val="nil"/>
              <w:bottom w:val="single" w:sz="8" w:space="0" w:color="auto"/>
              <w:right w:val="single" w:sz="8" w:space="0" w:color="auto"/>
            </w:tcBorders>
            <w:shd w:val="clear" w:color="auto" w:fill="FFFFCC"/>
            <w:noWrap/>
            <w:vAlign w:val="center"/>
            <w:hideMark/>
          </w:tcPr>
          <w:p w14:paraId="333B9263" w14:textId="77777777" w:rsidR="00905F05" w:rsidRPr="00844488" w:rsidRDefault="00905F05" w:rsidP="00905F05">
            <w:pPr>
              <w:jc w:val="center"/>
              <w:rPr>
                <w:color w:val="000000"/>
                <w:sz w:val="20"/>
                <w:szCs w:val="20"/>
              </w:rPr>
            </w:pPr>
            <w:r w:rsidRPr="00844488">
              <w:rPr>
                <w:color w:val="000000"/>
                <w:sz w:val="20"/>
                <w:szCs w:val="20"/>
              </w:rPr>
              <w:t>0,00</w:t>
            </w:r>
          </w:p>
        </w:tc>
        <w:tc>
          <w:tcPr>
            <w:tcW w:w="1559" w:type="dxa"/>
            <w:tcBorders>
              <w:top w:val="nil"/>
              <w:left w:val="nil"/>
              <w:bottom w:val="single" w:sz="8" w:space="0" w:color="auto"/>
              <w:right w:val="single" w:sz="8" w:space="0" w:color="auto"/>
            </w:tcBorders>
            <w:shd w:val="clear" w:color="auto" w:fill="FFFFCC"/>
            <w:noWrap/>
            <w:vAlign w:val="center"/>
            <w:hideMark/>
          </w:tcPr>
          <w:p w14:paraId="0F6BA8A6" w14:textId="77777777" w:rsidR="00905F05" w:rsidRPr="00844488" w:rsidRDefault="00905F05" w:rsidP="00905F05">
            <w:pPr>
              <w:jc w:val="center"/>
              <w:rPr>
                <w:color w:val="000000"/>
                <w:sz w:val="20"/>
                <w:szCs w:val="20"/>
              </w:rPr>
            </w:pPr>
            <w:r w:rsidRPr="00844488">
              <w:rPr>
                <w:color w:val="000000"/>
                <w:sz w:val="20"/>
                <w:szCs w:val="20"/>
              </w:rPr>
              <w:t xml:space="preserve"> -</w:t>
            </w:r>
          </w:p>
        </w:tc>
      </w:tr>
      <w:tr w:rsidR="00905F05" w:rsidRPr="00905F05" w14:paraId="1F639E1E" w14:textId="77777777" w:rsidTr="00844488">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7B4BCCA7" w14:textId="77777777" w:rsidR="00905F05" w:rsidRPr="00844488" w:rsidRDefault="00905F05" w:rsidP="00905F05">
            <w:pPr>
              <w:jc w:val="center"/>
              <w:rPr>
                <w:color w:val="000000"/>
                <w:sz w:val="20"/>
                <w:szCs w:val="20"/>
              </w:rPr>
            </w:pPr>
            <w:r w:rsidRPr="00844488">
              <w:rPr>
                <w:color w:val="000000"/>
                <w:sz w:val="20"/>
                <w:szCs w:val="20"/>
              </w:rPr>
              <w:t>2.</w:t>
            </w:r>
          </w:p>
        </w:tc>
        <w:tc>
          <w:tcPr>
            <w:tcW w:w="4909" w:type="dxa"/>
            <w:tcBorders>
              <w:top w:val="nil"/>
              <w:left w:val="nil"/>
              <w:bottom w:val="single" w:sz="8" w:space="0" w:color="auto"/>
              <w:right w:val="single" w:sz="8" w:space="0" w:color="auto"/>
            </w:tcBorders>
            <w:shd w:val="clear" w:color="auto" w:fill="FFFFCC"/>
            <w:vAlign w:val="center"/>
            <w:hideMark/>
          </w:tcPr>
          <w:p w14:paraId="25F70E31" w14:textId="77777777" w:rsidR="00905F05" w:rsidRPr="00844488" w:rsidRDefault="00905F05" w:rsidP="00905F05">
            <w:pPr>
              <w:rPr>
                <w:b/>
                <w:bCs/>
                <w:color w:val="000000"/>
                <w:sz w:val="20"/>
                <w:szCs w:val="20"/>
              </w:rPr>
            </w:pPr>
            <w:r w:rsidRPr="00844488">
              <w:rPr>
                <w:b/>
                <w:bCs/>
                <w:color w:val="000000"/>
                <w:sz w:val="20"/>
                <w:szCs w:val="20"/>
              </w:rPr>
              <w:t>Начислено за отчетный период(+)</w:t>
            </w:r>
          </w:p>
        </w:tc>
        <w:tc>
          <w:tcPr>
            <w:tcW w:w="1328" w:type="dxa"/>
            <w:tcBorders>
              <w:top w:val="nil"/>
              <w:left w:val="nil"/>
              <w:bottom w:val="single" w:sz="8" w:space="0" w:color="auto"/>
              <w:right w:val="single" w:sz="8" w:space="0" w:color="auto"/>
            </w:tcBorders>
            <w:shd w:val="clear" w:color="auto" w:fill="FFFFCC"/>
            <w:noWrap/>
            <w:vAlign w:val="center"/>
            <w:hideMark/>
          </w:tcPr>
          <w:p w14:paraId="11E83A75" w14:textId="77777777" w:rsidR="00905F05" w:rsidRPr="00844488" w:rsidRDefault="00905F05" w:rsidP="00905F05">
            <w:pPr>
              <w:jc w:val="center"/>
              <w:rPr>
                <w:b/>
                <w:bCs/>
                <w:color w:val="000000"/>
                <w:sz w:val="20"/>
                <w:szCs w:val="20"/>
              </w:rPr>
            </w:pPr>
            <w:r w:rsidRPr="00844488">
              <w:rPr>
                <w:b/>
                <w:bCs/>
                <w:color w:val="000000"/>
                <w:sz w:val="20"/>
                <w:szCs w:val="20"/>
              </w:rPr>
              <w:t>290,27</w:t>
            </w:r>
          </w:p>
        </w:tc>
        <w:tc>
          <w:tcPr>
            <w:tcW w:w="1418" w:type="dxa"/>
            <w:tcBorders>
              <w:top w:val="nil"/>
              <w:left w:val="nil"/>
              <w:bottom w:val="single" w:sz="8" w:space="0" w:color="auto"/>
              <w:right w:val="single" w:sz="8" w:space="0" w:color="auto"/>
            </w:tcBorders>
            <w:shd w:val="clear" w:color="auto" w:fill="FFFFCC"/>
            <w:noWrap/>
            <w:vAlign w:val="center"/>
            <w:hideMark/>
          </w:tcPr>
          <w:p w14:paraId="15174704" w14:textId="77777777" w:rsidR="00905F05" w:rsidRPr="00844488" w:rsidRDefault="00905F05" w:rsidP="00905F05">
            <w:pPr>
              <w:jc w:val="center"/>
              <w:rPr>
                <w:b/>
                <w:bCs/>
                <w:color w:val="000000"/>
                <w:sz w:val="20"/>
                <w:szCs w:val="20"/>
              </w:rPr>
            </w:pPr>
            <w:r w:rsidRPr="00844488">
              <w:rPr>
                <w:b/>
                <w:bCs/>
                <w:color w:val="000000"/>
                <w:sz w:val="20"/>
                <w:szCs w:val="20"/>
              </w:rPr>
              <w:t>285,13</w:t>
            </w:r>
          </w:p>
        </w:tc>
        <w:tc>
          <w:tcPr>
            <w:tcW w:w="1559" w:type="dxa"/>
            <w:tcBorders>
              <w:top w:val="nil"/>
              <w:left w:val="nil"/>
              <w:bottom w:val="single" w:sz="8" w:space="0" w:color="auto"/>
              <w:right w:val="single" w:sz="8" w:space="0" w:color="auto"/>
            </w:tcBorders>
            <w:shd w:val="clear" w:color="auto" w:fill="FFFFCC"/>
            <w:noWrap/>
            <w:vAlign w:val="center"/>
            <w:hideMark/>
          </w:tcPr>
          <w:p w14:paraId="390C13E2" w14:textId="77777777" w:rsidR="00905F05" w:rsidRPr="00844488" w:rsidRDefault="00905F05" w:rsidP="00905F05">
            <w:pPr>
              <w:jc w:val="center"/>
              <w:rPr>
                <w:b/>
                <w:bCs/>
                <w:color w:val="000000"/>
                <w:sz w:val="20"/>
                <w:szCs w:val="20"/>
              </w:rPr>
            </w:pPr>
            <w:r w:rsidRPr="00844488">
              <w:rPr>
                <w:b/>
                <w:bCs/>
                <w:color w:val="000000"/>
                <w:sz w:val="20"/>
                <w:szCs w:val="20"/>
              </w:rPr>
              <w:t>-5,14</w:t>
            </w:r>
          </w:p>
        </w:tc>
      </w:tr>
      <w:tr w:rsidR="00905F05" w:rsidRPr="00905F05" w14:paraId="03021C29" w14:textId="77777777" w:rsidTr="00844488">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4BB5B6A5" w14:textId="77777777" w:rsidR="00905F05" w:rsidRPr="00844488" w:rsidRDefault="00905F05" w:rsidP="00905F05">
            <w:pPr>
              <w:jc w:val="center"/>
              <w:rPr>
                <w:color w:val="000000"/>
                <w:sz w:val="20"/>
                <w:szCs w:val="20"/>
              </w:rPr>
            </w:pPr>
            <w:r w:rsidRPr="00844488">
              <w:rPr>
                <w:color w:val="000000"/>
                <w:sz w:val="20"/>
                <w:szCs w:val="20"/>
              </w:rPr>
              <w:t>2.1.</w:t>
            </w:r>
          </w:p>
        </w:tc>
        <w:tc>
          <w:tcPr>
            <w:tcW w:w="4909" w:type="dxa"/>
            <w:tcBorders>
              <w:top w:val="nil"/>
              <w:left w:val="nil"/>
              <w:bottom w:val="single" w:sz="8" w:space="0" w:color="auto"/>
              <w:right w:val="single" w:sz="8" w:space="0" w:color="auto"/>
            </w:tcBorders>
            <w:shd w:val="clear" w:color="auto" w:fill="FFFFCC"/>
            <w:vAlign w:val="center"/>
            <w:hideMark/>
          </w:tcPr>
          <w:p w14:paraId="152CB84D" w14:textId="77777777" w:rsidR="00905F05" w:rsidRPr="00844488" w:rsidRDefault="00905F05" w:rsidP="00905F05">
            <w:pPr>
              <w:rPr>
                <w:color w:val="000000"/>
                <w:sz w:val="20"/>
                <w:szCs w:val="20"/>
              </w:rPr>
            </w:pPr>
            <w:r w:rsidRPr="00844488">
              <w:rPr>
                <w:color w:val="000000"/>
                <w:sz w:val="20"/>
                <w:szCs w:val="20"/>
              </w:rPr>
              <w:t>Прибыль прошлых лет</w:t>
            </w:r>
          </w:p>
        </w:tc>
        <w:tc>
          <w:tcPr>
            <w:tcW w:w="1328" w:type="dxa"/>
            <w:tcBorders>
              <w:top w:val="nil"/>
              <w:left w:val="nil"/>
              <w:bottom w:val="single" w:sz="8" w:space="0" w:color="auto"/>
              <w:right w:val="single" w:sz="8" w:space="0" w:color="auto"/>
            </w:tcBorders>
            <w:shd w:val="clear" w:color="auto" w:fill="FFFFCC"/>
            <w:noWrap/>
            <w:vAlign w:val="center"/>
            <w:hideMark/>
          </w:tcPr>
          <w:p w14:paraId="6FA72C13" w14:textId="77777777"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FFFCC"/>
            <w:noWrap/>
            <w:vAlign w:val="center"/>
            <w:hideMark/>
          </w:tcPr>
          <w:p w14:paraId="7B52C764" w14:textId="77777777" w:rsidR="00905F05" w:rsidRPr="00844488" w:rsidRDefault="00905F05" w:rsidP="00905F05">
            <w:pPr>
              <w:jc w:val="center"/>
              <w:rPr>
                <w:color w:val="000000"/>
                <w:sz w:val="20"/>
                <w:szCs w:val="20"/>
              </w:rPr>
            </w:pPr>
            <w:r w:rsidRPr="00844488">
              <w:rPr>
                <w:color w:val="000000"/>
                <w:sz w:val="20"/>
                <w:szCs w:val="20"/>
              </w:rPr>
              <w:t>-</w:t>
            </w:r>
          </w:p>
        </w:tc>
        <w:tc>
          <w:tcPr>
            <w:tcW w:w="1559" w:type="dxa"/>
            <w:tcBorders>
              <w:top w:val="nil"/>
              <w:left w:val="nil"/>
              <w:bottom w:val="single" w:sz="8" w:space="0" w:color="auto"/>
              <w:right w:val="single" w:sz="8" w:space="0" w:color="auto"/>
            </w:tcBorders>
            <w:shd w:val="clear" w:color="auto" w:fill="FFFFCC"/>
            <w:noWrap/>
            <w:vAlign w:val="center"/>
            <w:hideMark/>
          </w:tcPr>
          <w:p w14:paraId="31B83626" w14:textId="77777777" w:rsidR="00905F05" w:rsidRPr="00844488" w:rsidRDefault="00905F05" w:rsidP="00905F05">
            <w:pPr>
              <w:jc w:val="center"/>
              <w:rPr>
                <w:color w:val="000000"/>
                <w:sz w:val="20"/>
                <w:szCs w:val="20"/>
              </w:rPr>
            </w:pPr>
            <w:r w:rsidRPr="00844488">
              <w:rPr>
                <w:color w:val="000000"/>
                <w:sz w:val="20"/>
                <w:szCs w:val="20"/>
              </w:rPr>
              <w:t> </w:t>
            </w:r>
          </w:p>
        </w:tc>
      </w:tr>
      <w:tr w:rsidR="00905F05" w:rsidRPr="00905F05" w14:paraId="60342571" w14:textId="77777777" w:rsidTr="00844488">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02FF07E5" w14:textId="77777777" w:rsidR="00905F05" w:rsidRPr="00844488" w:rsidRDefault="00905F05" w:rsidP="00905F05">
            <w:pPr>
              <w:jc w:val="center"/>
              <w:rPr>
                <w:color w:val="000000"/>
                <w:sz w:val="20"/>
                <w:szCs w:val="20"/>
              </w:rPr>
            </w:pPr>
            <w:r w:rsidRPr="00844488">
              <w:rPr>
                <w:color w:val="000000"/>
                <w:sz w:val="20"/>
                <w:szCs w:val="20"/>
              </w:rPr>
              <w:t>2.2.</w:t>
            </w:r>
          </w:p>
        </w:tc>
        <w:tc>
          <w:tcPr>
            <w:tcW w:w="4909" w:type="dxa"/>
            <w:tcBorders>
              <w:top w:val="nil"/>
              <w:left w:val="nil"/>
              <w:bottom w:val="single" w:sz="8" w:space="0" w:color="auto"/>
              <w:right w:val="single" w:sz="8" w:space="0" w:color="auto"/>
            </w:tcBorders>
            <w:shd w:val="clear" w:color="auto" w:fill="FFFFCC"/>
            <w:vAlign w:val="center"/>
            <w:hideMark/>
          </w:tcPr>
          <w:p w14:paraId="0CDE9C1C" w14:textId="77777777" w:rsidR="00905F05" w:rsidRPr="00844488" w:rsidRDefault="00905F05" w:rsidP="00905F05">
            <w:pPr>
              <w:rPr>
                <w:color w:val="000000"/>
                <w:sz w:val="20"/>
                <w:szCs w:val="20"/>
              </w:rPr>
            </w:pPr>
            <w:r w:rsidRPr="00844488">
              <w:rPr>
                <w:color w:val="000000"/>
                <w:sz w:val="20"/>
                <w:szCs w:val="20"/>
              </w:rPr>
              <w:t>Амортизация</w:t>
            </w:r>
          </w:p>
        </w:tc>
        <w:tc>
          <w:tcPr>
            <w:tcW w:w="1328" w:type="dxa"/>
            <w:tcBorders>
              <w:top w:val="nil"/>
              <w:left w:val="nil"/>
              <w:bottom w:val="single" w:sz="8" w:space="0" w:color="auto"/>
              <w:right w:val="single" w:sz="8" w:space="0" w:color="auto"/>
            </w:tcBorders>
            <w:shd w:val="clear" w:color="auto" w:fill="FFFFCC"/>
            <w:noWrap/>
            <w:vAlign w:val="center"/>
            <w:hideMark/>
          </w:tcPr>
          <w:p w14:paraId="5317A653" w14:textId="77777777" w:rsidR="00905F05" w:rsidRPr="00844488" w:rsidRDefault="00905F05" w:rsidP="00905F05">
            <w:pPr>
              <w:jc w:val="center"/>
              <w:rPr>
                <w:color w:val="000000"/>
                <w:sz w:val="20"/>
                <w:szCs w:val="20"/>
              </w:rPr>
            </w:pPr>
            <w:r w:rsidRPr="00844488">
              <w:rPr>
                <w:color w:val="000000"/>
                <w:sz w:val="20"/>
                <w:szCs w:val="20"/>
              </w:rPr>
              <w:t>290,27</w:t>
            </w:r>
          </w:p>
        </w:tc>
        <w:tc>
          <w:tcPr>
            <w:tcW w:w="1418" w:type="dxa"/>
            <w:tcBorders>
              <w:top w:val="nil"/>
              <w:left w:val="nil"/>
              <w:bottom w:val="single" w:sz="8" w:space="0" w:color="auto"/>
              <w:right w:val="single" w:sz="8" w:space="0" w:color="auto"/>
            </w:tcBorders>
            <w:shd w:val="clear" w:color="auto" w:fill="FFFFCC"/>
            <w:noWrap/>
            <w:vAlign w:val="center"/>
            <w:hideMark/>
          </w:tcPr>
          <w:p w14:paraId="4D548D4B" w14:textId="77777777" w:rsidR="00905F05" w:rsidRPr="00844488" w:rsidRDefault="00905F05" w:rsidP="00905F05">
            <w:pPr>
              <w:jc w:val="center"/>
              <w:rPr>
                <w:color w:val="000000"/>
                <w:sz w:val="20"/>
                <w:szCs w:val="20"/>
              </w:rPr>
            </w:pPr>
            <w:r w:rsidRPr="00844488">
              <w:rPr>
                <w:color w:val="000000"/>
                <w:sz w:val="20"/>
                <w:szCs w:val="20"/>
              </w:rPr>
              <w:t>285,13</w:t>
            </w:r>
          </w:p>
        </w:tc>
        <w:tc>
          <w:tcPr>
            <w:tcW w:w="1559" w:type="dxa"/>
            <w:tcBorders>
              <w:top w:val="nil"/>
              <w:left w:val="nil"/>
              <w:bottom w:val="single" w:sz="8" w:space="0" w:color="auto"/>
              <w:right w:val="single" w:sz="8" w:space="0" w:color="auto"/>
            </w:tcBorders>
            <w:shd w:val="clear" w:color="auto" w:fill="FFFFCC"/>
            <w:noWrap/>
            <w:vAlign w:val="center"/>
            <w:hideMark/>
          </w:tcPr>
          <w:p w14:paraId="3FBD6763" w14:textId="77777777" w:rsidR="00905F05" w:rsidRPr="00844488" w:rsidRDefault="00905F05" w:rsidP="00905F05">
            <w:pPr>
              <w:jc w:val="center"/>
              <w:rPr>
                <w:color w:val="000000"/>
                <w:sz w:val="20"/>
                <w:szCs w:val="20"/>
              </w:rPr>
            </w:pPr>
            <w:r w:rsidRPr="00844488">
              <w:rPr>
                <w:color w:val="000000"/>
                <w:sz w:val="20"/>
                <w:szCs w:val="20"/>
              </w:rPr>
              <w:t>-5,14</w:t>
            </w:r>
          </w:p>
        </w:tc>
      </w:tr>
      <w:tr w:rsidR="00905F05" w:rsidRPr="00905F05" w14:paraId="4139AAAF" w14:textId="77777777" w:rsidTr="00844488">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4B8D5025" w14:textId="77777777" w:rsidR="00905F05" w:rsidRPr="00844488" w:rsidRDefault="00905F05" w:rsidP="00905F05">
            <w:pPr>
              <w:jc w:val="center"/>
              <w:rPr>
                <w:color w:val="000000"/>
                <w:sz w:val="20"/>
                <w:szCs w:val="20"/>
              </w:rPr>
            </w:pPr>
            <w:r w:rsidRPr="00844488">
              <w:rPr>
                <w:color w:val="000000"/>
                <w:sz w:val="20"/>
                <w:szCs w:val="20"/>
              </w:rPr>
              <w:t>2.3.</w:t>
            </w:r>
          </w:p>
        </w:tc>
        <w:tc>
          <w:tcPr>
            <w:tcW w:w="4909" w:type="dxa"/>
            <w:tcBorders>
              <w:top w:val="nil"/>
              <w:left w:val="nil"/>
              <w:bottom w:val="single" w:sz="8" w:space="0" w:color="auto"/>
              <w:right w:val="single" w:sz="8" w:space="0" w:color="auto"/>
            </w:tcBorders>
            <w:shd w:val="clear" w:color="auto" w:fill="FFFFCC"/>
            <w:vAlign w:val="center"/>
            <w:hideMark/>
          </w:tcPr>
          <w:p w14:paraId="07486B18" w14:textId="77777777" w:rsidR="00905F05" w:rsidRPr="00844488" w:rsidRDefault="00905F05" w:rsidP="00905F05">
            <w:pPr>
              <w:rPr>
                <w:color w:val="000000"/>
                <w:sz w:val="20"/>
                <w:szCs w:val="20"/>
              </w:rPr>
            </w:pPr>
            <w:r w:rsidRPr="00844488">
              <w:rPr>
                <w:color w:val="000000"/>
                <w:sz w:val="20"/>
                <w:szCs w:val="20"/>
              </w:rPr>
              <w:t>Прочие источники</w:t>
            </w:r>
          </w:p>
        </w:tc>
        <w:tc>
          <w:tcPr>
            <w:tcW w:w="1328" w:type="dxa"/>
            <w:tcBorders>
              <w:top w:val="nil"/>
              <w:left w:val="nil"/>
              <w:bottom w:val="single" w:sz="8" w:space="0" w:color="auto"/>
              <w:right w:val="single" w:sz="8" w:space="0" w:color="auto"/>
            </w:tcBorders>
            <w:shd w:val="clear" w:color="auto" w:fill="FFFFCC"/>
            <w:noWrap/>
            <w:vAlign w:val="center"/>
            <w:hideMark/>
          </w:tcPr>
          <w:p w14:paraId="00412E6C" w14:textId="77777777"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FFFCC"/>
            <w:noWrap/>
            <w:vAlign w:val="center"/>
            <w:hideMark/>
          </w:tcPr>
          <w:p w14:paraId="5F9E8946" w14:textId="77777777" w:rsidR="00905F05" w:rsidRPr="00844488" w:rsidRDefault="00905F05" w:rsidP="00905F05">
            <w:pPr>
              <w:jc w:val="center"/>
              <w:rPr>
                <w:color w:val="000000"/>
                <w:sz w:val="20"/>
                <w:szCs w:val="20"/>
              </w:rPr>
            </w:pPr>
            <w:r w:rsidRPr="00844488">
              <w:rPr>
                <w:color w:val="000000"/>
                <w:sz w:val="20"/>
                <w:szCs w:val="20"/>
              </w:rPr>
              <w:t>-</w:t>
            </w:r>
          </w:p>
        </w:tc>
        <w:tc>
          <w:tcPr>
            <w:tcW w:w="1559" w:type="dxa"/>
            <w:tcBorders>
              <w:top w:val="nil"/>
              <w:left w:val="nil"/>
              <w:bottom w:val="single" w:sz="8" w:space="0" w:color="auto"/>
              <w:right w:val="single" w:sz="8" w:space="0" w:color="auto"/>
            </w:tcBorders>
            <w:shd w:val="clear" w:color="auto" w:fill="FFFFCC"/>
            <w:noWrap/>
            <w:vAlign w:val="center"/>
            <w:hideMark/>
          </w:tcPr>
          <w:p w14:paraId="60052A6E" w14:textId="77777777" w:rsidR="00905F05" w:rsidRPr="00844488" w:rsidRDefault="00905F05" w:rsidP="00905F05">
            <w:pPr>
              <w:jc w:val="center"/>
              <w:rPr>
                <w:color w:val="000000"/>
                <w:sz w:val="20"/>
                <w:szCs w:val="20"/>
              </w:rPr>
            </w:pPr>
            <w:r w:rsidRPr="00844488">
              <w:rPr>
                <w:color w:val="000000"/>
                <w:sz w:val="20"/>
                <w:szCs w:val="20"/>
              </w:rPr>
              <w:t xml:space="preserve"> -</w:t>
            </w:r>
          </w:p>
        </w:tc>
      </w:tr>
      <w:tr w:rsidR="00905F05" w:rsidRPr="00905F05" w14:paraId="37B79230" w14:textId="77777777" w:rsidTr="00844488">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5C55C48E" w14:textId="77777777" w:rsidR="00905F05" w:rsidRPr="00844488" w:rsidRDefault="00905F05" w:rsidP="00905F05">
            <w:pPr>
              <w:jc w:val="center"/>
              <w:rPr>
                <w:color w:val="000000"/>
                <w:sz w:val="20"/>
                <w:szCs w:val="20"/>
              </w:rPr>
            </w:pPr>
            <w:r w:rsidRPr="00844488">
              <w:rPr>
                <w:color w:val="000000"/>
                <w:sz w:val="20"/>
                <w:szCs w:val="20"/>
              </w:rPr>
              <w:t>3.</w:t>
            </w:r>
          </w:p>
        </w:tc>
        <w:tc>
          <w:tcPr>
            <w:tcW w:w="4909" w:type="dxa"/>
            <w:tcBorders>
              <w:top w:val="nil"/>
              <w:left w:val="nil"/>
              <w:bottom w:val="single" w:sz="8" w:space="0" w:color="auto"/>
              <w:right w:val="single" w:sz="8" w:space="0" w:color="auto"/>
            </w:tcBorders>
            <w:shd w:val="clear" w:color="auto" w:fill="FFFFCC"/>
            <w:vAlign w:val="center"/>
            <w:hideMark/>
          </w:tcPr>
          <w:p w14:paraId="61625247" w14:textId="77777777" w:rsidR="00905F05" w:rsidRPr="00844488" w:rsidRDefault="00905F05" w:rsidP="00905F05">
            <w:pPr>
              <w:rPr>
                <w:b/>
                <w:bCs/>
                <w:color w:val="000000"/>
                <w:sz w:val="20"/>
                <w:szCs w:val="20"/>
              </w:rPr>
            </w:pPr>
            <w:r w:rsidRPr="00844488">
              <w:rPr>
                <w:b/>
                <w:bCs/>
                <w:color w:val="000000"/>
                <w:sz w:val="20"/>
                <w:szCs w:val="20"/>
              </w:rPr>
              <w:t>Направлено на инвестиции(-):</w:t>
            </w:r>
          </w:p>
        </w:tc>
        <w:tc>
          <w:tcPr>
            <w:tcW w:w="1328" w:type="dxa"/>
            <w:tcBorders>
              <w:top w:val="nil"/>
              <w:left w:val="nil"/>
              <w:bottom w:val="single" w:sz="8" w:space="0" w:color="auto"/>
              <w:right w:val="single" w:sz="8" w:space="0" w:color="auto"/>
            </w:tcBorders>
            <w:shd w:val="clear" w:color="auto" w:fill="FFFFCC"/>
            <w:noWrap/>
            <w:vAlign w:val="center"/>
            <w:hideMark/>
          </w:tcPr>
          <w:p w14:paraId="13FB4DB4" w14:textId="77777777" w:rsidR="00905F05" w:rsidRPr="00844488" w:rsidRDefault="00905F05" w:rsidP="00905F05">
            <w:pPr>
              <w:jc w:val="center"/>
              <w:rPr>
                <w:b/>
                <w:bCs/>
                <w:color w:val="000000"/>
                <w:sz w:val="20"/>
                <w:szCs w:val="20"/>
              </w:rPr>
            </w:pPr>
            <w:r w:rsidRPr="00844488">
              <w:rPr>
                <w:b/>
                <w:bCs/>
                <w:color w:val="000000"/>
                <w:sz w:val="20"/>
                <w:szCs w:val="20"/>
              </w:rPr>
              <w:t>0,00</w:t>
            </w:r>
          </w:p>
        </w:tc>
        <w:tc>
          <w:tcPr>
            <w:tcW w:w="1418" w:type="dxa"/>
            <w:tcBorders>
              <w:top w:val="nil"/>
              <w:left w:val="nil"/>
              <w:bottom w:val="single" w:sz="8" w:space="0" w:color="auto"/>
              <w:right w:val="single" w:sz="8" w:space="0" w:color="auto"/>
            </w:tcBorders>
            <w:shd w:val="clear" w:color="auto" w:fill="FFFFCC"/>
            <w:noWrap/>
            <w:vAlign w:val="center"/>
            <w:hideMark/>
          </w:tcPr>
          <w:p w14:paraId="2AE0B90D" w14:textId="77777777" w:rsidR="00905F05" w:rsidRPr="00844488" w:rsidRDefault="00905F05" w:rsidP="00905F05">
            <w:pPr>
              <w:jc w:val="center"/>
              <w:rPr>
                <w:b/>
                <w:bCs/>
                <w:color w:val="000000"/>
                <w:sz w:val="20"/>
                <w:szCs w:val="20"/>
              </w:rPr>
            </w:pPr>
            <w:r w:rsidRPr="00844488">
              <w:rPr>
                <w:b/>
                <w:bCs/>
                <w:color w:val="000000"/>
                <w:sz w:val="20"/>
                <w:szCs w:val="20"/>
              </w:rPr>
              <w:t>0,00</w:t>
            </w:r>
          </w:p>
        </w:tc>
        <w:tc>
          <w:tcPr>
            <w:tcW w:w="1559" w:type="dxa"/>
            <w:tcBorders>
              <w:top w:val="nil"/>
              <w:left w:val="nil"/>
              <w:bottom w:val="single" w:sz="8" w:space="0" w:color="auto"/>
              <w:right w:val="single" w:sz="8" w:space="0" w:color="auto"/>
            </w:tcBorders>
            <w:shd w:val="clear" w:color="auto" w:fill="FFFFCC"/>
            <w:noWrap/>
            <w:vAlign w:val="center"/>
            <w:hideMark/>
          </w:tcPr>
          <w:p w14:paraId="0A27E637" w14:textId="77777777" w:rsidR="00905F05" w:rsidRPr="00844488" w:rsidRDefault="00905F05" w:rsidP="00905F05">
            <w:pPr>
              <w:jc w:val="center"/>
              <w:rPr>
                <w:b/>
                <w:bCs/>
                <w:color w:val="000000"/>
                <w:sz w:val="20"/>
                <w:szCs w:val="20"/>
              </w:rPr>
            </w:pPr>
            <w:r w:rsidRPr="00844488">
              <w:rPr>
                <w:b/>
                <w:bCs/>
                <w:color w:val="000000"/>
                <w:sz w:val="20"/>
                <w:szCs w:val="20"/>
              </w:rPr>
              <w:t>0,00</w:t>
            </w:r>
          </w:p>
        </w:tc>
      </w:tr>
      <w:tr w:rsidR="00905F05" w:rsidRPr="00905F05" w14:paraId="5A5A3149" w14:textId="77777777" w:rsidTr="00844488">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18701CD9" w14:textId="77777777" w:rsidR="00905F05" w:rsidRPr="00844488" w:rsidRDefault="00905F05" w:rsidP="00905F05">
            <w:pPr>
              <w:jc w:val="center"/>
              <w:rPr>
                <w:color w:val="000000"/>
                <w:sz w:val="20"/>
                <w:szCs w:val="20"/>
              </w:rPr>
            </w:pPr>
            <w:r w:rsidRPr="00844488">
              <w:rPr>
                <w:color w:val="000000"/>
                <w:sz w:val="20"/>
                <w:szCs w:val="20"/>
              </w:rPr>
              <w:t>3.1.</w:t>
            </w:r>
          </w:p>
        </w:tc>
        <w:tc>
          <w:tcPr>
            <w:tcW w:w="4909" w:type="dxa"/>
            <w:tcBorders>
              <w:top w:val="nil"/>
              <w:left w:val="nil"/>
              <w:bottom w:val="single" w:sz="8" w:space="0" w:color="auto"/>
              <w:right w:val="single" w:sz="8" w:space="0" w:color="auto"/>
            </w:tcBorders>
            <w:shd w:val="clear" w:color="auto" w:fill="FFFFCC"/>
            <w:vAlign w:val="center"/>
            <w:hideMark/>
          </w:tcPr>
          <w:p w14:paraId="200F6968" w14:textId="77777777" w:rsidR="00905F05" w:rsidRPr="00844488" w:rsidRDefault="00905F05" w:rsidP="00905F05">
            <w:pPr>
              <w:rPr>
                <w:color w:val="000000"/>
                <w:sz w:val="20"/>
                <w:szCs w:val="20"/>
              </w:rPr>
            </w:pPr>
            <w:r w:rsidRPr="00844488">
              <w:rPr>
                <w:color w:val="000000"/>
                <w:sz w:val="20"/>
                <w:szCs w:val="20"/>
              </w:rPr>
              <w:t>Прибыль прошлых лет</w:t>
            </w:r>
          </w:p>
        </w:tc>
        <w:tc>
          <w:tcPr>
            <w:tcW w:w="1328" w:type="dxa"/>
            <w:tcBorders>
              <w:top w:val="nil"/>
              <w:left w:val="nil"/>
              <w:bottom w:val="single" w:sz="8" w:space="0" w:color="auto"/>
              <w:right w:val="single" w:sz="8" w:space="0" w:color="auto"/>
            </w:tcBorders>
            <w:shd w:val="clear" w:color="auto" w:fill="FFFFCC"/>
            <w:noWrap/>
            <w:vAlign w:val="center"/>
            <w:hideMark/>
          </w:tcPr>
          <w:p w14:paraId="0A4B7395" w14:textId="77777777"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FFFCC"/>
            <w:noWrap/>
            <w:vAlign w:val="center"/>
            <w:hideMark/>
          </w:tcPr>
          <w:p w14:paraId="0B9DC278" w14:textId="77777777" w:rsidR="00905F05" w:rsidRPr="00844488" w:rsidRDefault="00905F05" w:rsidP="00905F05">
            <w:pPr>
              <w:jc w:val="center"/>
              <w:rPr>
                <w:color w:val="000000"/>
                <w:sz w:val="20"/>
                <w:szCs w:val="20"/>
              </w:rPr>
            </w:pPr>
            <w:r w:rsidRPr="00844488">
              <w:rPr>
                <w:color w:val="000000"/>
                <w:sz w:val="20"/>
                <w:szCs w:val="20"/>
              </w:rPr>
              <w:t>-</w:t>
            </w:r>
          </w:p>
        </w:tc>
        <w:tc>
          <w:tcPr>
            <w:tcW w:w="1559" w:type="dxa"/>
            <w:tcBorders>
              <w:top w:val="nil"/>
              <w:left w:val="nil"/>
              <w:bottom w:val="single" w:sz="8" w:space="0" w:color="auto"/>
              <w:right w:val="single" w:sz="8" w:space="0" w:color="auto"/>
            </w:tcBorders>
            <w:shd w:val="clear" w:color="auto" w:fill="FFFFCC"/>
            <w:noWrap/>
            <w:vAlign w:val="center"/>
            <w:hideMark/>
          </w:tcPr>
          <w:p w14:paraId="3E3A36EF" w14:textId="77777777" w:rsidR="00905F05" w:rsidRPr="00844488" w:rsidRDefault="00905F05" w:rsidP="00905F05">
            <w:pPr>
              <w:jc w:val="center"/>
              <w:rPr>
                <w:color w:val="000000"/>
                <w:sz w:val="20"/>
                <w:szCs w:val="20"/>
              </w:rPr>
            </w:pPr>
            <w:r w:rsidRPr="00844488">
              <w:rPr>
                <w:color w:val="000000"/>
                <w:sz w:val="20"/>
                <w:szCs w:val="20"/>
              </w:rPr>
              <w:t xml:space="preserve"> -</w:t>
            </w:r>
          </w:p>
        </w:tc>
      </w:tr>
      <w:tr w:rsidR="00905F05" w:rsidRPr="00905F05" w14:paraId="10B8F09B" w14:textId="77777777" w:rsidTr="00844488">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51219BC7" w14:textId="77777777" w:rsidR="00905F05" w:rsidRPr="00844488" w:rsidRDefault="00905F05" w:rsidP="00905F05">
            <w:pPr>
              <w:jc w:val="center"/>
              <w:rPr>
                <w:color w:val="000000"/>
                <w:sz w:val="20"/>
                <w:szCs w:val="20"/>
              </w:rPr>
            </w:pPr>
            <w:r w:rsidRPr="00844488">
              <w:rPr>
                <w:color w:val="000000"/>
                <w:sz w:val="20"/>
                <w:szCs w:val="20"/>
              </w:rPr>
              <w:t>3.2.</w:t>
            </w:r>
          </w:p>
        </w:tc>
        <w:tc>
          <w:tcPr>
            <w:tcW w:w="4909" w:type="dxa"/>
            <w:tcBorders>
              <w:top w:val="nil"/>
              <w:left w:val="nil"/>
              <w:bottom w:val="single" w:sz="8" w:space="0" w:color="auto"/>
              <w:right w:val="single" w:sz="8" w:space="0" w:color="auto"/>
            </w:tcBorders>
            <w:shd w:val="clear" w:color="auto" w:fill="FFFFCC"/>
            <w:vAlign w:val="center"/>
            <w:hideMark/>
          </w:tcPr>
          <w:p w14:paraId="11620E77" w14:textId="77777777" w:rsidR="00905F05" w:rsidRPr="00844488" w:rsidRDefault="00905F05" w:rsidP="00905F05">
            <w:pPr>
              <w:rPr>
                <w:color w:val="000000"/>
                <w:sz w:val="20"/>
                <w:szCs w:val="20"/>
              </w:rPr>
            </w:pPr>
            <w:r w:rsidRPr="00844488">
              <w:rPr>
                <w:color w:val="000000"/>
                <w:sz w:val="20"/>
                <w:szCs w:val="20"/>
              </w:rPr>
              <w:t>Амортизация отчетного периода</w:t>
            </w:r>
          </w:p>
        </w:tc>
        <w:tc>
          <w:tcPr>
            <w:tcW w:w="1328" w:type="dxa"/>
            <w:tcBorders>
              <w:top w:val="nil"/>
              <w:left w:val="nil"/>
              <w:bottom w:val="single" w:sz="8" w:space="0" w:color="auto"/>
              <w:right w:val="single" w:sz="8" w:space="0" w:color="auto"/>
            </w:tcBorders>
            <w:shd w:val="clear" w:color="auto" w:fill="FFFFCC"/>
            <w:noWrap/>
            <w:vAlign w:val="center"/>
            <w:hideMark/>
          </w:tcPr>
          <w:p w14:paraId="79D1B7A7" w14:textId="77777777"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FFFCC"/>
            <w:noWrap/>
            <w:vAlign w:val="center"/>
            <w:hideMark/>
          </w:tcPr>
          <w:p w14:paraId="7D7F8C5B" w14:textId="77777777" w:rsidR="00905F05" w:rsidRPr="00844488" w:rsidRDefault="00905F05" w:rsidP="00905F05">
            <w:pPr>
              <w:jc w:val="center"/>
              <w:rPr>
                <w:color w:val="000000"/>
                <w:sz w:val="20"/>
                <w:szCs w:val="20"/>
              </w:rPr>
            </w:pPr>
            <w:r w:rsidRPr="00844488">
              <w:rPr>
                <w:color w:val="000000"/>
                <w:sz w:val="20"/>
                <w:szCs w:val="20"/>
              </w:rPr>
              <w:t>-</w:t>
            </w:r>
          </w:p>
        </w:tc>
        <w:tc>
          <w:tcPr>
            <w:tcW w:w="1559" w:type="dxa"/>
            <w:tcBorders>
              <w:top w:val="nil"/>
              <w:left w:val="nil"/>
              <w:bottom w:val="single" w:sz="8" w:space="0" w:color="auto"/>
              <w:right w:val="single" w:sz="8" w:space="0" w:color="auto"/>
            </w:tcBorders>
            <w:shd w:val="clear" w:color="auto" w:fill="FFFFCC"/>
            <w:noWrap/>
            <w:vAlign w:val="center"/>
            <w:hideMark/>
          </w:tcPr>
          <w:p w14:paraId="213887A8" w14:textId="77777777" w:rsidR="00905F05" w:rsidRPr="00844488" w:rsidRDefault="00905F05" w:rsidP="00905F05">
            <w:pPr>
              <w:jc w:val="center"/>
              <w:rPr>
                <w:color w:val="000000"/>
                <w:sz w:val="20"/>
                <w:szCs w:val="20"/>
              </w:rPr>
            </w:pPr>
            <w:r w:rsidRPr="00844488">
              <w:rPr>
                <w:color w:val="000000"/>
                <w:sz w:val="20"/>
                <w:szCs w:val="20"/>
              </w:rPr>
              <w:t xml:space="preserve"> -</w:t>
            </w:r>
          </w:p>
        </w:tc>
      </w:tr>
      <w:tr w:rsidR="00905F05" w:rsidRPr="00905F05" w14:paraId="3148B272" w14:textId="77777777" w:rsidTr="00844488">
        <w:trPr>
          <w:trHeight w:val="645"/>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21F3231B" w14:textId="77777777" w:rsidR="00905F05" w:rsidRPr="00844488" w:rsidRDefault="00905F05" w:rsidP="00905F05">
            <w:pPr>
              <w:jc w:val="center"/>
              <w:rPr>
                <w:color w:val="000000"/>
                <w:sz w:val="20"/>
                <w:szCs w:val="20"/>
              </w:rPr>
            </w:pPr>
            <w:r w:rsidRPr="00844488">
              <w:rPr>
                <w:color w:val="000000"/>
                <w:sz w:val="20"/>
                <w:szCs w:val="20"/>
              </w:rPr>
              <w:t>3.3.</w:t>
            </w:r>
          </w:p>
        </w:tc>
        <w:tc>
          <w:tcPr>
            <w:tcW w:w="4909" w:type="dxa"/>
            <w:tcBorders>
              <w:top w:val="nil"/>
              <w:left w:val="nil"/>
              <w:bottom w:val="single" w:sz="8" w:space="0" w:color="auto"/>
              <w:right w:val="single" w:sz="8" w:space="0" w:color="auto"/>
            </w:tcBorders>
            <w:shd w:val="clear" w:color="auto" w:fill="FFFFCC"/>
            <w:vAlign w:val="center"/>
            <w:hideMark/>
          </w:tcPr>
          <w:p w14:paraId="07969083" w14:textId="77777777" w:rsidR="00905F05" w:rsidRPr="00844488" w:rsidRDefault="00905F05" w:rsidP="00905F05">
            <w:pPr>
              <w:rPr>
                <w:color w:val="000000"/>
                <w:sz w:val="20"/>
                <w:szCs w:val="20"/>
              </w:rPr>
            </w:pPr>
            <w:r w:rsidRPr="00844488">
              <w:rPr>
                <w:color w:val="000000"/>
                <w:sz w:val="20"/>
                <w:szCs w:val="20"/>
              </w:rPr>
              <w:t>Неиспользованная амортизация прошлых лет, в т.ч. на:</w:t>
            </w:r>
          </w:p>
        </w:tc>
        <w:tc>
          <w:tcPr>
            <w:tcW w:w="1328" w:type="dxa"/>
            <w:tcBorders>
              <w:top w:val="nil"/>
              <w:left w:val="nil"/>
              <w:bottom w:val="single" w:sz="8" w:space="0" w:color="auto"/>
              <w:right w:val="single" w:sz="8" w:space="0" w:color="auto"/>
            </w:tcBorders>
            <w:shd w:val="clear" w:color="auto" w:fill="FFFFCC"/>
            <w:noWrap/>
            <w:vAlign w:val="center"/>
            <w:hideMark/>
          </w:tcPr>
          <w:p w14:paraId="3632B2EE" w14:textId="77777777" w:rsidR="00905F05" w:rsidRPr="00844488" w:rsidRDefault="00905F05" w:rsidP="00905F05">
            <w:pPr>
              <w:jc w:val="center"/>
              <w:rPr>
                <w:color w:val="000000"/>
                <w:sz w:val="20"/>
                <w:szCs w:val="20"/>
              </w:rPr>
            </w:pPr>
            <w:r w:rsidRPr="00844488">
              <w:rPr>
                <w:color w:val="000000"/>
                <w:sz w:val="20"/>
                <w:szCs w:val="20"/>
              </w:rPr>
              <w:t>0,00</w:t>
            </w:r>
          </w:p>
        </w:tc>
        <w:tc>
          <w:tcPr>
            <w:tcW w:w="1418" w:type="dxa"/>
            <w:tcBorders>
              <w:top w:val="nil"/>
              <w:left w:val="nil"/>
              <w:bottom w:val="single" w:sz="8" w:space="0" w:color="auto"/>
              <w:right w:val="single" w:sz="8" w:space="0" w:color="auto"/>
            </w:tcBorders>
            <w:shd w:val="clear" w:color="auto" w:fill="FFFFCC"/>
            <w:noWrap/>
            <w:vAlign w:val="center"/>
            <w:hideMark/>
          </w:tcPr>
          <w:p w14:paraId="520716EC" w14:textId="77777777" w:rsidR="00905F05" w:rsidRPr="00844488" w:rsidRDefault="00905F05" w:rsidP="00905F05">
            <w:pPr>
              <w:jc w:val="center"/>
              <w:rPr>
                <w:color w:val="000000"/>
                <w:sz w:val="20"/>
                <w:szCs w:val="20"/>
              </w:rPr>
            </w:pPr>
            <w:r w:rsidRPr="00844488">
              <w:rPr>
                <w:color w:val="000000"/>
                <w:sz w:val="20"/>
                <w:szCs w:val="20"/>
              </w:rPr>
              <w:t>0,00</w:t>
            </w:r>
          </w:p>
        </w:tc>
        <w:tc>
          <w:tcPr>
            <w:tcW w:w="1559" w:type="dxa"/>
            <w:tcBorders>
              <w:top w:val="nil"/>
              <w:left w:val="nil"/>
              <w:bottom w:val="single" w:sz="8" w:space="0" w:color="auto"/>
              <w:right w:val="single" w:sz="8" w:space="0" w:color="auto"/>
            </w:tcBorders>
            <w:shd w:val="clear" w:color="auto" w:fill="FFFFCC"/>
            <w:noWrap/>
            <w:vAlign w:val="center"/>
            <w:hideMark/>
          </w:tcPr>
          <w:p w14:paraId="750739FE" w14:textId="77777777" w:rsidR="00905F05" w:rsidRPr="00844488" w:rsidRDefault="00905F05" w:rsidP="00905F05">
            <w:pPr>
              <w:jc w:val="center"/>
              <w:rPr>
                <w:color w:val="000000"/>
                <w:sz w:val="20"/>
                <w:szCs w:val="20"/>
              </w:rPr>
            </w:pPr>
            <w:r w:rsidRPr="00844488">
              <w:rPr>
                <w:color w:val="000000"/>
                <w:sz w:val="20"/>
                <w:szCs w:val="20"/>
              </w:rPr>
              <w:t>0,00</w:t>
            </w:r>
          </w:p>
        </w:tc>
      </w:tr>
      <w:tr w:rsidR="00905F05" w:rsidRPr="00905F05" w14:paraId="16930CE9" w14:textId="77777777" w:rsidTr="00844488">
        <w:trPr>
          <w:trHeight w:val="321"/>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4CF28BEA" w14:textId="77777777" w:rsidR="00905F05" w:rsidRPr="00844488" w:rsidRDefault="00A869DA" w:rsidP="00905F05">
            <w:pPr>
              <w:jc w:val="center"/>
              <w:rPr>
                <w:color w:val="000000"/>
                <w:sz w:val="20"/>
                <w:szCs w:val="20"/>
              </w:rPr>
            </w:pPr>
            <w:r w:rsidRPr="00844488">
              <w:rPr>
                <w:color w:val="000000"/>
                <w:sz w:val="20"/>
                <w:szCs w:val="20"/>
              </w:rPr>
              <w:t>3.3.1</w:t>
            </w:r>
          </w:p>
        </w:tc>
        <w:tc>
          <w:tcPr>
            <w:tcW w:w="4909" w:type="dxa"/>
            <w:tcBorders>
              <w:top w:val="nil"/>
              <w:left w:val="nil"/>
              <w:bottom w:val="single" w:sz="8" w:space="0" w:color="auto"/>
              <w:right w:val="single" w:sz="8" w:space="0" w:color="auto"/>
            </w:tcBorders>
            <w:shd w:val="clear" w:color="auto" w:fill="FFFFCC"/>
            <w:vAlign w:val="center"/>
            <w:hideMark/>
          </w:tcPr>
          <w:p w14:paraId="0FEE7B4F" w14:textId="77777777" w:rsidR="00905F05" w:rsidRPr="00844488" w:rsidRDefault="00905F05" w:rsidP="00905F05">
            <w:pPr>
              <w:rPr>
                <w:i/>
                <w:iCs/>
                <w:color w:val="000000"/>
                <w:sz w:val="20"/>
                <w:szCs w:val="20"/>
              </w:rPr>
            </w:pPr>
            <w:r w:rsidRPr="00844488">
              <w:rPr>
                <w:i/>
                <w:iCs/>
                <w:color w:val="000000"/>
                <w:sz w:val="20"/>
                <w:szCs w:val="20"/>
              </w:rPr>
              <w:t>-Приобретение объектов основных средств</w:t>
            </w:r>
          </w:p>
        </w:tc>
        <w:tc>
          <w:tcPr>
            <w:tcW w:w="1328" w:type="dxa"/>
            <w:tcBorders>
              <w:top w:val="nil"/>
              <w:left w:val="nil"/>
              <w:bottom w:val="single" w:sz="8" w:space="0" w:color="auto"/>
              <w:right w:val="single" w:sz="8" w:space="0" w:color="auto"/>
            </w:tcBorders>
            <w:shd w:val="clear" w:color="auto" w:fill="FFFFCC"/>
            <w:noWrap/>
            <w:vAlign w:val="center"/>
            <w:hideMark/>
          </w:tcPr>
          <w:p w14:paraId="4AFD3D5F" w14:textId="77777777" w:rsidR="00905F05" w:rsidRPr="00844488" w:rsidRDefault="00905F05" w:rsidP="00905F05">
            <w:pPr>
              <w:jc w:val="center"/>
              <w:rPr>
                <w:color w:val="000000"/>
                <w:sz w:val="20"/>
                <w:szCs w:val="20"/>
              </w:rPr>
            </w:pPr>
            <w:r w:rsidRPr="00844488">
              <w:rPr>
                <w:color w:val="000000"/>
                <w:sz w:val="20"/>
                <w:szCs w:val="20"/>
              </w:rPr>
              <w:t>0,00</w:t>
            </w:r>
          </w:p>
        </w:tc>
        <w:tc>
          <w:tcPr>
            <w:tcW w:w="1418" w:type="dxa"/>
            <w:tcBorders>
              <w:top w:val="nil"/>
              <w:left w:val="nil"/>
              <w:bottom w:val="single" w:sz="8" w:space="0" w:color="auto"/>
              <w:right w:val="single" w:sz="8" w:space="0" w:color="auto"/>
            </w:tcBorders>
            <w:shd w:val="clear" w:color="auto" w:fill="FFFFCC"/>
            <w:noWrap/>
            <w:vAlign w:val="center"/>
            <w:hideMark/>
          </w:tcPr>
          <w:p w14:paraId="70283DC6" w14:textId="77777777" w:rsidR="00905F05" w:rsidRPr="00844488" w:rsidRDefault="00905F05" w:rsidP="00905F05">
            <w:pPr>
              <w:jc w:val="center"/>
              <w:rPr>
                <w:color w:val="000000"/>
                <w:sz w:val="20"/>
                <w:szCs w:val="20"/>
              </w:rPr>
            </w:pPr>
            <w:r w:rsidRPr="00844488">
              <w:rPr>
                <w:color w:val="000000"/>
                <w:sz w:val="20"/>
                <w:szCs w:val="20"/>
              </w:rPr>
              <w:t>0,00</w:t>
            </w:r>
          </w:p>
        </w:tc>
        <w:tc>
          <w:tcPr>
            <w:tcW w:w="1559" w:type="dxa"/>
            <w:tcBorders>
              <w:top w:val="nil"/>
              <w:left w:val="nil"/>
              <w:bottom w:val="single" w:sz="8" w:space="0" w:color="auto"/>
              <w:right w:val="single" w:sz="8" w:space="0" w:color="auto"/>
            </w:tcBorders>
            <w:shd w:val="clear" w:color="auto" w:fill="FFFFCC"/>
            <w:noWrap/>
            <w:vAlign w:val="center"/>
            <w:hideMark/>
          </w:tcPr>
          <w:p w14:paraId="52D6D415" w14:textId="77777777" w:rsidR="00905F05" w:rsidRPr="00844488" w:rsidRDefault="00905F05" w:rsidP="00905F05">
            <w:pPr>
              <w:jc w:val="center"/>
              <w:rPr>
                <w:color w:val="000000"/>
                <w:sz w:val="20"/>
                <w:szCs w:val="20"/>
              </w:rPr>
            </w:pPr>
            <w:r w:rsidRPr="00844488">
              <w:rPr>
                <w:color w:val="000000"/>
                <w:sz w:val="20"/>
                <w:szCs w:val="20"/>
              </w:rPr>
              <w:t>0,00</w:t>
            </w:r>
          </w:p>
        </w:tc>
      </w:tr>
      <w:tr w:rsidR="00905F05" w:rsidRPr="00905F05" w14:paraId="548E726D" w14:textId="77777777" w:rsidTr="00844488">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226313F9" w14:textId="77777777" w:rsidR="00905F05" w:rsidRPr="00844488" w:rsidRDefault="00A869DA" w:rsidP="00905F05">
            <w:pPr>
              <w:jc w:val="center"/>
              <w:rPr>
                <w:color w:val="000000"/>
                <w:sz w:val="20"/>
                <w:szCs w:val="20"/>
              </w:rPr>
            </w:pPr>
            <w:r w:rsidRPr="00844488">
              <w:rPr>
                <w:color w:val="000000"/>
                <w:sz w:val="20"/>
                <w:szCs w:val="20"/>
              </w:rPr>
              <w:t>3.3.2</w:t>
            </w:r>
          </w:p>
        </w:tc>
        <w:tc>
          <w:tcPr>
            <w:tcW w:w="4909" w:type="dxa"/>
            <w:tcBorders>
              <w:top w:val="nil"/>
              <w:left w:val="nil"/>
              <w:bottom w:val="single" w:sz="8" w:space="0" w:color="auto"/>
              <w:right w:val="single" w:sz="8" w:space="0" w:color="auto"/>
            </w:tcBorders>
            <w:shd w:val="clear" w:color="auto" w:fill="FFFFCC"/>
            <w:vAlign w:val="center"/>
            <w:hideMark/>
          </w:tcPr>
          <w:p w14:paraId="4E01FC51" w14:textId="77777777" w:rsidR="00905F05" w:rsidRPr="00844488" w:rsidRDefault="00905F05" w:rsidP="00905F05">
            <w:pPr>
              <w:rPr>
                <w:i/>
                <w:iCs/>
                <w:color w:val="000000"/>
                <w:sz w:val="20"/>
                <w:szCs w:val="20"/>
              </w:rPr>
            </w:pPr>
            <w:r w:rsidRPr="00844488">
              <w:rPr>
                <w:i/>
                <w:iCs/>
                <w:color w:val="000000"/>
                <w:sz w:val="20"/>
                <w:szCs w:val="20"/>
              </w:rPr>
              <w:t>-Вложения в НМА</w:t>
            </w:r>
          </w:p>
        </w:tc>
        <w:tc>
          <w:tcPr>
            <w:tcW w:w="1328" w:type="dxa"/>
            <w:tcBorders>
              <w:top w:val="nil"/>
              <w:left w:val="nil"/>
              <w:bottom w:val="single" w:sz="8" w:space="0" w:color="auto"/>
              <w:right w:val="single" w:sz="8" w:space="0" w:color="auto"/>
            </w:tcBorders>
            <w:shd w:val="clear" w:color="auto" w:fill="FFFFCC"/>
            <w:noWrap/>
            <w:vAlign w:val="center"/>
            <w:hideMark/>
          </w:tcPr>
          <w:p w14:paraId="3D39867E" w14:textId="77777777"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FFFCC"/>
            <w:noWrap/>
            <w:vAlign w:val="center"/>
            <w:hideMark/>
          </w:tcPr>
          <w:p w14:paraId="62E96C29" w14:textId="77777777" w:rsidR="00905F05" w:rsidRPr="00844488" w:rsidRDefault="00905F05" w:rsidP="00905F05">
            <w:pPr>
              <w:jc w:val="center"/>
              <w:rPr>
                <w:color w:val="000000"/>
                <w:sz w:val="20"/>
                <w:szCs w:val="20"/>
              </w:rPr>
            </w:pPr>
            <w:r w:rsidRPr="00844488">
              <w:rPr>
                <w:color w:val="000000"/>
                <w:sz w:val="20"/>
                <w:szCs w:val="20"/>
              </w:rPr>
              <w:t>-</w:t>
            </w:r>
          </w:p>
        </w:tc>
        <w:tc>
          <w:tcPr>
            <w:tcW w:w="1559" w:type="dxa"/>
            <w:tcBorders>
              <w:top w:val="nil"/>
              <w:left w:val="nil"/>
              <w:bottom w:val="single" w:sz="8" w:space="0" w:color="auto"/>
              <w:right w:val="single" w:sz="8" w:space="0" w:color="auto"/>
            </w:tcBorders>
            <w:shd w:val="clear" w:color="auto" w:fill="FFFFCC"/>
            <w:noWrap/>
            <w:vAlign w:val="center"/>
            <w:hideMark/>
          </w:tcPr>
          <w:p w14:paraId="2FE73950" w14:textId="77777777" w:rsidR="00905F05" w:rsidRPr="00844488" w:rsidRDefault="00905F05" w:rsidP="00905F05">
            <w:pPr>
              <w:jc w:val="center"/>
              <w:rPr>
                <w:color w:val="000000"/>
                <w:sz w:val="20"/>
                <w:szCs w:val="20"/>
              </w:rPr>
            </w:pPr>
            <w:r w:rsidRPr="00844488">
              <w:rPr>
                <w:color w:val="000000"/>
                <w:sz w:val="20"/>
                <w:szCs w:val="20"/>
              </w:rPr>
              <w:t xml:space="preserve"> -</w:t>
            </w:r>
          </w:p>
        </w:tc>
      </w:tr>
      <w:tr w:rsidR="00905F05" w:rsidRPr="00905F05" w14:paraId="0E2A7D7F" w14:textId="77777777" w:rsidTr="00844488">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77C89A8F" w14:textId="77777777" w:rsidR="00905F05" w:rsidRPr="00844488" w:rsidRDefault="00905F05" w:rsidP="00905F05">
            <w:pPr>
              <w:jc w:val="center"/>
              <w:rPr>
                <w:color w:val="000000"/>
                <w:sz w:val="20"/>
                <w:szCs w:val="20"/>
              </w:rPr>
            </w:pPr>
            <w:r w:rsidRPr="00844488">
              <w:rPr>
                <w:color w:val="000000"/>
                <w:sz w:val="20"/>
                <w:szCs w:val="20"/>
              </w:rPr>
              <w:t>3.4.</w:t>
            </w:r>
          </w:p>
        </w:tc>
        <w:tc>
          <w:tcPr>
            <w:tcW w:w="4909" w:type="dxa"/>
            <w:tcBorders>
              <w:top w:val="nil"/>
              <w:left w:val="nil"/>
              <w:bottom w:val="single" w:sz="8" w:space="0" w:color="auto"/>
              <w:right w:val="single" w:sz="8" w:space="0" w:color="auto"/>
            </w:tcBorders>
            <w:shd w:val="clear" w:color="auto" w:fill="FFFFCC"/>
            <w:vAlign w:val="center"/>
            <w:hideMark/>
          </w:tcPr>
          <w:p w14:paraId="65DE4D6B" w14:textId="77777777" w:rsidR="00905F05" w:rsidRPr="00844488" w:rsidRDefault="00905F05" w:rsidP="00905F05">
            <w:pPr>
              <w:rPr>
                <w:color w:val="000000"/>
                <w:sz w:val="20"/>
                <w:szCs w:val="20"/>
              </w:rPr>
            </w:pPr>
            <w:r w:rsidRPr="00844488">
              <w:rPr>
                <w:color w:val="000000"/>
                <w:sz w:val="20"/>
                <w:szCs w:val="20"/>
              </w:rPr>
              <w:t>Прочие источники</w:t>
            </w:r>
          </w:p>
        </w:tc>
        <w:tc>
          <w:tcPr>
            <w:tcW w:w="1328" w:type="dxa"/>
            <w:tcBorders>
              <w:top w:val="nil"/>
              <w:left w:val="nil"/>
              <w:bottom w:val="single" w:sz="8" w:space="0" w:color="auto"/>
              <w:right w:val="single" w:sz="8" w:space="0" w:color="auto"/>
            </w:tcBorders>
            <w:shd w:val="clear" w:color="auto" w:fill="FFFFCC"/>
            <w:noWrap/>
            <w:vAlign w:val="center"/>
            <w:hideMark/>
          </w:tcPr>
          <w:p w14:paraId="1C4CEA40" w14:textId="77777777"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FFFCC"/>
            <w:noWrap/>
            <w:vAlign w:val="center"/>
            <w:hideMark/>
          </w:tcPr>
          <w:p w14:paraId="4DC34DB3" w14:textId="77777777" w:rsidR="00905F05" w:rsidRPr="00844488" w:rsidRDefault="00905F05" w:rsidP="00905F05">
            <w:pPr>
              <w:jc w:val="center"/>
              <w:rPr>
                <w:color w:val="000000"/>
                <w:sz w:val="20"/>
                <w:szCs w:val="20"/>
              </w:rPr>
            </w:pPr>
            <w:r w:rsidRPr="00844488">
              <w:rPr>
                <w:color w:val="000000"/>
                <w:sz w:val="20"/>
                <w:szCs w:val="20"/>
              </w:rPr>
              <w:t>-</w:t>
            </w:r>
          </w:p>
        </w:tc>
        <w:tc>
          <w:tcPr>
            <w:tcW w:w="1559" w:type="dxa"/>
            <w:tcBorders>
              <w:top w:val="nil"/>
              <w:left w:val="nil"/>
              <w:bottom w:val="single" w:sz="8" w:space="0" w:color="auto"/>
              <w:right w:val="single" w:sz="8" w:space="0" w:color="auto"/>
            </w:tcBorders>
            <w:shd w:val="clear" w:color="auto" w:fill="FFFFCC"/>
            <w:noWrap/>
            <w:vAlign w:val="center"/>
            <w:hideMark/>
          </w:tcPr>
          <w:p w14:paraId="5888AB8F" w14:textId="77777777" w:rsidR="00905F05" w:rsidRPr="00844488" w:rsidRDefault="00905F05" w:rsidP="00905F05">
            <w:pPr>
              <w:jc w:val="center"/>
              <w:rPr>
                <w:color w:val="000000"/>
                <w:sz w:val="20"/>
                <w:szCs w:val="20"/>
              </w:rPr>
            </w:pPr>
            <w:r w:rsidRPr="00844488">
              <w:rPr>
                <w:color w:val="000000"/>
                <w:sz w:val="20"/>
                <w:szCs w:val="20"/>
              </w:rPr>
              <w:t xml:space="preserve"> -</w:t>
            </w:r>
          </w:p>
        </w:tc>
      </w:tr>
      <w:tr w:rsidR="00905F05" w:rsidRPr="00905F05" w14:paraId="7C430AA9" w14:textId="77777777" w:rsidTr="00844488">
        <w:trPr>
          <w:trHeight w:val="645"/>
        </w:trPr>
        <w:tc>
          <w:tcPr>
            <w:tcW w:w="709" w:type="dxa"/>
            <w:tcBorders>
              <w:top w:val="nil"/>
              <w:left w:val="single" w:sz="8" w:space="0" w:color="auto"/>
              <w:bottom w:val="single" w:sz="4" w:space="0" w:color="auto"/>
              <w:right w:val="single" w:sz="8" w:space="0" w:color="auto"/>
            </w:tcBorders>
            <w:shd w:val="clear" w:color="auto" w:fill="C6D9F1" w:themeFill="text2" w:themeFillTint="33"/>
            <w:noWrap/>
            <w:vAlign w:val="center"/>
            <w:hideMark/>
          </w:tcPr>
          <w:p w14:paraId="0F1D1DDF" w14:textId="77777777" w:rsidR="00905F05" w:rsidRPr="00844488" w:rsidRDefault="00905F05" w:rsidP="00905F05">
            <w:pPr>
              <w:jc w:val="center"/>
              <w:rPr>
                <w:color w:val="000000"/>
                <w:sz w:val="20"/>
                <w:szCs w:val="20"/>
              </w:rPr>
            </w:pPr>
            <w:r w:rsidRPr="00844488">
              <w:rPr>
                <w:color w:val="000000"/>
                <w:sz w:val="20"/>
                <w:szCs w:val="20"/>
              </w:rPr>
              <w:t>4.</w:t>
            </w:r>
          </w:p>
        </w:tc>
        <w:tc>
          <w:tcPr>
            <w:tcW w:w="4909" w:type="dxa"/>
            <w:tcBorders>
              <w:top w:val="nil"/>
              <w:left w:val="nil"/>
              <w:bottom w:val="single" w:sz="4" w:space="0" w:color="auto"/>
              <w:right w:val="single" w:sz="8" w:space="0" w:color="auto"/>
            </w:tcBorders>
            <w:shd w:val="clear" w:color="auto" w:fill="FFFFCC"/>
            <w:vAlign w:val="center"/>
            <w:hideMark/>
          </w:tcPr>
          <w:p w14:paraId="6B0FB858" w14:textId="77777777" w:rsidR="00905F05" w:rsidRPr="00844488" w:rsidRDefault="00905F05" w:rsidP="00905F05">
            <w:pPr>
              <w:rPr>
                <w:b/>
                <w:bCs/>
                <w:color w:val="000000"/>
                <w:sz w:val="20"/>
                <w:szCs w:val="20"/>
              </w:rPr>
            </w:pPr>
            <w:r w:rsidRPr="00844488">
              <w:rPr>
                <w:b/>
                <w:bCs/>
                <w:color w:val="000000"/>
                <w:sz w:val="20"/>
                <w:szCs w:val="20"/>
              </w:rPr>
              <w:t>Остаток источников инвестиций на конец пери</w:t>
            </w:r>
            <w:r w:rsidRPr="00844488">
              <w:rPr>
                <w:b/>
                <w:bCs/>
                <w:color w:val="000000"/>
                <w:sz w:val="20"/>
                <w:szCs w:val="20"/>
              </w:rPr>
              <w:t>о</w:t>
            </w:r>
            <w:r w:rsidRPr="00844488">
              <w:rPr>
                <w:b/>
                <w:bCs/>
                <w:color w:val="000000"/>
                <w:sz w:val="20"/>
                <w:szCs w:val="20"/>
              </w:rPr>
              <w:t>да(п.1+п.2-п.3)</w:t>
            </w:r>
          </w:p>
        </w:tc>
        <w:tc>
          <w:tcPr>
            <w:tcW w:w="1328" w:type="dxa"/>
            <w:tcBorders>
              <w:top w:val="nil"/>
              <w:left w:val="nil"/>
              <w:bottom w:val="single" w:sz="4" w:space="0" w:color="auto"/>
              <w:right w:val="single" w:sz="8" w:space="0" w:color="auto"/>
            </w:tcBorders>
            <w:shd w:val="clear" w:color="auto" w:fill="FFFFCC"/>
            <w:noWrap/>
            <w:vAlign w:val="center"/>
            <w:hideMark/>
          </w:tcPr>
          <w:p w14:paraId="551FFAFC" w14:textId="77777777" w:rsidR="00905F05" w:rsidRPr="00844488" w:rsidRDefault="00905F05" w:rsidP="00905F05">
            <w:pPr>
              <w:jc w:val="center"/>
              <w:rPr>
                <w:b/>
                <w:bCs/>
                <w:color w:val="000000"/>
                <w:sz w:val="20"/>
                <w:szCs w:val="20"/>
              </w:rPr>
            </w:pPr>
            <w:r w:rsidRPr="00844488">
              <w:rPr>
                <w:b/>
                <w:bCs/>
                <w:color w:val="000000"/>
                <w:sz w:val="20"/>
                <w:szCs w:val="20"/>
              </w:rPr>
              <w:t>178 075,85</w:t>
            </w:r>
          </w:p>
        </w:tc>
        <w:tc>
          <w:tcPr>
            <w:tcW w:w="1418" w:type="dxa"/>
            <w:tcBorders>
              <w:top w:val="nil"/>
              <w:left w:val="nil"/>
              <w:bottom w:val="single" w:sz="4" w:space="0" w:color="auto"/>
              <w:right w:val="single" w:sz="8" w:space="0" w:color="auto"/>
            </w:tcBorders>
            <w:shd w:val="clear" w:color="auto" w:fill="FFFFCC"/>
            <w:noWrap/>
            <w:vAlign w:val="center"/>
            <w:hideMark/>
          </w:tcPr>
          <w:p w14:paraId="46EC687E" w14:textId="77777777" w:rsidR="00905F05" w:rsidRPr="00844488" w:rsidRDefault="00905F05" w:rsidP="00905F05">
            <w:pPr>
              <w:jc w:val="center"/>
              <w:rPr>
                <w:b/>
                <w:bCs/>
                <w:color w:val="000000"/>
                <w:sz w:val="20"/>
                <w:szCs w:val="20"/>
              </w:rPr>
            </w:pPr>
            <w:r w:rsidRPr="00844488">
              <w:rPr>
                <w:b/>
                <w:bCs/>
                <w:color w:val="000000"/>
                <w:sz w:val="20"/>
                <w:szCs w:val="20"/>
              </w:rPr>
              <w:t>178 070,71</w:t>
            </w:r>
          </w:p>
        </w:tc>
        <w:tc>
          <w:tcPr>
            <w:tcW w:w="1559" w:type="dxa"/>
            <w:tcBorders>
              <w:top w:val="nil"/>
              <w:left w:val="nil"/>
              <w:bottom w:val="single" w:sz="4" w:space="0" w:color="auto"/>
              <w:right w:val="single" w:sz="8" w:space="0" w:color="auto"/>
            </w:tcBorders>
            <w:shd w:val="clear" w:color="auto" w:fill="FFFFCC"/>
            <w:noWrap/>
            <w:vAlign w:val="center"/>
            <w:hideMark/>
          </w:tcPr>
          <w:p w14:paraId="76718688" w14:textId="77777777" w:rsidR="00905F05" w:rsidRPr="00844488" w:rsidRDefault="00905F05" w:rsidP="00905F05">
            <w:pPr>
              <w:jc w:val="center"/>
              <w:rPr>
                <w:b/>
                <w:bCs/>
                <w:color w:val="000000"/>
                <w:sz w:val="20"/>
                <w:szCs w:val="20"/>
              </w:rPr>
            </w:pPr>
            <w:r w:rsidRPr="00844488">
              <w:rPr>
                <w:b/>
                <w:bCs/>
                <w:color w:val="000000"/>
                <w:sz w:val="20"/>
                <w:szCs w:val="20"/>
              </w:rPr>
              <w:t>-5,14</w:t>
            </w:r>
          </w:p>
        </w:tc>
      </w:tr>
      <w:tr w:rsidR="00905F05" w:rsidRPr="00905F05" w14:paraId="4AC7DE90" w14:textId="77777777" w:rsidTr="00844488">
        <w:trPr>
          <w:trHeight w:val="330"/>
        </w:trPr>
        <w:tc>
          <w:tcPr>
            <w:tcW w:w="709"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32FCEDF5" w14:textId="77777777" w:rsidR="00905F05" w:rsidRPr="00844488" w:rsidRDefault="00905F05" w:rsidP="00905F05">
            <w:pPr>
              <w:jc w:val="center"/>
              <w:rPr>
                <w:color w:val="000000"/>
                <w:sz w:val="20"/>
                <w:szCs w:val="20"/>
              </w:rPr>
            </w:pPr>
            <w:r w:rsidRPr="00844488">
              <w:rPr>
                <w:color w:val="000000"/>
                <w:sz w:val="20"/>
                <w:szCs w:val="20"/>
              </w:rPr>
              <w:lastRenderedPageBreak/>
              <w:t>4.1.</w:t>
            </w:r>
          </w:p>
        </w:tc>
        <w:tc>
          <w:tcPr>
            <w:tcW w:w="4909"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C418D86" w14:textId="77777777" w:rsidR="00905F05" w:rsidRPr="00844488" w:rsidRDefault="00905F05" w:rsidP="00905F05">
            <w:pPr>
              <w:rPr>
                <w:color w:val="000000"/>
                <w:sz w:val="20"/>
                <w:szCs w:val="20"/>
              </w:rPr>
            </w:pPr>
            <w:r w:rsidRPr="00844488">
              <w:rPr>
                <w:color w:val="000000"/>
                <w:sz w:val="20"/>
                <w:szCs w:val="20"/>
              </w:rPr>
              <w:t>Прибыль прошлых лет</w:t>
            </w:r>
          </w:p>
        </w:tc>
        <w:tc>
          <w:tcPr>
            <w:tcW w:w="1328"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69DF0606" w14:textId="77777777" w:rsidR="00905F05" w:rsidRPr="00844488" w:rsidRDefault="00905F05" w:rsidP="00905F05">
            <w:pPr>
              <w:jc w:val="center"/>
              <w:rPr>
                <w:color w:val="000000"/>
                <w:sz w:val="20"/>
                <w:szCs w:val="20"/>
              </w:rPr>
            </w:pPr>
            <w:r w:rsidRPr="00844488">
              <w:rPr>
                <w:color w:val="000000"/>
                <w:sz w:val="20"/>
                <w:szCs w:val="20"/>
              </w:rPr>
              <w:t>115 660,60</w:t>
            </w:r>
          </w:p>
        </w:tc>
        <w:tc>
          <w:tcPr>
            <w:tcW w:w="1418"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2BF704CC" w14:textId="77777777" w:rsidR="00905F05" w:rsidRPr="00844488" w:rsidRDefault="00905F05" w:rsidP="00905F05">
            <w:pPr>
              <w:jc w:val="center"/>
              <w:rPr>
                <w:color w:val="000000"/>
                <w:sz w:val="20"/>
                <w:szCs w:val="20"/>
              </w:rPr>
            </w:pPr>
            <w:r w:rsidRPr="00844488">
              <w:rPr>
                <w:color w:val="000000"/>
                <w:sz w:val="20"/>
                <w:szCs w:val="20"/>
              </w:rPr>
              <w:t>115 660,60</w:t>
            </w:r>
          </w:p>
        </w:tc>
        <w:tc>
          <w:tcPr>
            <w:tcW w:w="1559"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3E7FE02C" w14:textId="77777777" w:rsidR="00905F05" w:rsidRPr="00844488" w:rsidRDefault="00905F05" w:rsidP="00905F05">
            <w:pPr>
              <w:jc w:val="center"/>
              <w:rPr>
                <w:color w:val="000000"/>
                <w:sz w:val="20"/>
                <w:szCs w:val="20"/>
              </w:rPr>
            </w:pPr>
            <w:r w:rsidRPr="00844488">
              <w:rPr>
                <w:color w:val="000000"/>
                <w:sz w:val="20"/>
                <w:szCs w:val="20"/>
              </w:rPr>
              <w:t>0,00</w:t>
            </w:r>
          </w:p>
        </w:tc>
      </w:tr>
      <w:tr w:rsidR="00905F05" w:rsidRPr="00905F05" w14:paraId="27CE2A13" w14:textId="77777777" w:rsidTr="00844488">
        <w:trPr>
          <w:trHeight w:val="330"/>
        </w:trPr>
        <w:tc>
          <w:tcPr>
            <w:tcW w:w="709" w:type="dxa"/>
            <w:tcBorders>
              <w:top w:val="single" w:sz="4"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70B20756" w14:textId="77777777" w:rsidR="00905F05" w:rsidRPr="00844488" w:rsidRDefault="00905F05" w:rsidP="00905F05">
            <w:pPr>
              <w:jc w:val="center"/>
              <w:rPr>
                <w:color w:val="000000"/>
                <w:sz w:val="20"/>
                <w:szCs w:val="20"/>
              </w:rPr>
            </w:pPr>
            <w:r w:rsidRPr="00844488">
              <w:rPr>
                <w:color w:val="000000"/>
                <w:sz w:val="20"/>
                <w:szCs w:val="20"/>
              </w:rPr>
              <w:t>4.2.</w:t>
            </w:r>
          </w:p>
        </w:tc>
        <w:tc>
          <w:tcPr>
            <w:tcW w:w="4909" w:type="dxa"/>
            <w:tcBorders>
              <w:top w:val="single" w:sz="4" w:space="0" w:color="auto"/>
              <w:left w:val="nil"/>
              <w:bottom w:val="single" w:sz="8" w:space="0" w:color="auto"/>
              <w:right w:val="single" w:sz="8" w:space="0" w:color="auto"/>
            </w:tcBorders>
            <w:shd w:val="clear" w:color="auto" w:fill="FFFFCC"/>
            <w:vAlign w:val="center"/>
            <w:hideMark/>
          </w:tcPr>
          <w:p w14:paraId="78D063F4" w14:textId="77777777" w:rsidR="00905F05" w:rsidRPr="00844488" w:rsidRDefault="00905F05" w:rsidP="00905F05">
            <w:pPr>
              <w:rPr>
                <w:color w:val="000000"/>
                <w:sz w:val="20"/>
                <w:szCs w:val="20"/>
              </w:rPr>
            </w:pPr>
            <w:r w:rsidRPr="00844488">
              <w:rPr>
                <w:color w:val="000000"/>
                <w:sz w:val="20"/>
                <w:szCs w:val="20"/>
              </w:rPr>
              <w:t>Амортизация отчетного периода</w:t>
            </w:r>
          </w:p>
        </w:tc>
        <w:tc>
          <w:tcPr>
            <w:tcW w:w="1328" w:type="dxa"/>
            <w:tcBorders>
              <w:top w:val="single" w:sz="4" w:space="0" w:color="auto"/>
              <w:left w:val="nil"/>
              <w:bottom w:val="single" w:sz="8" w:space="0" w:color="auto"/>
              <w:right w:val="single" w:sz="8" w:space="0" w:color="auto"/>
            </w:tcBorders>
            <w:shd w:val="clear" w:color="auto" w:fill="FFFFCC"/>
            <w:noWrap/>
            <w:vAlign w:val="center"/>
            <w:hideMark/>
          </w:tcPr>
          <w:p w14:paraId="6D976F44" w14:textId="77777777" w:rsidR="00905F05" w:rsidRPr="00844488" w:rsidRDefault="00905F05" w:rsidP="00905F05">
            <w:pPr>
              <w:jc w:val="center"/>
              <w:rPr>
                <w:color w:val="000000"/>
                <w:sz w:val="20"/>
                <w:szCs w:val="20"/>
              </w:rPr>
            </w:pPr>
            <w:r w:rsidRPr="00844488">
              <w:rPr>
                <w:color w:val="000000"/>
                <w:sz w:val="20"/>
                <w:szCs w:val="20"/>
              </w:rPr>
              <w:t>290,27</w:t>
            </w:r>
          </w:p>
        </w:tc>
        <w:tc>
          <w:tcPr>
            <w:tcW w:w="1418" w:type="dxa"/>
            <w:tcBorders>
              <w:top w:val="single" w:sz="4" w:space="0" w:color="auto"/>
              <w:left w:val="nil"/>
              <w:bottom w:val="single" w:sz="8" w:space="0" w:color="auto"/>
              <w:right w:val="single" w:sz="8" w:space="0" w:color="auto"/>
            </w:tcBorders>
            <w:shd w:val="clear" w:color="auto" w:fill="FFFFCC"/>
            <w:noWrap/>
            <w:vAlign w:val="center"/>
            <w:hideMark/>
          </w:tcPr>
          <w:p w14:paraId="659465A2" w14:textId="77777777" w:rsidR="00905F05" w:rsidRPr="00844488" w:rsidRDefault="00905F05" w:rsidP="00905F05">
            <w:pPr>
              <w:jc w:val="center"/>
              <w:rPr>
                <w:color w:val="000000"/>
                <w:sz w:val="20"/>
                <w:szCs w:val="20"/>
              </w:rPr>
            </w:pPr>
            <w:r w:rsidRPr="00844488">
              <w:rPr>
                <w:color w:val="000000"/>
                <w:sz w:val="20"/>
                <w:szCs w:val="20"/>
              </w:rPr>
              <w:t>285,13</w:t>
            </w:r>
          </w:p>
        </w:tc>
        <w:tc>
          <w:tcPr>
            <w:tcW w:w="1559" w:type="dxa"/>
            <w:tcBorders>
              <w:top w:val="single" w:sz="4" w:space="0" w:color="auto"/>
              <w:left w:val="nil"/>
              <w:bottom w:val="single" w:sz="8" w:space="0" w:color="auto"/>
              <w:right w:val="single" w:sz="8" w:space="0" w:color="auto"/>
            </w:tcBorders>
            <w:shd w:val="clear" w:color="auto" w:fill="FFFFCC"/>
            <w:noWrap/>
            <w:vAlign w:val="center"/>
            <w:hideMark/>
          </w:tcPr>
          <w:p w14:paraId="090BE148" w14:textId="77777777" w:rsidR="00905F05" w:rsidRPr="00844488" w:rsidRDefault="00905F05" w:rsidP="00905F05">
            <w:pPr>
              <w:jc w:val="center"/>
              <w:rPr>
                <w:color w:val="000000"/>
                <w:sz w:val="20"/>
                <w:szCs w:val="20"/>
              </w:rPr>
            </w:pPr>
            <w:r w:rsidRPr="00844488">
              <w:rPr>
                <w:color w:val="000000"/>
                <w:sz w:val="20"/>
                <w:szCs w:val="20"/>
              </w:rPr>
              <w:t>-5,14</w:t>
            </w:r>
          </w:p>
        </w:tc>
      </w:tr>
      <w:tr w:rsidR="00905F05" w:rsidRPr="00905F05" w14:paraId="6BDA7FEE" w14:textId="77777777" w:rsidTr="00844488">
        <w:trPr>
          <w:trHeight w:val="645"/>
        </w:trPr>
        <w:tc>
          <w:tcPr>
            <w:tcW w:w="709" w:type="dxa"/>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2B30E71B" w14:textId="77777777" w:rsidR="00905F05" w:rsidRPr="00844488" w:rsidRDefault="00905F05" w:rsidP="00905F05">
            <w:pPr>
              <w:jc w:val="center"/>
              <w:rPr>
                <w:color w:val="000000"/>
                <w:sz w:val="20"/>
                <w:szCs w:val="20"/>
              </w:rPr>
            </w:pPr>
            <w:r w:rsidRPr="00844488">
              <w:rPr>
                <w:color w:val="000000"/>
                <w:sz w:val="20"/>
                <w:szCs w:val="20"/>
              </w:rPr>
              <w:t>4.3.</w:t>
            </w:r>
          </w:p>
        </w:tc>
        <w:tc>
          <w:tcPr>
            <w:tcW w:w="4909" w:type="dxa"/>
            <w:tcBorders>
              <w:top w:val="single" w:sz="8" w:space="0" w:color="auto"/>
              <w:left w:val="single" w:sz="8" w:space="0" w:color="auto"/>
              <w:bottom w:val="single" w:sz="8" w:space="0" w:color="auto"/>
              <w:right w:val="single" w:sz="8" w:space="0" w:color="auto"/>
            </w:tcBorders>
            <w:shd w:val="clear" w:color="auto" w:fill="FFFFCC"/>
            <w:vAlign w:val="center"/>
            <w:hideMark/>
          </w:tcPr>
          <w:p w14:paraId="0E1EC63C" w14:textId="77777777" w:rsidR="00905F05" w:rsidRPr="00844488" w:rsidRDefault="00905F05" w:rsidP="00905F05">
            <w:pPr>
              <w:rPr>
                <w:color w:val="000000"/>
                <w:sz w:val="20"/>
                <w:szCs w:val="20"/>
              </w:rPr>
            </w:pPr>
            <w:r w:rsidRPr="00844488">
              <w:rPr>
                <w:color w:val="000000"/>
                <w:sz w:val="20"/>
                <w:szCs w:val="20"/>
              </w:rPr>
              <w:t>Неиспользованная амортизация прошлых лет</w:t>
            </w:r>
          </w:p>
        </w:tc>
        <w:tc>
          <w:tcPr>
            <w:tcW w:w="1328" w:type="dxa"/>
            <w:tcBorders>
              <w:top w:val="single" w:sz="8" w:space="0" w:color="auto"/>
              <w:left w:val="single" w:sz="8" w:space="0" w:color="auto"/>
              <w:bottom w:val="single" w:sz="8" w:space="0" w:color="auto"/>
              <w:right w:val="single" w:sz="8" w:space="0" w:color="auto"/>
            </w:tcBorders>
            <w:shd w:val="clear" w:color="auto" w:fill="FFFFCC"/>
            <w:noWrap/>
            <w:vAlign w:val="center"/>
            <w:hideMark/>
          </w:tcPr>
          <w:p w14:paraId="4DA7B3F4" w14:textId="77777777" w:rsidR="00905F05" w:rsidRPr="00844488" w:rsidRDefault="00905F05" w:rsidP="00905F05">
            <w:pPr>
              <w:jc w:val="center"/>
              <w:rPr>
                <w:color w:val="000000"/>
                <w:sz w:val="20"/>
                <w:szCs w:val="20"/>
              </w:rPr>
            </w:pPr>
            <w:r w:rsidRPr="00844488">
              <w:rPr>
                <w:color w:val="000000"/>
                <w:sz w:val="20"/>
                <w:szCs w:val="20"/>
              </w:rPr>
              <w:t>62 124,98</w:t>
            </w:r>
          </w:p>
        </w:tc>
        <w:tc>
          <w:tcPr>
            <w:tcW w:w="1418" w:type="dxa"/>
            <w:tcBorders>
              <w:top w:val="single" w:sz="8" w:space="0" w:color="auto"/>
              <w:left w:val="single" w:sz="8" w:space="0" w:color="auto"/>
              <w:bottom w:val="single" w:sz="8" w:space="0" w:color="auto"/>
              <w:right w:val="single" w:sz="8" w:space="0" w:color="auto"/>
            </w:tcBorders>
            <w:shd w:val="clear" w:color="auto" w:fill="FFFFCC"/>
            <w:noWrap/>
            <w:vAlign w:val="center"/>
            <w:hideMark/>
          </w:tcPr>
          <w:p w14:paraId="35AF6E69" w14:textId="77777777" w:rsidR="00905F05" w:rsidRPr="00844488" w:rsidRDefault="00905F05" w:rsidP="00905F05">
            <w:pPr>
              <w:jc w:val="center"/>
              <w:rPr>
                <w:color w:val="000000"/>
                <w:sz w:val="20"/>
                <w:szCs w:val="20"/>
              </w:rPr>
            </w:pPr>
            <w:r w:rsidRPr="00844488">
              <w:rPr>
                <w:color w:val="000000"/>
                <w:sz w:val="20"/>
                <w:szCs w:val="20"/>
              </w:rPr>
              <w:t>62 124,98</w:t>
            </w:r>
          </w:p>
        </w:tc>
        <w:tc>
          <w:tcPr>
            <w:tcW w:w="1559" w:type="dxa"/>
            <w:tcBorders>
              <w:top w:val="single" w:sz="8" w:space="0" w:color="auto"/>
              <w:left w:val="single" w:sz="8" w:space="0" w:color="auto"/>
              <w:bottom w:val="single" w:sz="8" w:space="0" w:color="auto"/>
              <w:right w:val="single" w:sz="8" w:space="0" w:color="auto"/>
            </w:tcBorders>
            <w:shd w:val="clear" w:color="auto" w:fill="FFFFCC"/>
            <w:noWrap/>
            <w:vAlign w:val="center"/>
            <w:hideMark/>
          </w:tcPr>
          <w:p w14:paraId="262B72A9" w14:textId="77777777" w:rsidR="00905F05" w:rsidRPr="00844488" w:rsidRDefault="00905F05" w:rsidP="00905F05">
            <w:pPr>
              <w:jc w:val="center"/>
              <w:rPr>
                <w:color w:val="000000"/>
                <w:sz w:val="20"/>
                <w:szCs w:val="20"/>
              </w:rPr>
            </w:pPr>
            <w:r w:rsidRPr="00844488">
              <w:rPr>
                <w:color w:val="000000"/>
                <w:sz w:val="20"/>
                <w:szCs w:val="20"/>
              </w:rPr>
              <w:t>0,00</w:t>
            </w:r>
          </w:p>
        </w:tc>
      </w:tr>
      <w:tr w:rsidR="00905F05" w:rsidRPr="00905F05" w14:paraId="0E30C839" w14:textId="77777777" w:rsidTr="00844488">
        <w:trPr>
          <w:trHeight w:val="330"/>
        </w:trPr>
        <w:tc>
          <w:tcPr>
            <w:tcW w:w="709" w:type="dxa"/>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386AB2B1" w14:textId="77777777" w:rsidR="00905F05" w:rsidRPr="00844488" w:rsidRDefault="00905F05" w:rsidP="00905F05">
            <w:pPr>
              <w:jc w:val="center"/>
              <w:rPr>
                <w:color w:val="000000"/>
                <w:sz w:val="20"/>
                <w:szCs w:val="20"/>
              </w:rPr>
            </w:pPr>
            <w:r w:rsidRPr="00844488">
              <w:rPr>
                <w:color w:val="000000"/>
                <w:sz w:val="20"/>
                <w:szCs w:val="20"/>
              </w:rPr>
              <w:t>4.4.</w:t>
            </w:r>
          </w:p>
        </w:tc>
        <w:tc>
          <w:tcPr>
            <w:tcW w:w="4909" w:type="dxa"/>
            <w:tcBorders>
              <w:top w:val="single" w:sz="8" w:space="0" w:color="auto"/>
              <w:left w:val="nil"/>
              <w:bottom w:val="single" w:sz="8" w:space="0" w:color="auto"/>
              <w:right w:val="single" w:sz="8" w:space="0" w:color="auto"/>
            </w:tcBorders>
            <w:shd w:val="clear" w:color="auto" w:fill="FFFFCC"/>
            <w:vAlign w:val="center"/>
            <w:hideMark/>
          </w:tcPr>
          <w:p w14:paraId="7055F30F" w14:textId="77777777" w:rsidR="00905F05" w:rsidRPr="00844488" w:rsidRDefault="00905F05" w:rsidP="00905F05">
            <w:pPr>
              <w:rPr>
                <w:color w:val="000000"/>
                <w:sz w:val="20"/>
                <w:szCs w:val="20"/>
              </w:rPr>
            </w:pPr>
            <w:r w:rsidRPr="00844488">
              <w:rPr>
                <w:color w:val="000000"/>
                <w:sz w:val="20"/>
                <w:szCs w:val="20"/>
              </w:rPr>
              <w:t>Прочие источники</w:t>
            </w:r>
          </w:p>
        </w:tc>
        <w:tc>
          <w:tcPr>
            <w:tcW w:w="1328" w:type="dxa"/>
            <w:tcBorders>
              <w:top w:val="single" w:sz="8" w:space="0" w:color="auto"/>
              <w:left w:val="nil"/>
              <w:bottom w:val="single" w:sz="8" w:space="0" w:color="auto"/>
              <w:right w:val="single" w:sz="8" w:space="0" w:color="auto"/>
            </w:tcBorders>
            <w:shd w:val="clear" w:color="auto" w:fill="FFFFCC"/>
            <w:noWrap/>
            <w:vAlign w:val="center"/>
            <w:hideMark/>
          </w:tcPr>
          <w:p w14:paraId="2C5A8095" w14:textId="77777777"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single" w:sz="8" w:space="0" w:color="auto"/>
              <w:left w:val="nil"/>
              <w:bottom w:val="single" w:sz="8" w:space="0" w:color="auto"/>
              <w:right w:val="single" w:sz="8" w:space="0" w:color="auto"/>
            </w:tcBorders>
            <w:shd w:val="clear" w:color="auto" w:fill="FFFFCC"/>
            <w:noWrap/>
            <w:vAlign w:val="center"/>
            <w:hideMark/>
          </w:tcPr>
          <w:p w14:paraId="2703B0F8" w14:textId="77777777" w:rsidR="00905F05" w:rsidRPr="00844488" w:rsidRDefault="00905F05" w:rsidP="00905F05">
            <w:pPr>
              <w:jc w:val="center"/>
              <w:rPr>
                <w:color w:val="000000"/>
                <w:sz w:val="20"/>
                <w:szCs w:val="20"/>
              </w:rPr>
            </w:pPr>
            <w:r w:rsidRPr="00844488">
              <w:rPr>
                <w:color w:val="000000"/>
                <w:sz w:val="20"/>
                <w:szCs w:val="20"/>
              </w:rPr>
              <w:t>-</w:t>
            </w:r>
          </w:p>
        </w:tc>
        <w:tc>
          <w:tcPr>
            <w:tcW w:w="1559" w:type="dxa"/>
            <w:tcBorders>
              <w:top w:val="single" w:sz="8" w:space="0" w:color="auto"/>
              <w:left w:val="nil"/>
              <w:bottom w:val="single" w:sz="8" w:space="0" w:color="auto"/>
              <w:right w:val="single" w:sz="8" w:space="0" w:color="auto"/>
            </w:tcBorders>
            <w:shd w:val="clear" w:color="auto" w:fill="FFFFCC"/>
            <w:noWrap/>
            <w:vAlign w:val="center"/>
            <w:hideMark/>
          </w:tcPr>
          <w:p w14:paraId="53A8CF97" w14:textId="77777777" w:rsidR="00905F05" w:rsidRPr="00844488" w:rsidRDefault="00905F05" w:rsidP="00905F05">
            <w:pPr>
              <w:jc w:val="center"/>
              <w:rPr>
                <w:color w:val="000000"/>
                <w:sz w:val="20"/>
                <w:szCs w:val="20"/>
              </w:rPr>
            </w:pPr>
            <w:r w:rsidRPr="00844488">
              <w:rPr>
                <w:color w:val="000000"/>
                <w:sz w:val="20"/>
                <w:szCs w:val="20"/>
              </w:rPr>
              <w:t xml:space="preserve"> -</w:t>
            </w:r>
          </w:p>
        </w:tc>
      </w:tr>
    </w:tbl>
    <w:p w14:paraId="007DE98F" w14:textId="77777777" w:rsidR="00905F05" w:rsidRPr="00844488" w:rsidRDefault="00905F05" w:rsidP="00B42251">
      <w:pPr>
        <w:suppressAutoHyphens/>
        <w:ind w:right="-2127" w:firstLine="709"/>
        <w:jc w:val="right"/>
        <w:rPr>
          <w:color w:val="FF0000"/>
        </w:rPr>
      </w:pPr>
    </w:p>
    <w:p w14:paraId="7975C4EC" w14:textId="77777777" w:rsidR="00C47EFC" w:rsidRPr="00905F05" w:rsidRDefault="00D67E6B" w:rsidP="001C643D">
      <w:pPr>
        <w:keepNext/>
        <w:tabs>
          <w:tab w:val="num" w:pos="1620"/>
          <w:tab w:val="left" w:pos="5529"/>
        </w:tabs>
        <w:suppressAutoHyphens/>
        <w:spacing w:before="120" w:after="120"/>
        <w:ind w:firstLine="709"/>
        <w:outlineLvl w:val="0"/>
        <w:rPr>
          <w:b/>
        </w:rPr>
      </w:pPr>
      <w:r w:rsidRPr="002E2F20">
        <w:rPr>
          <w:b/>
        </w:rPr>
        <w:t>6</w:t>
      </w:r>
      <w:r w:rsidR="00C47EFC" w:rsidRPr="00905F05">
        <w:rPr>
          <w:b/>
        </w:rPr>
        <w:t xml:space="preserve">.3. Инвестиционная деятельность в </w:t>
      </w:r>
      <w:r w:rsidR="00642F7B" w:rsidRPr="00905F05">
        <w:rPr>
          <w:b/>
        </w:rPr>
        <w:t>201</w:t>
      </w:r>
      <w:r w:rsidR="00CD68BB" w:rsidRPr="00905F05">
        <w:rPr>
          <w:b/>
        </w:rPr>
        <w:t>8</w:t>
      </w:r>
      <w:r w:rsidR="00642F7B" w:rsidRPr="00905F05">
        <w:rPr>
          <w:b/>
        </w:rPr>
        <w:t xml:space="preserve"> </w:t>
      </w:r>
      <w:r w:rsidR="00C47EFC" w:rsidRPr="00905F05">
        <w:rPr>
          <w:b/>
        </w:rPr>
        <w:t>году.</w:t>
      </w:r>
    </w:p>
    <w:p w14:paraId="361097DC" w14:textId="77777777" w:rsidR="00C47EFC" w:rsidRPr="00905F05" w:rsidRDefault="00C47EFC" w:rsidP="00844488">
      <w:pPr>
        <w:widowControl w:val="0"/>
        <w:suppressAutoHyphens/>
        <w:ind w:right="-1985"/>
      </w:pPr>
      <w:r w:rsidRPr="00905F05">
        <w:t xml:space="preserve">Общество </w:t>
      </w:r>
      <w:r w:rsidR="00194F6E" w:rsidRPr="00905F05">
        <w:t xml:space="preserve">не </w:t>
      </w:r>
      <w:r w:rsidRPr="00905F05">
        <w:t xml:space="preserve">планирует </w:t>
      </w:r>
      <w:r w:rsidR="000D1DB0" w:rsidRPr="00905F05">
        <w:t xml:space="preserve">инвестиционную деятельность </w:t>
      </w:r>
      <w:r w:rsidRPr="00905F05">
        <w:t xml:space="preserve">в </w:t>
      </w:r>
      <w:r w:rsidR="00642F7B" w:rsidRPr="00905F05">
        <w:t>201</w:t>
      </w:r>
      <w:r w:rsidR="00CD68BB" w:rsidRPr="00905F05">
        <w:t>8</w:t>
      </w:r>
      <w:r w:rsidR="003246E0" w:rsidRPr="00905F05">
        <w:t xml:space="preserve"> </w:t>
      </w:r>
      <w:r w:rsidR="00194F6E" w:rsidRPr="00905F05">
        <w:t>году</w:t>
      </w:r>
      <w:r w:rsidRPr="00905F05">
        <w:t>.</w:t>
      </w:r>
    </w:p>
    <w:p w14:paraId="359E972F" w14:textId="77777777" w:rsidR="00194F6E" w:rsidRPr="00844488" w:rsidRDefault="00194F6E" w:rsidP="00B42251">
      <w:pPr>
        <w:widowControl w:val="0"/>
        <w:suppressAutoHyphens/>
        <w:ind w:firstLine="709"/>
        <w:rPr>
          <w:color w:val="FF0000"/>
        </w:rPr>
      </w:pPr>
    </w:p>
    <w:p w14:paraId="201AABC3" w14:textId="77777777" w:rsidR="00C47EFC" w:rsidRPr="00A94F40" w:rsidRDefault="00D67E6B" w:rsidP="007267BA">
      <w:pPr>
        <w:pStyle w:val="ac"/>
        <w:suppressAutoHyphens/>
        <w:ind w:right="-1985" w:firstLine="709"/>
        <w:rPr>
          <w:b/>
          <w:sz w:val="28"/>
          <w:szCs w:val="28"/>
          <w:highlight w:val="yellow"/>
          <w:lang w:val="ru-RU"/>
        </w:rPr>
      </w:pPr>
      <w:r w:rsidRPr="00C77C52">
        <w:rPr>
          <w:b/>
          <w:sz w:val="28"/>
          <w:szCs w:val="28"/>
          <w:lang w:val="ru-RU"/>
        </w:rPr>
        <w:t>7</w:t>
      </w:r>
      <w:r w:rsidR="00C47EFC" w:rsidRPr="00C77C52">
        <w:rPr>
          <w:b/>
          <w:sz w:val="28"/>
          <w:szCs w:val="28"/>
        </w:rPr>
        <w:t>. РАСПРЕДЕЛЕНИЕ ПРИБЫЛИ И ДИВИДЕНДНАЯ ПОЛИТИКА</w:t>
      </w:r>
    </w:p>
    <w:p w14:paraId="3A3C0878" w14:textId="77777777" w:rsidR="000D1DB0" w:rsidRDefault="000D1DB0" w:rsidP="00B42251">
      <w:pPr>
        <w:widowControl w:val="0"/>
        <w:tabs>
          <w:tab w:val="left" w:pos="0"/>
        </w:tabs>
        <w:suppressAutoHyphens/>
        <w:ind w:right="-1985" w:firstLine="709"/>
      </w:pPr>
    </w:p>
    <w:p w14:paraId="2C1DB903" w14:textId="77777777" w:rsidR="00C47EFC" w:rsidRPr="00C77C52" w:rsidRDefault="00C47EFC" w:rsidP="00844488">
      <w:pPr>
        <w:widowControl w:val="0"/>
        <w:tabs>
          <w:tab w:val="left" w:pos="0"/>
        </w:tabs>
        <w:suppressAutoHyphens/>
        <w:ind w:right="-2" w:firstLine="709"/>
      </w:pPr>
      <w:r w:rsidRPr="00C77C52">
        <w:t xml:space="preserve">Дивидендная политика Общества, утвержденная Советом директоров АО «ЭССК ЕЭС» </w:t>
      </w:r>
      <w:r w:rsidRPr="00631A93">
        <w:t>(протокол №</w:t>
      </w:r>
      <w:r w:rsidR="00EF1A07" w:rsidRPr="00631A93">
        <w:t xml:space="preserve"> </w:t>
      </w:r>
      <w:r w:rsidR="00631A93" w:rsidRPr="00844488">
        <w:t>137</w:t>
      </w:r>
      <w:r w:rsidRPr="00631A93">
        <w:t xml:space="preserve"> от </w:t>
      </w:r>
      <w:r w:rsidR="00631A93" w:rsidRPr="00844488">
        <w:t>24.08.2017 г.</w:t>
      </w:r>
      <w:r w:rsidRPr="00631A93">
        <w:t xml:space="preserve">), основывается </w:t>
      </w:r>
      <w:r w:rsidRPr="00C77C52">
        <w:t>на следующих принципах:</w:t>
      </w:r>
    </w:p>
    <w:p w14:paraId="0B4F84A1" w14:textId="77777777" w:rsidR="00C47EFC" w:rsidRPr="00C77C52" w:rsidRDefault="00C47EFC" w:rsidP="004A277B">
      <w:pPr>
        <w:widowControl w:val="0"/>
        <w:numPr>
          <w:ilvl w:val="0"/>
          <w:numId w:val="16"/>
        </w:numPr>
        <w:tabs>
          <w:tab w:val="clear" w:pos="360"/>
          <w:tab w:val="left" w:pos="0"/>
          <w:tab w:val="num" w:pos="142"/>
          <w:tab w:val="num" w:pos="972"/>
        </w:tabs>
        <w:suppressAutoHyphens/>
        <w:ind w:left="0" w:right="-2" w:firstLine="709"/>
      </w:pPr>
      <w:r w:rsidRPr="00C77C52">
        <w:t>соответствие принятой в Обществе практики начисления и выплаты дивидендов законодательству РФ и наилучшим стандартам корпоративного поведения;</w:t>
      </w:r>
    </w:p>
    <w:p w14:paraId="049FD47B" w14:textId="77777777" w:rsidR="00C47EFC" w:rsidRPr="00C77C52" w:rsidRDefault="00C47EFC" w:rsidP="004A277B">
      <w:pPr>
        <w:widowControl w:val="0"/>
        <w:numPr>
          <w:ilvl w:val="0"/>
          <w:numId w:val="16"/>
        </w:numPr>
        <w:tabs>
          <w:tab w:val="clear" w:pos="360"/>
          <w:tab w:val="left" w:pos="0"/>
          <w:tab w:val="num" w:pos="142"/>
          <w:tab w:val="num" w:pos="972"/>
        </w:tabs>
        <w:suppressAutoHyphens/>
        <w:ind w:left="0" w:right="-2" w:firstLine="709"/>
      </w:pPr>
      <w:r w:rsidRPr="00C77C52">
        <w:t>соблюдение интересов акционера;</w:t>
      </w:r>
    </w:p>
    <w:p w14:paraId="02A72ACF" w14:textId="77777777" w:rsidR="00C47EFC" w:rsidRPr="00C77C52" w:rsidRDefault="00C47EFC" w:rsidP="004A277B">
      <w:pPr>
        <w:widowControl w:val="0"/>
        <w:numPr>
          <w:ilvl w:val="0"/>
          <w:numId w:val="16"/>
        </w:numPr>
        <w:tabs>
          <w:tab w:val="clear" w:pos="360"/>
          <w:tab w:val="left" w:pos="0"/>
          <w:tab w:val="num" w:pos="142"/>
          <w:tab w:val="num" w:pos="972"/>
        </w:tabs>
        <w:suppressAutoHyphens/>
        <w:ind w:left="0" w:right="-2" w:firstLine="709"/>
      </w:pPr>
      <w:r w:rsidRPr="00C77C52">
        <w:t>поддержание требуемого уровня финансового и технического состояния Общества, обеспечение перспектив развития Общества;</w:t>
      </w:r>
    </w:p>
    <w:p w14:paraId="6221FC8C" w14:textId="77777777" w:rsidR="00C47EFC" w:rsidRPr="00C77C52" w:rsidRDefault="00C47EFC" w:rsidP="004A277B">
      <w:pPr>
        <w:widowControl w:val="0"/>
        <w:numPr>
          <w:ilvl w:val="0"/>
          <w:numId w:val="16"/>
        </w:numPr>
        <w:tabs>
          <w:tab w:val="clear" w:pos="360"/>
          <w:tab w:val="left" w:pos="0"/>
          <w:tab w:val="num" w:pos="142"/>
          <w:tab w:val="num" w:pos="972"/>
        </w:tabs>
        <w:suppressAutoHyphens/>
        <w:ind w:left="0" w:right="-2" w:firstLine="709"/>
      </w:pPr>
      <w:r w:rsidRPr="00C77C52">
        <w:t>необходимость повышения инвестиционной привлекательности Общества и его капитализации;</w:t>
      </w:r>
    </w:p>
    <w:p w14:paraId="4CE26D4A" w14:textId="77777777" w:rsidR="00C47EFC" w:rsidRPr="00C77C52" w:rsidRDefault="00C47EFC" w:rsidP="004A277B">
      <w:pPr>
        <w:widowControl w:val="0"/>
        <w:numPr>
          <w:ilvl w:val="0"/>
          <w:numId w:val="16"/>
        </w:numPr>
        <w:tabs>
          <w:tab w:val="clear" w:pos="360"/>
          <w:tab w:val="left" w:pos="0"/>
          <w:tab w:val="num" w:pos="142"/>
          <w:tab w:val="num" w:pos="972"/>
        </w:tabs>
        <w:suppressAutoHyphens/>
        <w:ind w:left="0" w:right="-2" w:firstLine="709"/>
      </w:pPr>
      <w:r w:rsidRPr="00C77C52">
        <w:t>обеспечение прозрачности (понятности) механизма определения суммы дивидендных выплат для акционера.</w:t>
      </w:r>
    </w:p>
    <w:p w14:paraId="258785FA" w14:textId="77777777" w:rsidR="00C47EFC" w:rsidRPr="00C77C52" w:rsidRDefault="00C47EFC" w:rsidP="004A277B">
      <w:pPr>
        <w:widowControl w:val="0"/>
        <w:tabs>
          <w:tab w:val="left" w:pos="0"/>
        </w:tabs>
        <w:suppressAutoHyphens/>
        <w:ind w:right="-2" w:firstLine="709"/>
      </w:pPr>
      <w:r w:rsidRPr="00C77C52">
        <w:t>Источником выплаты дивидендов является прибыль Общества после налогообложения (чистая прибыль). Рекомендуемая сумма дивидендных выплат определяется Советом директоров на основе финансовых результатов деятельности Общества</w:t>
      </w:r>
      <w:r w:rsidR="00A531BA">
        <w:t xml:space="preserve">. </w:t>
      </w:r>
      <w:r w:rsidRPr="00C77C52">
        <w:t>Решение о выплате (объявлении) дивидендов, в том числе решение о размере дивиденда и форме его выплаты по акциям, принимается Общим собранием акционеров Общества. Общее собрание акционеров вправе принять решение о невыплате дивидендов по акциям.</w:t>
      </w:r>
    </w:p>
    <w:p w14:paraId="5B2B9658" w14:textId="132DD431" w:rsidR="00C47EFC" w:rsidRDefault="00C47EFC" w:rsidP="004A277B">
      <w:pPr>
        <w:pStyle w:val="34"/>
        <w:suppressAutoHyphens/>
        <w:ind w:right="-2" w:firstLine="709"/>
        <w:rPr>
          <w:sz w:val="24"/>
        </w:rPr>
      </w:pPr>
      <w:r w:rsidRPr="00C77C52">
        <w:rPr>
          <w:sz w:val="24"/>
        </w:rPr>
        <w:t xml:space="preserve">Распределение прибыли в соответствии с решениями годовых Общих собраний акционеров Общества в </w:t>
      </w:r>
      <w:r w:rsidR="00642F7B" w:rsidRPr="00C77C52">
        <w:rPr>
          <w:sz w:val="24"/>
        </w:rPr>
        <w:t>201</w:t>
      </w:r>
      <w:r w:rsidR="00511A65">
        <w:rPr>
          <w:sz w:val="24"/>
        </w:rPr>
        <w:t>4</w:t>
      </w:r>
      <w:r w:rsidR="008530C0">
        <w:rPr>
          <w:sz w:val="24"/>
        </w:rPr>
        <w:t>–</w:t>
      </w:r>
      <w:r w:rsidRPr="00C77C52">
        <w:rPr>
          <w:sz w:val="24"/>
        </w:rPr>
        <w:t xml:space="preserve"> </w:t>
      </w:r>
      <w:r w:rsidR="00642F7B" w:rsidRPr="00C77C52">
        <w:rPr>
          <w:sz w:val="24"/>
        </w:rPr>
        <w:t>201</w:t>
      </w:r>
      <w:r w:rsidR="00511A65">
        <w:rPr>
          <w:sz w:val="24"/>
        </w:rPr>
        <w:t>6</w:t>
      </w:r>
      <w:r w:rsidR="00642F7B" w:rsidRPr="00C77C52">
        <w:rPr>
          <w:sz w:val="24"/>
        </w:rPr>
        <w:t xml:space="preserve"> </w:t>
      </w:r>
      <w:r w:rsidR="00D82A21">
        <w:rPr>
          <w:sz w:val="24"/>
        </w:rPr>
        <w:t>г</w:t>
      </w:r>
      <w:r w:rsidR="00511A65">
        <w:rPr>
          <w:sz w:val="24"/>
        </w:rPr>
        <w:t>.</w:t>
      </w:r>
      <w:r w:rsidR="00D82A21">
        <w:rPr>
          <w:sz w:val="24"/>
        </w:rPr>
        <w:t>г.</w:t>
      </w:r>
      <w:r w:rsidR="00642F7B">
        <w:rPr>
          <w:sz w:val="24"/>
        </w:rPr>
        <w:t xml:space="preserve"> </w:t>
      </w:r>
      <w:r w:rsidRPr="00C77C52">
        <w:rPr>
          <w:sz w:val="24"/>
        </w:rPr>
        <w:t xml:space="preserve">представлено в таблице </w:t>
      </w:r>
      <w:r w:rsidR="00D82A21" w:rsidRPr="00C77C52">
        <w:rPr>
          <w:sz w:val="24"/>
        </w:rPr>
        <w:t>2</w:t>
      </w:r>
      <w:r w:rsidR="00D82A21">
        <w:rPr>
          <w:sz w:val="24"/>
        </w:rPr>
        <w:t>1</w:t>
      </w:r>
      <w:r w:rsidRPr="00C77C52">
        <w:rPr>
          <w:sz w:val="24"/>
        </w:rPr>
        <w:t>.</w:t>
      </w:r>
    </w:p>
    <w:p w14:paraId="32339599" w14:textId="77777777" w:rsidR="00D82A21" w:rsidRPr="00C77C52" w:rsidRDefault="00D82A21" w:rsidP="00844488">
      <w:pPr>
        <w:pStyle w:val="34"/>
        <w:suppressAutoHyphens/>
        <w:ind w:right="-2" w:firstLine="709"/>
        <w:jc w:val="right"/>
        <w:rPr>
          <w:sz w:val="24"/>
        </w:rPr>
      </w:pPr>
      <w:r>
        <w:rPr>
          <w:sz w:val="24"/>
        </w:rPr>
        <w:t>Таблица 21</w:t>
      </w:r>
    </w:p>
    <w:p w14:paraId="7FFECA12" w14:textId="77777777" w:rsidR="007D6CA2" w:rsidRDefault="00C47EFC">
      <w:pPr>
        <w:pStyle w:val="af2"/>
        <w:suppressAutoHyphens/>
        <w:ind w:firstLine="709"/>
        <w:rPr>
          <w:lang w:val="ru-RU"/>
        </w:rPr>
      </w:pPr>
      <w:r w:rsidRPr="00C77C52">
        <w:t>Распределение чистой прибыли</w:t>
      </w:r>
      <w:r w:rsidR="006D31D5">
        <w:rPr>
          <w:lang w:val="ru-RU"/>
        </w:rPr>
        <w:t xml:space="preserve"> за предыдущие три года</w:t>
      </w:r>
    </w:p>
    <w:p w14:paraId="6C9B1D48" w14:textId="77777777" w:rsidR="006609BD" w:rsidRPr="007E53B6" w:rsidRDefault="006609BD" w:rsidP="00844488"/>
    <w:tbl>
      <w:tblPr>
        <w:tblW w:w="9649" w:type="dxa"/>
        <w:tblInd w:w="98" w:type="dxa"/>
        <w:tblLayout w:type="fixed"/>
        <w:tblLook w:val="04A0" w:firstRow="1" w:lastRow="0" w:firstColumn="1" w:lastColumn="0" w:noHBand="0" w:noVBand="1"/>
      </w:tblPr>
      <w:tblGrid>
        <w:gridCol w:w="4546"/>
        <w:gridCol w:w="1701"/>
        <w:gridCol w:w="1701"/>
        <w:gridCol w:w="1701"/>
      </w:tblGrid>
      <w:tr w:rsidR="00431437" w:rsidRPr="00905F05" w14:paraId="6AC4A3CF" w14:textId="77777777" w:rsidTr="00844488">
        <w:trPr>
          <w:trHeight w:val="315"/>
        </w:trPr>
        <w:tc>
          <w:tcPr>
            <w:tcW w:w="4546" w:type="dxa"/>
            <w:vMerge w:val="restart"/>
            <w:tcBorders>
              <w:top w:val="single" w:sz="8" w:space="0" w:color="auto"/>
              <w:left w:val="single" w:sz="8" w:space="0" w:color="auto"/>
              <w:bottom w:val="single" w:sz="8" w:space="0" w:color="000000"/>
              <w:right w:val="single" w:sz="8" w:space="0" w:color="auto"/>
            </w:tcBorders>
            <w:shd w:val="clear" w:color="auto" w:fill="F2DBDB" w:themeFill="accent2" w:themeFillTint="33"/>
            <w:vAlign w:val="center"/>
            <w:hideMark/>
          </w:tcPr>
          <w:p w14:paraId="15BF4008" w14:textId="77777777" w:rsidR="00431437" w:rsidRPr="00844488" w:rsidRDefault="00431437" w:rsidP="00905F05">
            <w:pPr>
              <w:jc w:val="center"/>
              <w:rPr>
                <w:b/>
                <w:bCs/>
                <w:color w:val="000000"/>
                <w:sz w:val="20"/>
                <w:szCs w:val="20"/>
              </w:rPr>
            </w:pPr>
            <w:r w:rsidRPr="00844488">
              <w:rPr>
                <w:b/>
                <w:bCs/>
                <w:color w:val="000000"/>
                <w:sz w:val="20"/>
                <w:szCs w:val="20"/>
              </w:rPr>
              <w:t>Направления использования</w:t>
            </w:r>
          </w:p>
        </w:tc>
        <w:tc>
          <w:tcPr>
            <w:tcW w:w="1701" w:type="dxa"/>
            <w:tcBorders>
              <w:top w:val="single" w:sz="8" w:space="0" w:color="auto"/>
              <w:left w:val="nil"/>
              <w:bottom w:val="nil"/>
              <w:right w:val="single" w:sz="8" w:space="0" w:color="auto"/>
            </w:tcBorders>
            <w:shd w:val="clear" w:color="auto" w:fill="F2DBDB" w:themeFill="accent2" w:themeFillTint="33"/>
            <w:vAlign w:val="center"/>
            <w:hideMark/>
          </w:tcPr>
          <w:p w14:paraId="65082388" w14:textId="71364CBA" w:rsidR="00431437" w:rsidRPr="00431437" w:rsidRDefault="00431437" w:rsidP="00905F05">
            <w:pPr>
              <w:jc w:val="center"/>
              <w:rPr>
                <w:b/>
                <w:bCs/>
                <w:color w:val="000000"/>
                <w:sz w:val="20"/>
                <w:szCs w:val="20"/>
                <w:lang w:val="en-US"/>
              </w:rPr>
            </w:pPr>
            <w:r>
              <w:rPr>
                <w:b/>
                <w:bCs/>
                <w:color w:val="000000"/>
                <w:sz w:val="20"/>
                <w:szCs w:val="20"/>
              </w:rPr>
              <w:t>по итогам</w:t>
            </w:r>
          </w:p>
        </w:tc>
        <w:tc>
          <w:tcPr>
            <w:tcW w:w="1701" w:type="dxa"/>
            <w:tcBorders>
              <w:top w:val="single" w:sz="8" w:space="0" w:color="auto"/>
              <w:left w:val="nil"/>
              <w:bottom w:val="nil"/>
              <w:right w:val="single" w:sz="8" w:space="0" w:color="auto"/>
            </w:tcBorders>
            <w:shd w:val="clear" w:color="auto" w:fill="F2DBDB" w:themeFill="accent2" w:themeFillTint="33"/>
            <w:vAlign w:val="center"/>
            <w:hideMark/>
          </w:tcPr>
          <w:p w14:paraId="04481431" w14:textId="4B2A7494" w:rsidR="00431437" w:rsidRPr="00844488" w:rsidRDefault="00431437" w:rsidP="00905F05">
            <w:pPr>
              <w:jc w:val="center"/>
              <w:rPr>
                <w:b/>
                <w:bCs/>
                <w:color w:val="000000"/>
                <w:sz w:val="20"/>
                <w:szCs w:val="20"/>
              </w:rPr>
            </w:pPr>
            <w:r>
              <w:rPr>
                <w:b/>
                <w:bCs/>
                <w:color w:val="000000"/>
                <w:sz w:val="20"/>
                <w:szCs w:val="20"/>
              </w:rPr>
              <w:t>по итогам</w:t>
            </w:r>
          </w:p>
        </w:tc>
        <w:tc>
          <w:tcPr>
            <w:tcW w:w="1701" w:type="dxa"/>
            <w:tcBorders>
              <w:top w:val="single" w:sz="8" w:space="0" w:color="auto"/>
              <w:left w:val="nil"/>
              <w:bottom w:val="nil"/>
              <w:right w:val="single" w:sz="8" w:space="0" w:color="auto"/>
            </w:tcBorders>
            <w:shd w:val="clear" w:color="auto" w:fill="F2DBDB" w:themeFill="accent2" w:themeFillTint="33"/>
            <w:vAlign w:val="center"/>
            <w:hideMark/>
          </w:tcPr>
          <w:p w14:paraId="5C3B51F9" w14:textId="36C73918" w:rsidR="00431437" w:rsidRPr="00844488" w:rsidRDefault="00431437" w:rsidP="00905F05">
            <w:pPr>
              <w:jc w:val="center"/>
              <w:rPr>
                <w:b/>
                <w:bCs/>
                <w:color w:val="000000"/>
                <w:sz w:val="20"/>
                <w:szCs w:val="20"/>
              </w:rPr>
            </w:pPr>
            <w:r>
              <w:rPr>
                <w:b/>
                <w:bCs/>
                <w:color w:val="000000"/>
                <w:sz w:val="20"/>
                <w:szCs w:val="20"/>
              </w:rPr>
              <w:t>по итогам</w:t>
            </w:r>
          </w:p>
        </w:tc>
      </w:tr>
      <w:tr w:rsidR="00431437" w:rsidRPr="00905F05" w14:paraId="7421CC04" w14:textId="77777777" w:rsidTr="00844488">
        <w:trPr>
          <w:trHeight w:val="330"/>
        </w:trPr>
        <w:tc>
          <w:tcPr>
            <w:tcW w:w="4546" w:type="dxa"/>
            <w:vMerge/>
            <w:tcBorders>
              <w:top w:val="single" w:sz="8" w:space="0" w:color="auto"/>
              <w:left w:val="single" w:sz="8" w:space="0" w:color="auto"/>
              <w:bottom w:val="single" w:sz="8" w:space="0" w:color="000000"/>
              <w:right w:val="single" w:sz="8" w:space="0" w:color="auto"/>
            </w:tcBorders>
            <w:shd w:val="clear" w:color="auto" w:fill="F2DBDB" w:themeFill="accent2" w:themeFillTint="33"/>
            <w:vAlign w:val="center"/>
            <w:hideMark/>
          </w:tcPr>
          <w:p w14:paraId="14CD1AB0" w14:textId="77777777" w:rsidR="00431437" w:rsidRPr="00844488" w:rsidRDefault="00431437" w:rsidP="00905F05">
            <w:pPr>
              <w:jc w:val="left"/>
              <w:rPr>
                <w:b/>
                <w:bCs/>
                <w:color w:val="000000"/>
                <w:sz w:val="20"/>
                <w:szCs w:val="20"/>
              </w:rPr>
            </w:pPr>
          </w:p>
        </w:tc>
        <w:tc>
          <w:tcPr>
            <w:tcW w:w="1701" w:type="dxa"/>
            <w:tcBorders>
              <w:top w:val="nil"/>
              <w:left w:val="nil"/>
              <w:bottom w:val="single" w:sz="8" w:space="0" w:color="auto"/>
              <w:right w:val="single" w:sz="8" w:space="0" w:color="auto"/>
            </w:tcBorders>
            <w:shd w:val="clear" w:color="auto" w:fill="F2DBDB" w:themeFill="accent2" w:themeFillTint="33"/>
            <w:vAlign w:val="center"/>
            <w:hideMark/>
          </w:tcPr>
          <w:p w14:paraId="1B85875D" w14:textId="13E613B4" w:rsidR="00431437" w:rsidRPr="00431437" w:rsidRDefault="00431437" w:rsidP="00905F05">
            <w:pPr>
              <w:jc w:val="center"/>
              <w:rPr>
                <w:b/>
                <w:bCs/>
                <w:color w:val="000000"/>
                <w:sz w:val="20"/>
                <w:szCs w:val="20"/>
                <w:lang w:val="en-US"/>
              </w:rPr>
            </w:pPr>
            <w:r>
              <w:rPr>
                <w:b/>
                <w:bCs/>
                <w:color w:val="000000"/>
                <w:sz w:val="20"/>
                <w:szCs w:val="20"/>
              </w:rPr>
              <w:t>2014 года</w:t>
            </w:r>
            <w:r>
              <w:rPr>
                <w:b/>
                <w:bCs/>
                <w:color w:val="000000"/>
                <w:sz w:val="20"/>
                <w:szCs w:val="20"/>
                <w:vertAlign w:val="superscript"/>
              </w:rPr>
              <w:t>(1)</w:t>
            </w:r>
          </w:p>
        </w:tc>
        <w:tc>
          <w:tcPr>
            <w:tcW w:w="1701" w:type="dxa"/>
            <w:tcBorders>
              <w:top w:val="nil"/>
              <w:left w:val="nil"/>
              <w:bottom w:val="single" w:sz="8" w:space="0" w:color="auto"/>
              <w:right w:val="single" w:sz="8" w:space="0" w:color="auto"/>
            </w:tcBorders>
            <w:shd w:val="clear" w:color="auto" w:fill="F2DBDB" w:themeFill="accent2" w:themeFillTint="33"/>
            <w:vAlign w:val="center"/>
            <w:hideMark/>
          </w:tcPr>
          <w:p w14:paraId="6CA6C1D1" w14:textId="7C8EACE4" w:rsidR="00431437" w:rsidRPr="00844488" w:rsidRDefault="00431437" w:rsidP="00905F05">
            <w:pPr>
              <w:jc w:val="center"/>
              <w:rPr>
                <w:b/>
                <w:bCs/>
                <w:color w:val="000000"/>
                <w:sz w:val="20"/>
                <w:szCs w:val="20"/>
              </w:rPr>
            </w:pPr>
            <w:r>
              <w:rPr>
                <w:b/>
                <w:bCs/>
                <w:color w:val="000000"/>
                <w:sz w:val="20"/>
                <w:szCs w:val="20"/>
              </w:rPr>
              <w:t>2015 года</w:t>
            </w:r>
            <w:r>
              <w:rPr>
                <w:b/>
                <w:bCs/>
                <w:color w:val="000000"/>
                <w:sz w:val="20"/>
                <w:szCs w:val="20"/>
                <w:vertAlign w:val="superscript"/>
              </w:rPr>
              <w:t>(2)</w:t>
            </w:r>
          </w:p>
        </w:tc>
        <w:tc>
          <w:tcPr>
            <w:tcW w:w="1701" w:type="dxa"/>
            <w:tcBorders>
              <w:top w:val="nil"/>
              <w:left w:val="nil"/>
              <w:bottom w:val="single" w:sz="8" w:space="0" w:color="auto"/>
              <w:right w:val="single" w:sz="8" w:space="0" w:color="auto"/>
            </w:tcBorders>
            <w:shd w:val="clear" w:color="auto" w:fill="F2DBDB" w:themeFill="accent2" w:themeFillTint="33"/>
            <w:vAlign w:val="center"/>
            <w:hideMark/>
          </w:tcPr>
          <w:p w14:paraId="54665042" w14:textId="088B9221" w:rsidR="00431437" w:rsidRPr="00844488" w:rsidRDefault="00431437" w:rsidP="00905F05">
            <w:pPr>
              <w:jc w:val="center"/>
              <w:rPr>
                <w:b/>
                <w:bCs/>
                <w:color w:val="000000"/>
                <w:sz w:val="20"/>
                <w:szCs w:val="20"/>
              </w:rPr>
            </w:pPr>
            <w:r>
              <w:rPr>
                <w:b/>
                <w:bCs/>
                <w:color w:val="000000"/>
                <w:sz w:val="20"/>
                <w:szCs w:val="20"/>
              </w:rPr>
              <w:t>2016 года</w:t>
            </w:r>
            <w:r>
              <w:rPr>
                <w:b/>
                <w:bCs/>
                <w:color w:val="000000"/>
                <w:sz w:val="20"/>
                <w:szCs w:val="20"/>
                <w:vertAlign w:val="superscript"/>
              </w:rPr>
              <w:t>(3)</w:t>
            </w:r>
          </w:p>
        </w:tc>
      </w:tr>
      <w:tr w:rsidR="006D31D5" w:rsidRPr="00905F05" w14:paraId="65DD5624" w14:textId="77777777" w:rsidTr="00844488">
        <w:trPr>
          <w:trHeight w:val="748"/>
        </w:trPr>
        <w:tc>
          <w:tcPr>
            <w:tcW w:w="4546" w:type="dxa"/>
            <w:tcBorders>
              <w:top w:val="nil"/>
              <w:left w:val="single" w:sz="8" w:space="0" w:color="auto"/>
              <w:bottom w:val="single" w:sz="8" w:space="0" w:color="auto"/>
              <w:right w:val="single" w:sz="8" w:space="0" w:color="auto"/>
            </w:tcBorders>
            <w:shd w:val="clear" w:color="auto" w:fill="E5DFEC" w:themeFill="accent4" w:themeFillTint="33"/>
            <w:vAlign w:val="center"/>
            <w:hideMark/>
          </w:tcPr>
          <w:p w14:paraId="4F9C9FB3" w14:textId="77777777" w:rsidR="00905F05" w:rsidRPr="00844488" w:rsidRDefault="00905F05" w:rsidP="00905F05">
            <w:pPr>
              <w:rPr>
                <w:color w:val="000000"/>
                <w:sz w:val="20"/>
                <w:szCs w:val="20"/>
              </w:rPr>
            </w:pPr>
            <w:r w:rsidRPr="00844488">
              <w:rPr>
                <w:color w:val="000000"/>
                <w:sz w:val="20"/>
                <w:szCs w:val="20"/>
              </w:rPr>
              <w:t>Нераспределенная прибыль отчетного года (тыс. руб.)</w:t>
            </w:r>
          </w:p>
        </w:tc>
        <w:tc>
          <w:tcPr>
            <w:tcW w:w="1701" w:type="dxa"/>
            <w:tcBorders>
              <w:top w:val="nil"/>
              <w:left w:val="nil"/>
              <w:bottom w:val="single" w:sz="8" w:space="0" w:color="auto"/>
              <w:right w:val="single" w:sz="8" w:space="0" w:color="auto"/>
            </w:tcBorders>
            <w:shd w:val="clear" w:color="auto" w:fill="E5DFEC" w:themeFill="accent4" w:themeFillTint="33"/>
            <w:vAlign w:val="center"/>
            <w:hideMark/>
          </w:tcPr>
          <w:p w14:paraId="46A785BF" w14:textId="77777777" w:rsidR="00905F05" w:rsidRPr="00844488" w:rsidRDefault="00905F05" w:rsidP="00905F05">
            <w:pPr>
              <w:jc w:val="center"/>
              <w:rPr>
                <w:color w:val="000000"/>
                <w:sz w:val="20"/>
                <w:szCs w:val="20"/>
              </w:rPr>
            </w:pPr>
            <w:r w:rsidRPr="00844488">
              <w:rPr>
                <w:color w:val="000000"/>
                <w:sz w:val="20"/>
                <w:szCs w:val="20"/>
              </w:rPr>
              <w:t>62 734,24</w:t>
            </w:r>
          </w:p>
        </w:tc>
        <w:tc>
          <w:tcPr>
            <w:tcW w:w="1701" w:type="dxa"/>
            <w:tcBorders>
              <w:top w:val="nil"/>
              <w:left w:val="nil"/>
              <w:bottom w:val="single" w:sz="8" w:space="0" w:color="auto"/>
              <w:right w:val="single" w:sz="8" w:space="0" w:color="auto"/>
            </w:tcBorders>
            <w:shd w:val="clear" w:color="auto" w:fill="E5DFEC" w:themeFill="accent4" w:themeFillTint="33"/>
            <w:vAlign w:val="center"/>
            <w:hideMark/>
          </w:tcPr>
          <w:p w14:paraId="23C2C38F" w14:textId="77777777" w:rsidR="00905F05" w:rsidRPr="00844488" w:rsidRDefault="00905F05" w:rsidP="00905F05">
            <w:pPr>
              <w:jc w:val="center"/>
              <w:rPr>
                <w:color w:val="000000"/>
                <w:sz w:val="20"/>
                <w:szCs w:val="20"/>
              </w:rPr>
            </w:pPr>
            <w:r w:rsidRPr="00844488">
              <w:rPr>
                <w:color w:val="000000"/>
                <w:sz w:val="20"/>
                <w:szCs w:val="20"/>
              </w:rPr>
              <w:t>28 620,48</w:t>
            </w:r>
          </w:p>
        </w:tc>
        <w:tc>
          <w:tcPr>
            <w:tcW w:w="1701" w:type="dxa"/>
            <w:tcBorders>
              <w:top w:val="nil"/>
              <w:left w:val="nil"/>
              <w:bottom w:val="single" w:sz="8" w:space="0" w:color="auto"/>
              <w:right w:val="single" w:sz="8" w:space="0" w:color="auto"/>
            </w:tcBorders>
            <w:shd w:val="clear" w:color="auto" w:fill="E5DFEC" w:themeFill="accent4" w:themeFillTint="33"/>
            <w:vAlign w:val="center"/>
            <w:hideMark/>
          </w:tcPr>
          <w:p w14:paraId="01D51042" w14:textId="77777777" w:rsidR="00905F05" w:rsidRPr="00844488" w:rsidRDefault="00905F05" w:rsidP="00905F05">
            <w:pPr>
              <w:jc w:val="center"/>
              <w:rPr>
                <w:color w:val="000000"/>
                <w:sz w:val="20"/>
                <w:szCs w:val="20"/>
              </w:rPr>
            </w:pPr>
            <w:r w:rsidRPr="00844488">
              <w:rPr>
                <w:color w:val="000000"/>
                <w:sz w:val="20"/>
                <w:szCs w:val="20"/>
              </w:rPr>
              <w:t>23 300,87</w:t>
            </w:r>
          </w:p>
        </w:tc>
      </w:tr>
      <w:tr w:rsidR="006D31D5" w:rsidRPr="00905F05" w14:paraId="16AA2426" w14:textId="77777777" w:rsidTr="00844488">
        <w:trPr>
          <w:trHeight w:val="391"/>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tcPr>
          <w:p w14:paraId="773E9CB0" w14:textId="77777777" w:rsidR="006D31D5" w:rsidRPr="00844488" w:rsidRDefault="006D31D5" w:rsidP="00905F05">
            <w:pPr>
              <w:rPr>
                <w:color w:val="000000"/>
                <w:sz w:val="20"/>
                <w:szCs w:val="20"/>
              </w:rPr>
            </w:pPr>
            <w:r w:rsidRPr="00844488">
              <w:rPr>
                <w:color w:val="000000"/>
                <w:sz w:val="20"/>
                <w:szCs w:val="20"/>
              </w:rPr>
              <w:t>Распределить на:</w:t>
            </w:r>
          </w:p>
        </w:tc>
        <w:tc>
          <w:tcPr>
            <w:tcW w:w="1701" w:type="dxa"/>
            <w:tcBorders>
              <w:top w:val="nil"/>
              <w:left w:val="nil"/>
              <w:bottom w:val="single" w:sz="8" w:space="0" w:color="auto"/>
              <w:right w:val="single" w:sz="8" w:space="0" w:color="auto"/>
            </w:tcBorders>
            <w:shd w:val="clear" w:color="auto" w:fill="DAEEF3" w:themeFill="accent5" w:themeFillTint="33"/>
            <w:vAlign w:val="center"/>
          </w:tcPr>
          <w:p w14:paraId="380DF536" w14:textId="77777777" w:rsidR="006D31D5" w:rsidRPr="00844488" w:rsidRDefault="006D31D5" w:rsidP="00905F05">
            <w:pPr>
              <w:jc w:val="center"/>
              <w:rPr>
                <w:color w:val="000000"/>
                <w:sz w:val="20"/>
                <w:szCs w:val="20"/>
              </w:rPr>
            </w:pPr>
          </w:p>
        </w:tc>
        <w:tc>
          <w:tcPr>
            <w:tcW w:w="1701" w:type="dxa"/>
            <w:tcBorders>
              <w:top w:val="nil"/>
              <w:left w:val="nil"/>
              <w:bottom w:val="single" w:sz="8" w:space="0" w:color="auto"/>
              <w:right w:val="single" w:sz="8" w:space="0" w:color="auto"/>
            </w:tcBorders>
            <w:shd w:val="clear" w:color="auto" w:fill="DAEEF3" w:themeFill="accent5" w:themeFillTint="33"/>
            <w:vAlign w:val="center"/>
          </w:tcPr>
          <w:p w14:paraId="0A84FA67" w14:textId="77777777" w:rsidR="006D31D5" w:rsidRPr="00844488" w:rsidRDefault="006D31D5" w:rsidP="00905F05">
            <w:pPr>
              <w:jc w:val="center"/>
              <w:rPr>
                <w:color w:val="000000"/>
                <w:sz w:val="20"/>
                <w:szCs w:val="20"/>
              </w:rPr>
            </w:pPr>
          </w:p>
        </w:tc>
        <w:tc>
          <w:tcPr>
            <w:tcW w:w="1701" w:type="dxa"/>
            <w:tcBorders>
              <w:top w:val="nil"/>
              <w:left w:val="nil"/>
              <w:bottom w:val="single" w:sz="8" w:space="0" w:color="auto"/>
              <w:right w:val="single" w:sz="8" w:space="0" w:color="auto"/>
            </w:tcBorders>
            <w:shd w:val="clear" w:color="auto" w:fill="DAEEF3" w:themeFill="accent5" w:themeFillTint="33"/>
            <w:vAlign w:val="center"/>
          </w:tcPr>
          <w:p w14:paraId="2A86F678" w14:textId="77777777" w:rsidR="006D31D5" w:rsidRPr="00844488" w:rsidRDefault="006D31D5" w:rsidP="00905F05">
            <w:pPr>
              <w:jc w:val="center"/>
              <w:rPr>
                <w:color w:val="000000"/>
                <w:sz w:val="20"/>
                <w:szCs w:val="20"/>
              </w:rPr>
            </w:pPr>
          </w:p>
        </w:tc>
      </w:tr>
      <w:tr w:rsidR="006D31D5" w:rsidRPr="00905F05" w14:paraId="49A7C5DA" w14:textId="77777777" w:rsidTr="00844488">
        <w:trPr>
          <w:trHeight w:val="315"/>
        </w:trPr>
        <w:tc>
          <w:tcPr>
            <w:tcW w:w="4546" w:type="dxa"/>
            <w:tcBorders>
              <w:top w:val="nil"/>
              <w:left w:val="single" w:sz="8" w:space="0" w:color="auto"/>
              <w:bottom w:val="nil"/>
              <w:right w:val="single" w:sz="8" w:space="0" w:color="auto"/>
            </w:tcBorders>
            <w:shd w:val="clear" w:color="auto" w:fill="DAEEF3" w:themeFill="accent5" w:themeFillTint="33"/>
            <w:vAlign w:val="center"/>
            <w:hideMark/>
          </w:tcPr>
          <w:p w14:paraId="18399562" w14:textId="77777777" w:rsidR="00905F05" w:rsidRPr="00844488" w:rsidRDefault="00905F05" w:rsidP="00905F05">
            <w:pPr>
              <w:rPr>
                <w:color w:val="000000"/>
                <w:sz w:val="20"/>
                <w:szCs w:val="20"/>
              </w:rPr>
            </w:pPr>
          </w:p>
        </w:tc>
        <w:tc>
          <w:tcPr>
            <w:tcW w:w="1701" w:type="dxa"/>
            <w:tcBorders>
              <w:top w:val="nil"/>
              <w:left w:val="nil"/>
              <w:bottom w:val="nil"/>
              <w:right w:val="single" w:sz="8" w:space="0" w:color="auto"/>
            </w:tcBorders>
            <w:shd w:val="clear" w:color="auto" w:fill="DAEEF3" w:themeFill="accent5" w:themeFillTint="33"/>
            <w:vAlign w:val="center"/>
            <w:hideMark/>
          </w:tcPr>
          <w:p w14:paraId="74248054" w14:textId="77777777" w:rsidR="00905F05" w:rsidRPr="00844488" w:rsidRDefault="00905F05" w:rsidP="00905F05">
            <w:pPr>
              <w:jc w:val="center"/>
              <w:rPr>
                <w:color w:val="000000"/>
                <w:sz w:val="20"/>
                <w:szCs w:val="20"/>
              </w:rPr>
            </w:pPr>
            <w:r w:rsidRPr="00844488">
              <w:rPr>
                <w:color w:val="000000"/>
                <w:sz w:val="20"/>
                <w:szCs w:val="20"/>
              </w:rPr>
              <w:t> </w:t>
            </w:r>
          </w:p>
        </w:tc>
        <w:tc>
          <w:tcPr>
            <w:tcW w:w="1701" w:type="dxa"/>
            <w:tcBorders>
              <w:top w:val="nil"/>
              <w:left w:val="nil"/>
              <w:bottom w:val="nil"/>
              <w:right w:val="single" w:sz="8" w:space="0" w:color="auto"/>
            </w:tcBorders>
            <w:shd w:val="clear" w:color="auto" w:fill="DAEEF3" w:themeFill="accent5" w:themeFillTint="33"/>
            <w:vAlign w:val="center"/>
            <w:hideMark/>
          </w:tcPr>
          <w:p w14:paraId="375C0B68" w14:textId="77777777" w:rsidR="00905F05" w:rsidRPr="00844488" w:rsidRDefault="00905F05" w:rsidP="00905F05">
            <w:pPr>
              <w:jc w:val="center"/>
              <w:rPr>
                <w:color w:val="000000"/>
                <w:sz w:val="20"/>
                <w:szCs w:val="20"/>
              </w:rPr>
            </w:pPr>
            <w:r w:rsidRPr="00844488">
              <w:rPr>
                <w:color w:val="000000"/>
                <w:sz w:val="20"/>
                <w:szCs w:val="20"/>
              </w:rPr>
              <w:t> </w:t>
            </w:r>
          </w:p>
        </w:tc>
        <w:tc>
          <w:tcPr>
            <w:tcW w:w="1701" w:type="dxa"/>
            <w:tcBorders>
              <w:top w:val="nil"/>
              <w:left w:val="nil"/>
              <w:bottom w:val="nil"/>
              <w:right w:val="single" w:sz="8" w:space="0" w:color="auto"/>
            </w:tcBorders>
            <w:shd w:val="clear" w:color="auto" w:fill="DAEEF3" w:themeFill="accent5" w:themeFillTint="33"/>
            <w:vAlign w:val="center"/>
            <w:hideMark/>
          </w:tcPr>
          <w:p w14:paraId="612E560B" w14:textId="77777777" w:rsidR="00905F05" w:rsidRPr="00844488" w:rsidRDefault="00905F05" w:rsidP="00905F05">
            <w:pPr>
              <w:jc w:val="center"/>
              <w:rPr>
                <w:color w:val="000000"/>
                <w:sz w:val="20"/>
                <w:szCs w:val="20"/>
              </w:rPr>
            </w:pPr>
            <w:r w:rsidRPr="00844488">
              <w:rPr>
                <w:color w:val="000000"/>
                <w:sz w:val="20"/>
                <w:szCs w:val="20"/>
              </w:rPr>
              <w:t> </w:t>
            </w:r>
          </w:p>
        </w:tc>
      </w:tr>
      <w:tr w:rsidR="006D31D5" w:rsidRPr="00905F05" w14:paraId="5D41D31C" w14:textId="77777777" w:rsidTr="00844488">
        <w:trPr>
          <w:trHeight w:val="109"/>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hideMark/>
          </w:tcPr>
          <w:p w14:paraId="445E1E94" w14:textId="77777777" w:rsidR="00905F05" w:rsidRPr="00844488" w:rsidRDefault="00905F05" w:rsidP="00905F05">
            <w:pPr>
              <w:rPr>
                <w:color w:val="000000"/>
                <w:sz w:val="20"/>
                <w:szCs w:val="20"/>
              </w:rPr>
            </w:pPr>
            <w:r w:rsidRPr="00844488">
              <w:rPr>
                <w:color w:val="000000"/>
                <w:sz w:val="20"/>
                <w:szCs w:val="20"/>
              </w:rPr>
              <w:t>Резервный фонд (тыс. руб.)</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69C7DA32" w14:textId="77777777" w:rsidR="00905F05" w:rsidRPr="00844488" w:rsidRDefault="00905F05" w:rsidP="00905F05">
            <w:pPr>
              <w:jc w:val="center"/>
              <w:rPr>
                <w:color w:val="000000"/>
                <w:sz w:val="20"/>
                <w:szCs w:val="20"/>
              </w:rPr>
            </w:pPr>
            <w:r w:rsidRPr="00844488">
              <w:rPr>
                <w:color w:val="000000"/>
                <w:sz w:val="20"/>
                <w:szCs w:val="20"/>
              </w:rPr>
              <w:t>0</w:t>
            </w:r>
            <w:r w:rsidR="006D31D5" w:rsidRPr="00844488">
              <w:rPr>
                <w:color w:val="000000"/>
                <w:sz w:val="20"/>
                <w:szCs w:val="20"/>
              </w:rPr>
              <w:t>,00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330AA67A" w14:textId="77777777" w:rsidR="00905F05" w:rsidRPr="00844488" w:rsidRDefault="00905F05" w:rsidP="00905F05">
            <w:pPr>
              <w:jc w:val="center"/>
              <w:rPr>
                <w:color w:val="000000"/>
                <w:sz w:val="20"/>
                <w:szCs w:val="20"/>
              </w:rPr>
            </w:pPr>
            <w:r w:rsidRPr="00844488">
              <w:rPr>
                <w:color w:val="000000"/>
                <w:sz w:val="20"/>
                <w:szCs w:val="20"/>
              </w:rPr>
              <w:t>0,00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3AA168E4" w14:textId="77777777" w:rsidR="00905F05" w:rsidRPr="00844488" w:rsidRDefault="00905F05" w:rsidP="00905F05">
            <w:pPr>
              <w:jc w:val="center"/>
              <w:rPr>
                <w:color w:val="000000"/>
                <w:sz w:val="20"/>
                <w:szCs w:val="20"/>
              </w:rPr>
            </w:pPr>
            <w:r w:rsidRPr="00844488">
              <w:rPr>
                <w:color w:val="000000"/>
                <w:sz w:val="20"/>
                <w:szCs w:val="20"/>
              </w:rPr>
              <w:t>0,00</w:t>
            </w:r>
          </w:p>
        </w:tc>
      </w:tr>
      <w:tr w:rsidR="006D31D5" w:rsidRPr="00905F05" w14:paraId="5F287D44" w14:textId="77777777" w:rsidTr="00844488">
        <w:trPr>
          <w:trHeight w:val="425"/>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hideMark/>
          </w:tcPr>
          <w:p w14:paraId="414CC2AC" w14:textId="77777777" w:rsidR="00905F05" w:rsidRPr="00844488" w:rsidRDefault="00905F05" w:rsidP="00905F05">
            <w:pPr>
              <w:rPr>
                <w:color w:val="000000"/>
                <w:sz w:val="20"/>
                <w:szCs w:val="20"/>
              </w:rPr>
            </w:pPr>
            <w:r w:rsidRPr="00844488">
              <w:rPr>
                <w:color w:val="000000"/>
                <w:sz w:val="20"/>
                <w:szCs w:val="20"/>
              </w:rPr>
              <w:t>Фонд накопления (тыс. руб.)</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38D510BC" w14:textId="77777777" w:rsidR="00905F05" w:rsidRPr="00844488" w:rsidRDefault="00905F05" w:rsidP="00905F05">
            <w:pPr>
              <w:jc w:val="center"/>
              <w:rPr>
                <w:color w:val="000000"/>
                <w:sz w:val="20"/>
                <w:szCs w:val="20"/>
              </w:rPr>
            </w:pPr>
            <w:r w:rsidRPr="00844488">
              <w:rPr>
                <w:color w:val="000000"/>
                <w:sz w:val="20"/>
                <w:szCs w:val="20"/>
              </w:rPr>
              <w:t>0</w:t>
            </w:r>
            <w:r w:rsidR="006D31D5" w:rsidRPr="00844488">
              <w:rPr>
                <w:color w:val="000000"/>
                <w:sz w:val="20"/>
                <w:szCs w:val="20"/>
              </w:rPr>
              <w:t>,00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60EFC460" w14:textId="77777777" w:rsidR="00905F05" w:rsidRPr="00844488" w:rsidRDefault="00905F05" w:rsidP="00905F05">
            <w:pPr>
              <w:jc w:val="center"/>
              <w:rPr>
                <w:color w:val="000000"/>
                <w:sz w:val="20"/>
                <w:szCs w:val="20"/>
              </w:rPr>
            </w:pPr>
            <w:r w:rsidRPr="00844488">
              <w:rPr>
                <w:color w:val="000000"/>
                <w:sz w:val="20"/>
                <w:szCs w:val="20"/>
              </w:rPr>
              <w:t>0,00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694D8D09" w14:textId="77777777" w:rsidR="00905F05" w:rsidRPr="00844488" w:rsidRDefault="00905F05" w:rsidP="00905F05">
            <w:pPr>
              <w:jc w:val="center"/>
              <w:rPr>
                <w:color w:val="000000"/>
                <w:sz w:val="20"/>
                <w:szCs w:val="20"/>
              </w:rPr>
            </w:pPr>
            <w:r w:rsidRPr="00844488">
              <w:rPr>
                <w:color w:val="000000"/>
                <w:sz w:val="20"/>
                <w:szCs w:val="20"/>
              </w:rPr>
              <w:t>0,00</w:t>
            </w:r>
          </w:p>
        </w:tc>
      </w:tr>
      <w:tr w:rsidR="006D31D5" w:rsidRPr="00905F05" w14:paraId="7FAE747F" w14:textId="77777777" w:rsidTr="00844488">
        <w:trPr>
          <w:trHeight w:val="330"/>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hideMark/>
          </w:tcPr>
          <w:p w14:paraId="2F5A823B" w14:textId="77777777" w:rsidR="00905F05" w:rsidRPr="00844488" w:rsidRDefault="00905F05" w:rsidP="00905F05">
            <w:pPr>
              <w:rPr>
                <w:color w:val="000000"/>
                <w:sz w:val="20"/>
                <w:szCs w:val="20"/>
              </w:rPr>
            </w:pPr>
            <w:r w:rsidRPr="00844488">
              <w:rPr>
                <w:color w:val="000000"/>
                <w:sz w:val="20"/>
                <w:szCs w:val="20"/>
              </w:rPr>
              <w:t>Дивиденды (тыс. руб.)</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3E42D3D2" w14:textId="77777777" w:rsidR="00905F05" w:rsidRPr="00844488" w:rsidRDefault="00905F05" w:rsidP="00905F05">
            <w:pPr>
              <w:jc w:val="center"/>
              <w:rPr>
                <w:color w:val="000000"/>
                <w:sz w:val="20"/>
                <w:szCs w:val="20"/>
              </w:rPr>
            </w:pPr>
            <w:r w:rsidRPr="00844488">
              <w:rPr>
                <w:color w:val="000000"/>
                <w:sz w:val="20"/>
                <w:szCs w:val="20"/>
              </w:rPr>
              <w:t>54 120,20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24C4F695" w14:textId="77777777" w:rsidR="00905F05" w:rsidRPr="00844488" w:rsidRDefault="00905F05" w:rsidP="00905F05">
            <w:pPr>
              <w:jc w:val="center"/>
              <w:rPr>
                <w:color w:val="000000"/>
                <w:sz w:val="20"/>
                <w:szCs w:val="20"/>
              </w:rPr>
            </w:pPr>
            <w:r w:rsidRPr="00844488">
              <w:rPr>
                <w:color w:val="000000"/>
                <w:sz w:val="20"/>
                <w:szCs w:val="20"/>
              </w:rPr>
              <w:t>14 310,24</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33347D0F" w14:textId="77777777" w:rsidR="00905F05" w:rsidRPr="00844488" w:rsidRDefault="00905F05" w:rsidP="00905F05">
            <w:pPr>
              <w:jc w:val="center"/>
              <w:rPr>
                <w:color w:val="000000"/>
                <w:sz w:val="20"/>
                <w:szCs w:val="20"/>
              </w:rPr>
            </w:pPr>
            <w:r w:rsidRPr="00844488">
              <w:rPr>
                <w:color w:val="000000"/>
                <w:sz w:val="20"/>
                <w:szCs w:val="20"/>
              </w:rPr>
              <w:t>19 150,43</w:t>
            </w:r>
          </w:p>
        </w:tc>
      </w:tr>
      <w:tr w:rsidR="006D31D5" w:rsidRPr="00905F05" w14:paraId="0EFD7523" w14:textId="77777777" w:rsidTr="00844488">
        <w:trPr>
          <w:trHeight w:val="477"/>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hideMark/>
          </w:tcPr>
          <w:p w14:paraId="62B83A59" w14:textId="77777777" w:rsidR="00905F05" w:rsidRPr="00844488" w:rsidRDefault="00905F05" w:rsidP="00905F05">
            <w:pPr>
              <w:rPr>
                <w:color w:val="000000"/>
                <w:sz w:val="20"/>
                <w:szCs w:val="20"/>
              </w:rPr>
            </w:pPr>
            <w:r w:rsidRPr="00844488">
              <w:rPr>
                <w:color w:val="000000"/>
                <w:sz w:val="20"/>
                <w:szCs w:val="20"/>
              </w:rPr>
              <w:t>На премирование (тыс. руб.)</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50A35F3E" w14:textId="77777777" w:rsidR="00905F05" w:rsidRPr="00844488" w:rsidRDefault="00905F05" w:rsidP="00905F05">
            <w:pPr>
              <w:jc w:val="center"/>
              <w:rPr>
                <w:color w:val="000000"/>
                <w:sz w:val="20"/>
                <w:szCs w:val="20"/>
              </w:rPr>
            </w:pPr>
            <w:r w:rsidRPr="00844488">
              <w:rPr>
                <w:color w:val="000000"/>
                <w:sz w:val="20"/>
                <w:szCs w:val="20"/>
              </w:rPr>
              <w:t>3 614,04</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2689B17B" w14:textId="77777777" w:rsidR="00905F05" w:rsidRPr="00844488" w:rsidRDefault="00905F05" w:rsidP="00905F05">
            <w:pPr>
              <w:jc w:val="center"/>
              <w:rPr>
                <w:color w:val="000000"/>
                <w:sz w:val="20"/>
                <w:szCs w:val="20"/>
              </w:rPr>
            </w:pPr>
            <w:r w:rsidRPr="00844488">
              <w:rPr>
                <w:color w:val="000000"/>
                <w:sz w:val="20"/>
                <w:szCs w:val="20"/>
              </w:rPr>
              <w:t>4 310,24</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0B6A7B00" w14:textId="77777777" w:rsidR="00905F05" w:rsidRPr="00844488" w:rsidRDefault="00905F05" w:rsidP="00905F05">
            <w:pPr>
              <w:jc w:val="center"/>
              <w:rPr>
                <w:color w:val="000000"/>
                <w:sz w:val="20"/>
                <w:szCs w:val="20"/>
              </w:rPr>
            </w:pPr>
            <w:r w:rsidRPr="00844488">
              <w:rPr>
                <w:color w:val="000000"/>
                <w:sz w:val="20"/>
                <w:szCs w:val="20"/>
              </w:rPr>
              <w:t>4 150,43</w:t>
            </w:r>
          </w:p>
        </w:tc>
      </w:tr>
      <w:tr w:rsidR="006D31D5" w:rsidRPr="00905F05" w14:paraId="26A4CBA8" w14:textId="77777777" w:rsidTr="00844488">
        <w:trPr>
          <w:trHeight w:val="412"/>
        </w:trPr>
        <w:tc>
          <w:tcPr>
            <w:tcW w:w="4546"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14:paraId="2C8373CB" w14:textId="77777777" w:rsidR="00905F05" w:rsidRPr="00844488" w:rsidRDefault="00905F05" w:rsidP="00905F05">
            <w:pPr>
              <w:rPr>
                <w:color w:val="000000"/>
                <w:sz w:val="20"/>
                <w:szCs w:val="20"/>
              </w:rPr>
            </w:pPr>
            <w:r w:rsidRPr="00844488">
              <w:rPr>
                <w:color w:val="000000"/>
                <w:sz w:val="20"/>
                <w:szCs w:val="20"/>
              </w:rPr>
              <w:t>Погашение убытков прошлых лет (тыс. руб.)</w:t>
            </w:r>
          </w:p>
        </w:tc>
        <w:tc>
          <w:tcPr>
            <w:tcW w:w="1701"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14:paraId="49FDEF70" w14:textId="77777777" w:rsidR="00905F05" w:rsidRPr="00844488" w:rsidRDefault="00905F05" w:rsidP="00905F05">
            <w:pPr>
              <w:jc w:val="center"/>
              <w:rPr>
                <w:color w:val="000000"/>
                <w:sz w:val="20"/>
                <w:szCs w:val="20"/>
              </w:rPr>
            </w:pPr>
            <w:r w:rsidRPr="00844488">
              <w:rPr>
                <w:color w:val="000000"/>
                <w:sz w:val="20"/>
                <w:szCs w:val="20"/>
              </w:rPr>
              <w:t>5 000,00</w:t>
            </w:r>
          </w:p>
        </w:tc>
        <w:tc>
          <w:tcPr>
            <w:tcW w:w="1701"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14:paraId="2DD77A79" w14:textId="77777777" w:rsidR="00905F05" w:rsidRPr="00844488" w:rsidRDefault="00905F05" w:rsidP="00905F05">
            <w:pPr>
              <w:jc w:val="center"/>
              <w:rPr>
                <w:color w:val="000000"/>
                <w:sz w:val="20"/>
                <w:szCs w:val="20"/>
              </w:rPr>
            </w:pPr>
            <w:r w:rsidRPr="00844488">
              <w:rPr>
                <w:color w:val="000000"/>
                <w:sz w:val="20"/>
                <w:szCs w:val="20"/>
              </w:rPr>
              <w:t>10 000,00</w:t>
            </w:r>
          </w:p>
        </w:tc>
        <w:tc>
          <w:tcPr>
            <w:tcW w:w="1701"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14:paraId="3E82452E" w14:textId="77777777" w:rsidR="00905F05" w:rsidRPr="00844488" w:rsidRDefault="00905F05" w:rsidP="00905F05">
            <w:pPr>
              <w:jc w:val="center"/>
              <w:rPr>
                <w:color w:val="000000"/>
                <w:sz w:val="20"/>
                <w:szCs w:val="20"/>
              </w:rPr>
            </w:pPr>
            <w:r w:rsidRPr="00844488">
              <w:rPr>
                <w:color w:val="000000"/>
                <w:sz w:val="20"/>
                <w:szCs w:val="20"/>
              </w:rPr>
              <w:t>0,00</w:t>
            </w:r>
          </w:p>
        </w:tc>
      </w:tr>
      <w:tr w:rsidR="006D31D5" w:rsidRPr="00905F05" w14:paraId="566C0F67" w14:textId="77777777" w:rsidTr="00844488">
        <w:trPr>
          <w:trHeight w:val="691"/>
        </w:trPr>
        <w:tc>
          <w:tcPr>
            <w:tcW w:w="4546"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14:paraId="1B25AC9F" w14:textId="77777777" w:rsidR="00905F05" w:rsidRPr="00844488" w:rsidRDefault="00905F05" w:rsidP="00905F05">
            <w:pPr>
              <w:rPr>
                <w:color w:val="000000"/>
                <w:sz w:val="20"/>
                <w:szCs w:val="20"/>
              </w:rPr>
            </w:pPr>
            <w:r w:rsidRPr="00844488">
              <w:rPr>
                <w:color w:val="000000"/>
                <w:sz w:val="20"/>
                <w:szCs w:val="20"/>
              </w:rPr>
              <w:t>Распределение прибыли на дивиденды на 1 акцию (руб.)</w:t>
            </w:r>
          </w:p>
        </w:tc>
        <w:tc>
          <w:tcPr>
            <w:tcW w:w="1701" w:type="dxa"/>
            <w:tcBorders>
              <w:top w:val="single" w:sz="8" w:space="0" w:color="auto"/>
              <w:left w:val="nil"/>
              <w:bottom w:val="single" w:sz="8" w:space="0" w:color="auto"/>
              <w:right w:val="single" w:sz="8" w:space="0" w:color="auto"/>
            </w:tcBorders>
            <w:shd w:val="clear" w:color="auto" w:fill="DAEEF3" w:themeFill="accent5" w:themeFillTint="33"/>
            <w:vAlign w:val="center"/>
            <w:hideMark/>
          </w:tcPr>
          <w:p w14:paraId="0F5C1945" w14:textId="77777777" w:rsidR="00905F05" w:rsidRPr="00844488" w:rsidRDefault="00905F05" w:rsidP="00905F05">
            <w:pPr>
              <w:jc w:val="center"/>
              <w:rPr>
                <w:color w:val="000000"/>
                <w:sz w:val="20"/>
                <w:szCs w:val="20"/>
              </w:rPr>
            </w:pPr>
            <w:r w:rsidRPr="00844488">
              <w:rPr>
                <w:color w:val="000000"/>
                <w:sz w:val="20"/>
                <w:szCs w:val="20"/>
              </w:rPr>
              <w:t>3 732,42772</w:t>
            </w:r>
          </w:p>
        </w:tc>
        <w:tc>
          <w:tcPr>
            <w:tcW w:w="1701" w:type="dxa"/>
            <w:tcBorders>
              <w:top w:val="single" w:sz="8" w:space="0" w:color="auto"/>
              <w:left w:val="nil"/>
              <w:bottom w:val="single" w:sz="8" w:space="0" w:color="auto"/>
              <w:right w:val="single" w:sz="8" w:space="0" w:color="auto"/>
            </w:tcBorders>
            <w:shd w:val="clear" w:color="auto" w:fill="DAEEF3" w:themeFill="accent5" w:themeFillTint="33"/>
            <w:vAlign w:val="center"/>
            <w:hideMark/>
          </w:tcPr>
          <w:p w14:paraId="5B4226CF" w14:textId="77777777" w:rsidR="00905F05" w:rsidRPr="00844488" w:rsidRDefault="00905F05" w:rsidP="00905F05">
            <w:pPr>
              <w:jc w:val="center"/>
              <w:rPr>
                <w:color w:val="000000"/>
                <w:sz w:val="20"/>
                <w:szCs w:val="20"/>
              </w:rPr>
            </w:pPr>
            <w:r w:rsidRPr="00844488">
              <w:rPr>
                <w:color w:val="000000"/>
                <w:sz w:val="20"/>
                <w:szCs w:val="20"/>
              </w:rPr>
              <w:t>986,91320</w:t>
            </w:r>
          </w:p>
        </w:tc>
        <w:tc>
          <w:tcPr>
            <w:tcW w:w="1701" w:type="dxa"/>
            <w:tcBorders>
              <w:top w:val="single" w:sz="8" w:space="0" w:color="auto"/>
              <w:left w:val="nil"/>
              <w:bottom w:val="single" w:sz="8" w:space="0" w:color="auto"/>
              <w:right w:val="single" w:sz="8" w:space="0" w:color="auto"/>
            </w:tcBorders>
            <w:shd w:val="clear" w:color="auto" w:fill="DAEEF3" w:themeFill="accent5" w:themeFillTint="33"/>
            <w:vAlign w:val="center"/>
            <w:hideMark/>
          </w:tcPr>
          <w:p w14:paraId="13D7BCA0" w14:textId="77777777" w:rsidR="00905F05" w:rsidRPr="00844488" w:rsidRDefault="00905F05" w:rsidP="00905F05">
            <w:pPr>
              <w:jc w:val="center"/>
              <w:rPr>
                <w:color w:val="000000"/>
                <w:sz w:val="20"/>
                <w:szCs w:val="20"/>
              </w:rPr>
            </w:pPr>
            <w:r w:rsidRPr="00844488">
              <w:rPr>
                <w:color w:val="000000"/>
                <w:sz w:val="20"/>
                <w:szCs w:val="20"/>
              </w:rPr>
              <w:t>1 320,71931</w:t>
            </w:r>
          </w:p>
        </w:tc>
      </w:tr>
    </w:tbl>
    <w:p w14:paraId="7FFFD124" w14:textId="77777777" w:rsidR="00431437" w:rsidRPr="00431437" w:rsidRDefault="00431437" w:rsidP="00431437">
      <w:pPr>
        <w:pStyle w:val="31"/>
        <w:suppressAutoHyphens/>
        <w:ind w:right="-1985" w:firstLine="709"/>
        <w:rPr>
          <w:lang w:val="ru-RU"/>
        </w:rPr>
      </w:pPr>
      <w:r w:rsidRPr="00431437">
        <w:rPr>
          <w:lang w:val="ru-RU"/>
        </w:rPr>
        <w:lastRenderedPageBreak/>
        <w:t>(1)</w:t>
      </w:r>
      <w:r w:rsidRPr="00431437">
        <w:rPr>
          <w:lang w:val="ru-RU"/>
        </w:rPr>
        <w:tab/>
        <w:t>– протокол заседания Правления ОАО «ФСК ЕЭС» от 22.06.2015 № 1316;</w:t>
      </w:r>
    </w:p>
    <w:p w14:paraId="14075654" w14:textId="77777777" w:rsidR="00431437" w:rsidRPr="00431437" w:rsidRDefault="00431437" w:rsidP="00431437">
      <w:pPr>
        <w:pStyle w:val="31"/>
        <w:suppressAutoHyphens/>
        <w:ind w:right="-1985" w:firstLine="709"/>
        <w:rPr>
          <w:lang w:val="ru-RU"/>
        </w:rPr>
      </w:pPr>
      <w:r w:rsidRPr="00431437">
        <w:rPr>
          <w:lang w:val="ru-RU"/>
        </w:rPr>
        <w:t>(2)</w:t>
      </w:r>
      <w:r w:rsidRPr="00431437">
        <w:rPr>
          <w:lang w:val="ru-RU"/>
        </w:rPr>
        <w:tab/>
        <w:t>– протокол заседания Правления ПАО «ФСК ЕЭС» от 04.07.2016 № 1398;</w:t>
      </w:r>
    </w:p>
    <w:p w14:paraId="0A97D4FD" w14:textId="78879EEB" w:rsidR="009C5152" w:rsidRDefault="00431437" w:rsidP="00431437">
      <w:pPr>
        <w:pStyle w:val="31"/>
        <w:suppressAutoHyphens/>
        <w:ind w:right="-1985" w:firstLine="709"/>
        <w:rPr>
          <w:lang w:val="ru-RU"/>
        </w:rPr>
      </w:pPr>
      <w:r w:rsidRPr="00431437">
        <w:rPr>
          <w:lang w:val="ru-RU"/>
        </w:rPr>
        <w:t>(3)</w:t>
      </w:r>
      <w:r w:rsidRPr="00431437">
        <w:rPr>
          <w:lang w:val="ru-RU"/>
        </w:rPr>
        <w:tab/>
        <w:t>– протокол заседания Правления ПАО «ФСК ЕЭС» от 22.06.2017 № 1476.</w:t>
      </w:r>
    </w:p>
    <w:p w14:paraId="7DD296F8" w14:textId="77777777" w:rsidR="00C47EFC" w:rsidRDefault="00C47EFC" w:rsidP="000A2714">
      <w:pPr>
        <w:pStyle w:val="31"/>
        <w:suppressAutoHyphens/>
        <w:ind w:right="-2" w:firstLine="709"/>
        <w:rPr>
          <w:lang w:val="ru-RU"/>
        </w:rPr>
      </w:pPr>
      <w:r w:rsidRPr="00C77C52">
        <w:t>Дивиденды за 20</w:t>
      </w:r>
      <w:r w:rsidRPr="00C77C52">
        <w:rPr>
          <w:lang w:val="ru-RU"/>
        </w:rPr>
        <w:t>1</w:t>
      </w:r>
      <w:r w:rsidR="006D31D5">
        <w:rPr>
          <w:lang w:val="ru-RU"/>
        </w:rPr>
        <w:t>4</w:t>
      </w:r>
      <w:r w:rsidR="009C5152">
        <w:rPr>
          <w:lang w:val="ru-RU"/>
        </w:rPr>
        <w:t>-201</w:t>
      </w:r>
      <w:r w:rsidR="006D31D5">
        <w:rPr>
          <w:lang w:val="ru-RU"/>
        </w:rPr>
        <w:t>6</w:t>
      </w:r>
      <w:r w:rsidR="00C77C52" w:rsidRPr="00C77C52">
        <w:rPr>
          <w:lang w:val="ru-RU"/>
        </w:rPr>
        <w:t xml:space="preserve"> год</w:t>
      </w:r>
      <w:r w:rsidR="009C5152">
        <w:rPr>
          <w:lang w:val="ru-RU"/>
        </w:rPr>
        <w:t>ы</w:t>
      </w:r>
      <w:r w:rsidRPr="00C77C52">
        <w:t xml:space="preserve"> выплачены акционеру</w:t>
      </w:r>
      <w:r w:rsidRPr="00C77C52">
        <w:rPr>
          <w:lang w:val="ru-RU"/>
        </w:rPr>
        <w:t xml:space="preserve"> Общества </w:t>
      </w:r>
      <w:r w:rsidRPr="00C77C52">
        <w:t xml:space="preserve">в полном объеме, задолженность отсутствует. </w:t>
      </w:r>
    </w:p>
    <w:p w14:paraId="60321173" w14:textId="31ECDED7" w:rsidR="00511A65" w:rsidRPr="00511A65" w:rsidRDefault="00511A65" w:rsidP="000A2714">
      <w:pPr>
        <w:pStyle w:val="31"/>
        <w:suppressAutoHyphens/>
        <w:ind w:right="-2" w:firstLine="709"/>
        <w:rPr>
          <w:lang w:val="ru-RU"/>
        </w:rPr>
      </w:pPr>
      <w:r>
        <w:rPr>
          <w:lang w:val="ru-RU"/>
        </w:rPr>
        <w:t xml:space="preserve">Резервный фонд АО «ЭССК ЕЭС» сформирован </w:t>
      </w:r>
      <w:r w:rsidR="0032330D">
        <w:rPr>
          <w:lang w:val="ru-RU"/>
        </w:rPr>
        <w:t xml:space="preserve">в первые три года деятельности Общества </w:t>
      </w:r>
      <w:r>
        <w:rPr>
          <w:lang w:val="ru-RU"/>
        </w:rPr>
        <w:t xml:space="preserve">в размере 5% от Уставного капитала в соответствии с Уставом Общества. </w:t>
      </w:r>
    </w:p>
    <w:p w14:paraId="12F6969E" w14:textId="77777777" w:rsidR="00C47EFC" w:rsidRPr="00C77C52" w:rsidRDefault="00C47EFC" w:rsidP="000A2714">
      <w:pPr>
        <w:pStyle w:val="aa"/>
        <w:suppressAutoHyphens/>
        <w:ind w:right="-2" w:firstLine="709"/>
      </w:pPr>
      <w:r w:rsidRPr="00C77C52">
        <w:rPr>
          <w:i w:val="0"/>
        </w:rPr>
        <w:t>Фактическое значение чистой прибыли по итогам</w:t>
      </w:r>
      <w:r w:rsidRPr="00C77C52">
        <w:rPr>
          <w:i w:val="0"/>
          <w:lang w:val="ru-RU"/>
        </w:rPr>
        <w:t xml:space="preserve"> </w:t>
      </w:r>
      <w:r w:rsidR="009C5152" w:rsidRPr="00C77C52">
        <w:rPr>
          <w:i w:val="0"/>
        </w:rPr>
        <w:t>201</w:t>
      </w:r>
      <w:r w:rsidR="006D31D5">
        <w:rPr>
          <w:i w:val="0"/>
          <w:lang w:val="ru-RU"/>
        </w:rPr>
        <w:t>7</w:t>
      </w:r>
      <w:r w:rsidR="009C5152" w:rsidRPr="00C77C52">
        <w:rPr>
          <w:i w:val="0"/>
        </w:rPr>
        <w:t xml:space="preserve"> </w:t>
      </w:r>
      <w:r w:rsidRPr="00C77C52">
        <w:rPr>
          <w:i w:val="0"/>
        </w:rPr>
        <w:t xml:space="preserve">финансового года составило </w:t>
      </w:r>
      <w:r w:rsidRPr="00C77C52">
        <w:rPr>
          <w:i w:val="0"/>
          <w:lang w:val="ru-RU"/>
        </w:rPr>
        <w:t xml:space="preserve">       </w:t>
      </w:r>
      <w:r w:rsidR="006D31D5">
        <w:rPr>
          <w:i w:val="0"/>
          <w:lang w:val="ru-RU"/>
        </w:rPr>
        <w:t>15 956,46</w:t>
      </w:r>
      <w:r w:rsidR="003246E0" w:rsidRPr="00C77C52">
        <w:rPr>
          <w:i w:val="0"/>
        </w:rPr>
        <w:t xml:space="preserve"> </w:t>
      </w:r>
      <w:r w:rsidRPr="00C77C52">
        <w:rPr>
          <w:i w:val="0"/>
        </w:rPr>
        <w:t>тыс. руб</w:t>
      </w:r>
      <w:r w:rsidRPr="00C77C52">
        <w:t xml:space="preserve">. </w:t>
      </w:r>
    </w:p>
    <w:p w14:paraId="18FCDBE1" w14:textId="77777777" w:rsidR="00C47EFC" w:rsidRDefault="00C47EFC" w:rsidP="000A2714">
      <w:pPr>
        <w:suppressAutoHyphens/>
        <w:spacing w:after="120"/>
        <w:ind w:right="-2" w:firstLine="567"/>
      </w:pPr>
      <w:r w:rsidRPr="00C77C52">
        <w:t xml:space="preserve">Распределение чистой прибыли планируется в соответствии с «Методикой распределения прибыли и расчета дивидендов дочерних и зависимых акционерных обществ </w:t>
      </w:r>
      <w:r w:rsidR="00CF344A">
        <w:t>П</w:t>
      </w:r>
      <w:r w:rsidR="00CF344A" w:rsidRPr="00C77C52">
        <w:t xml:space="preserve">АО </w:t>
      </w:r>
      <w:r w:rsidRPr="00C77C52">
        <w:t xml:space="preserve">«ФСК ЕЭС» </w:t>
      </w:r>
      <w:r w:rsidR="00B77503">
        <w:t xml:space="preserve">и для обществ, дочерних и зависимых по отношению к ДЗО </w:t>
      </w:r>
      <w:r w:rsidR="00CF344A">
        <w:t xml:space="preserve">ПАО </w:t>
      </w:r>
      <w:r w:rsidR="00B77503">
        <w:t xml:space="preserve">«ФСК ЕЭС» </w:t>
      </w:r>
      <w:r w:rsidRPr="00C77C52">
        <w:t xml:space="preserve">(Приказ </w:t>
      </w:r>
      <w:r w:rsidR="00CF344A">
        <w:t>П</w:t>
      </w:r>
      <w:r w:rsidR="00CF344A" w:rsidRPr="00B77503">
        <w:t xml:space="preserve">АО </w:t>
      </w:r>
      <w:r w:rsidR="00B77503" w:rsidRPr="00B77503">
        <w:t>«ФСК ЕЭС</w:t>
      </w:r>
      <w:r w:rsidR="00B77503">
        <w:t xml:space="preserve">» </w:t>
      </w:r>
      <w:r w:rsidRPr="00C77C52">
        <w:t>№</w:t>
      </w:r>
      <w:r w:rsidR="00B77503">
        <w:t xml:space="preserve"> </w:t>
      </w:r>
      <w:r w:rsidRPr="00C77C52">
        <w:t xml:space="preserve">354 от 21.08.2008). Решение о распределении прибыли, в том числе о выплате (объявлении) дивидендов, по итогам </w:t>
      </w:r>
      <w:r w:rsidR="009C5152" w:rsidRPr="00C77C52">
        <w:t>201</w:t>
      </w:r>
      <w:r w:rsidR="006D31D5">
        <w:t>7</w:t>
      </w:r>
      <w:r w:rsidR="009C5152" w:rsidRPr="00C77C52">
        <w:t xml:space="preserve"> </w:t>
      </w:r>
      <w:r w:rsidRPr="00C77C52">
        <w:t>финансового года будет принято годовым Общим собранием акционеров Общества.</w:t>
      </w:r>
    </w:p>
    <w:p w14:paraId="378C0E39" w14:textId="77777777" w:rsidR="00857C13" w:rsidRDefault="00636D3C" w:rsidP="000A2714">
      <w:pPr>
        <w:shd w:val="clear" w:color="auto" w:fill="FFFFFF"/>
        <w:tabs>
          <w:tab w:val="left" w:pos="1276"/>
        </w:tabs>
        <w:suppressAutoHyphens/>
        <w:ind w:right="282" w:firstLine="709"/>
        <w:rPr>
          <w:b/>
          <w:sz w:val="28"/>
          <w:szCs w:val="28"/>
        </w:rPr>
      </w:pPr>
      <w:r w:rsidRPr="00B42251">
        <w:rPr>
          <w:b/>
          <w:sz w:val="28"/>
          <w:szCs w:val="28"/>
        </w:rPr>
        <w:t xml:space="preserve">    </w:t>
      </w:r>
      <w:r w:rsidR="00D67E6B" w:rsidRPr="009E0DD6">
        <w:rPr>
          <w:b/>
          <w:sz w:val="28"/>
          <w:szCs w:val="28"/>
        </w:rPr>
        <w:t>8</w:t>
      </w:r>
      <w:r w:rsidR="00C63E87" w:rsidRPr="009E0DD6">
        <w:rPr>
          <w:b/>
          <w:sz w:val="28"/>
          <w:szCs w:val="28"/>
        </w:rPr>
        <w:t>. ИЗЛОЖЕНИЕ МНЕНИЙ И АНАЛИТИЧЕСКИХ ВЫВОДОВ РУКОВОДСТВА ОБЩЕСТВА</w:t>
      </w:r>
    </w:p>
    <w:p w14:paraId="56003A37" w14:textId="77777777" w:rsidR="00AA4D97" w:rsidRPr="00A94F40" w:rsidRDefault="00AA4D97" w:rsidP="000A2714">
      <w:pPr>
        <w:shd w:val="clear" w:color="auto" w:fill="FFFFFF"/>
        <w:tabs>
          <w:tab w:val="left" w:pos="1276"/>
        </w:tabs>
        <w:suppressAutoHyphens/>
        <w:ind w:right="282" w:firstLine="709"/>
        <w:rPr>
          <w:b/>
          <w:color w:val="FF0000"/>
          <w:sz w:val="28"/>
          <w:szCs w:val="28"/>
        </w:rPr>
      </w:pPr>
    </w:p>
    <w:p w14:paraId="130A5F20" w14:textId="77777777" w:rsidR="00D9394D" w:rsidRPr="009E0DD6" w:rsidRDefault="00D9394D" w:rsidP="000A2714">
      <w:pPr>
        <w:pStyle w:val="aa"/>
        <w:suppressAutoHyphens/>
        <w:ind w:right="282" w:firstLine="709"/>
        <w:rPr>
          <w:b/>
          <w:color w:val="FF0000"/>
        </w:rPr>
      </w:pPr>
      <w:r w:rsidRPr="009E0DD6">
        <w:rPr>
          <w:i w:val="0"/>
        </w:rPr>
        <w:t xml:space="preserve">Основные показатели деятельности Общества по итогам </w:t>
      </w:r>
      <w:r w:rsidR="009C5152" w:rsidRPr="009E0DD6">
        <w:rPr>
          <w:i w:val="0"/>
        </w:rPr>
        <w:t>201</w:t>
      </w:r>
      <w:r w:rsidR="006D31D5">
        <w:rPr>
          <w:i w:val="0"/>
          <w:lang w:val="ru-RU"/>
        </w:rPr>
        <w:t>7</w:t>
      </w:r>
      <w:r w:rsidR="009C5152" w:rsidRPr="009E0DD6">
        <w:rPr>
          <w:i w:val="0"/>
        </w:rPr>
        <w:t xml:space="preserve"> </w:t>
      </w:r>
      <w:r w:rsidRPr="009E0DD6">
        <w:rPr>
          <w:i w:val="0"/>
        </w:rPr>
        <w:t>г. и в динамике за два предшествующих года представлены в таблице</w:t>
      </w:r>
      <w:r w:rsidR="00952A40" w:rsidRPr="009E0DD6">
        <w:rPr>
          <w:i w:val="0"/>
          <w:lang w:val="ru-RU"/>
        </w:rPr>
        <w:t xml:space="preserve"> 2</w:t>
      </w:r>
      <w:r w:rsidR="006609BD">
        <w:rPr>
          <w:i w:val="0"/>
          <w:lang w:val="ru-RU"/>
        </w:rPr>
        <w:t>2</w:t>
      </w:r>
      <w:r w:rsidRPr="009E0DD6">
        <w:rPr>
          <w:i w:val="0"/>
        </w:rPr>
        <w:t>.</w:t>
      </w:r>
    </w:p>
    <w:p w14:paraId="0FF00DDE" w14:textId="77777777" w:rsidR="006609BD" w:rsidRDefault="006609BD" w:rsidP="00844488">
      <w:pPr>
        <w:jc w:val="right"/>
      </w:pPr>
      <w:r>
        <w:rPr>
          <w:lang w:eastAsia="x-none"/>
        </w:rPr>
        <w:t>Таблица 22</w:t>
      </w:r>
    </w:p>
    <w:p w14:paraId="0750BCD1" w14:textId="77777777" w:rsidR="006609BD" w:rsidRDefault="006609BD" w:rsidP="00844488">
      <w:pPr>
        <w:jc w:val="center"/>
      </w:pPr>
      <w:r w:rsidRPr="00844488">
        <w:rPr>
          <w:b/>
          <w:lang w:eastAsia="x-none"/>
        </w:rPr>
        <w:t>Основные показатели деятельности Общества</w:t>
      </w:r>
    </w:p>
    <w:p w14:paraId="3F68561F" w14:textId="77777777" w:rsidR="00175021" w:rsidRPr="001E6CFE" w:rsidDel="00175021" w:rsidRDefault="008123AD" w:rsidP="00844488">
      <w:pPr>
        <w:rPr>
          <w:noProof/>
        </w:rPr>
      </w:pPr>
      <w:r w:rsidRPr="008123AD" w:rsidDel="008123AD">
        <w:t xml:space="preserve"> </w:t>
      </w:r>
    </w:p>
    <w:tbl>
      <w:tblPr>
        <w:tblW w:w="10075" w:type="dxa"/>
        <w:tblInd w:w="98" w:type="dxa"/>
        <w:tblLook w:val="04A0" w:firstRow="1" w:lastRow="0" w:firstColumn="1" w:lastColumn="0" w:noHBand="0" w:noVBand="1"/>
      </w:tblPr>
      <w:tblGrid>
        <w:gridCol w:w="2845"/>
        <w:gridCol w:w="1134"/>
        <w:gridCol w:w="1134"/>
        <w:gridCol w:w="1134"/>
        <w:gridCol w:w="1418"/>
        <w:gridCol w:w="1418"/>
        <w:gridCol w:w="992"/>
      </w:tblGrid>
      <w:tr w:rsidR="00175021" w:rsidRPr="00175021" w14:paraId="18006B78" w14:textId="77777777" w:rsidTr="00AA4D97">
        <w:trPr>
          <w:trHeight w:val="1275"/>
        </w:trPr>
        <w:tc>
          <w:tcPr>
            <w:tcW w:w="2845" w:type="dxa"/>
            <w:tcBorders>
              <w:top w:val="single" w:sz="8" w:space="0" w:color="auto"/>
              <w:left w:val="single" w:sz="8" w:space="0" w:color="auto"/>
              <w:bottom w:val="single" w:sz="8" w:space="0" w:color="auto"/>
              <w:right w:val="single" w:sz="8" w:space="0" w:color="auto"/>
            </w:tcBorders>
            <w:shd w:val="clear" w:color="000000" w:fill="DBE5F1"/>
            <w:vAlign w:val="center"/>
            <w:hideMark/>
          </w:tcPr>
          <w:p w14:paraId="20BCC5F2" w14:textId="77777777" w:rsidR="00175021" w:rsidRPr="00844488" w:rsidRDefault="00175021" w:rsidP="00175021">
            <w:pPr>
              <w:jc w:val="left"/>
              <w:rPr>
                <w:b/>
                <w:bCs/>
                <w:color w:val="000000"/>
                <w:sz w:val="20"/>
                <w:szCs w:val="20"/>
              </w:rPr>
            </w:pPr>
            <w:r w:rsidRPr="00844488">
              <w:rPr>
                <w:b/>
                <w:bCs/>
                <w:color w:val="000000"/>
                <w:sz w:val="20"/>
                <w:szCs w:val="20"/>
              </w:rPr>
              <w:t>Наименование показателя</w:t>
            </w:r>
          </w:p>
        </w:tc>
        <w:tc>
          <w:tcPr>
            <w:tcW w:w="1134" w:type="dxa"/>
            <w:tcBorders>
              <w:top w:val="single" w:sz="8" w:space="0" w:color="auto"/>
              <w:left w:val="nil"/>
              <w:bottom w:val="single" w:sz="8" w:space="0" w:color="auto"/>
              <w:right w:val="single" w:sz="8" w:space="0" w:color="auto"/>
            </w:tcBorders>
            <w:shd w:val="clear" w:color="000000" w:fill="DBE5F1"/>
            <w:vAlign w:val="center"/>
            <w:hideMark/>
          </w:tcPr>
          <w:p w14:paraId="050290DC" w14:textId="77777777" w:rsidR="00175021" w:rsidRPr="00844488" w:rsidRDefault="00175021" w:rsidP="00175021">
            <w:pPr>
              <w:jc w:val="center"/>
              <w:rPr>
                <w:b/>
                <w:bCs/>
                <w:color w:val="000000"/>
                <w:sz w:val="20"/>
                <w:szCs w:val="20"/>
              </w:rPr>
            </w:pPr>
            <w:r w:rsidRPr="00844488">
              <w:rPr>
                <w:b/>
                <w:bCs/>
                <w:color w:val="000000"/>
                <w:sz w:val="20"/>
                <w:szCs w:val="20"/>
              </w:rPr>
              <w:t>2015 г.</w:t>
            </w:r>
          </w:p>
        </w:tc>
        <w:tc>
          <w:tcPr>
            <w:tcW w:w="1134" w:type="dxa"/>
            <w:tcBorders>
              <w:top w:val="single" w:sz="8" w:space="0" w:color="auto"/>
              <w:left w:val="nil"/>
              <w:bottom w:val="single" w:sz="8" w:space="0" w:color="auto"/>
              <w:right w:val="single" w:sz="8" w:space="0" w:color="auto"/>
            </w:tcBorders>
            <w:shd w:val="clear" w:color="000000" w:fill="DBE5F1"/>
            <w:vAlign w:val="center"/>
            <w:hideMark/>
          </w:tcPr>
          <w:p w14:paraId="4E7C0763" w14:textId="77777777" w:rsidR="00175021" w:rsidRPr="00844488" w:rsidRDefault="00175021" w:rsidP="00175021">
            <w:pPr>
              <w:jc w:val="center"/>
              <w:rPr>
                <w:b/>
                <w:bCs/>
                <w:color w:val="000000"/>
                <w:sz w:val="20"/>
                <w:szCs w:val="20"/>
              </w:rPr>
            </w:pPr>
            <w:r w:rsidRPr="00844488">
              <w:rPr>
                <w:b/>
                <w:bCs/>
                <w:color w:val="000000"/>
                <w:sz w:val="20"/>
                <w:szCs w:val="20"/>
              </w:rPr>
              <w:t>2016 г.</w:t>
            </w:r>
          </w:p>
        </w:tc>
        <w:tc>
          <w:tcPr>
            <w:tcW w:w="1134" w:type="dxa"/>
            <w:tcBorders>
              <w:top w:val="single" w:sz="8" w:space="0" w:color="auto"/>
              <w:left w:val="nil"/>
              <w:bottom w:val="single" w:sz="8" w:space="0" w:color="auto"/>
              <w:right w:val="single" w:sz="8" w:space="0" w:color="auto"/>
            </w:tcBorders>
            <w:shd w:val="clear" w:color="000000" w:fill="DBE5F1"/>
            <w:vAlign w:val="center"/>
            <w:hideMark/>
          </w:tcPr>
          <w:p w14:paraId="0734350A" w14:textId="77777777" w:rsidR="00175021" w:rsidRPr="00844488" w:rsidRDefault="00175021" w:rsidP="00175021">
            <w:pPr>
              <w:jc w:val="center"/>
              <w:rPr>
                <w:b/>
                <w:bCs/>
                <w:color w:val="000000"/>
                <w:sz w:val="20"/>
                <w:szCs w:val="20"/>
              </w:rPr>
            </w:pPr>
            <w:r w:rsidRPr="00844488">
              <w:rPr>
                <w:b/>
                <w:bCs/>
                <w:color w:val="000000"/>
                <w:sz w:val="20"/>
                <w:szCs w:val="20"/>
              </w:rPr>
              <w:t>2017 г.</w:t>
            </w:r>
          </w:p>
        </w:tc>
        <w:tc>
          <w:tcPr>
            <w:tcW w:w="1418" w:type="dxa"/>
            <w:tcBorders>
              <w:top w:val="single" w:sz="8" w:space="0" w:color="auto"/>
              <w:left w:val="nil"/>
              <w:bottom w:val="single" w:sz="8" w:space="0" w:color="auto"/>
              <w:right w:val="single" w:sz="8" w:space="0" w:color="auto"/>
            </w:tcBorders>
            <w:shd w:val="clear" w:color="000000" w:fill="DBE5F1"/>
            <w:vAlign w:val="center"/>
            <w:hideMark/>
          </w:tcPr>
          <w:p w14:paraId="78E36C76" w14:textId="77777777" w:rsidR="00175021" w:rsidRPr="00844488" w:rsidRDefault="00175021" w:rsidP="00175021">
            <w:pPr>
              <w:jc w:val="center"/>
              <w:rPr>
                <w:b/>
                <w:bCs/>
                <w:color w:val="000000"/>
                <w:sz w:val="20"/>
                <w:szCs w:val="20"/>
              </w:rPr>
            </w:pPr>
            <w:r w:rsidRPr="00844488">
              <w:rPr>
                <w:b/>
                <w:bCs/>
                <w:color w:val="000000"/>
                <w:sz w:val="20"/>
                <w:szCs w:val="20"/>
              </w:rPr>
              <w:t>Динамика изменений 2017г./2016 г. (+/-)</w:t>
            </w:r>
          </w:p>
        </w:tc>
        <w:tc>
          <w:tcPr>
            <w:tcW w:w="1418" w:type="dxa"/>
            <w:tcBorders>
              <w:top w:val="single" w:sz="8" w:space="0" w:color="auto"/>
              <w:left w:val="nil"/>
              <w:bottom w:val="single" w:sz="8" w:space="0" w:color="auto"/>
              <w:right w:val="single" w:sz="8" w:space="0" w:color="auto"/>
            </w:tcBorders>
            <w:shd w:val="clear" w:color="000000" w:fill="DBE5F1"/>
            <w:vAlign w:val="center"/>
            <w:hideMark/>
          </w:tcPr>
          <w:p w14:paraId="47C4F509" w14:textId="77777777" w:rsidR="00175021" w:rsidRPr="00844488" w:rsidRDefault="00175021" w:rsidP="00175021">
            <w:pPr>
              <w:jc w:val="center"/>
              <w:rPr>
                <w:b/>
                <w:bCs/>
                <w:color w:val="000000"/>
                <w:sz w:val="20"/>
                <w:szCs w:val="20"/>
              </w:rPr>
            </w:pPr>
            <w:r w:rsidRPr="00844488">
              <w:rPr>
                <w:b/>
                <w:bCs/>
                <w:color w:val="000000"/>
                <w:sz w:val="20"/>
                <w:szCs w:val="20"/>
              </w:rPr>
              <w:t>Динамика изменений 2017 г./2016 г. (%)</w:t>
            </w:r>
          </w:p>
        </w:tc>
        <w:tc>
          <w:tcPr>
            <w:tcW w:w="992" w:type="dxa"/>
            <w:tcBorders>
              <w:top w:val="single" w:sz="8" w:space="0" w:color="auto"/>
              <w:left w:val="nil"/>
              <w:bottom w:val="single" w:sz="8" w:space="0" w:color="auto"/>
              <w:right w:val="single" w:sz="8" w:space="0" w:color="auto"/>
            </w:tcBorders>
            <w:shd w:val="clear" w:color="000000" w:fill="DBE5F1"/>
            <w:vAlign w:val="center"/>
            <w:hideMark/>
          </w:tcPr>
          <w:p w14:paraId="69F93202" w14:textId="77777777" w:rsidR="00175021" w:rsidRPr="00844488" w:rsidRDefault="00175021" w:rsidP="00175021">
            <w:pPr>
              <w:jc w:val="center"/>
              <w:rPr>
                <w:b/>
                <w:bCs/>
                <w:color w:val="000000"/>
                <w:sz w:val="20"/>
                <w:szCs w:val="20"/>
              </w:rPr>
            </w:pPr>
            <w:r w:rsidRPr="00844488">
              <w:rPr>
                <w:b/>
                <w:bCs/>
                <w:color w:val="000000"/>
                <w:sz w:val="20"/>
                <w:szCs w:val="20"/>
              </w:rPr>
              <w:t>План 2018</w:t>
            </w:r>
          </w:p>
        </w:tc>
      </w:tr>
      <w:tr w:rsidR="00175021" w:rsidRPr="00175021" w14:paraId="0C8AC048" w14:textId="77777777" w:rsidTr="00AA4D97">
        <w:trPr>
          <w:trHeight w:val="645"/>
        </w:trPr>
        <w:tc>
          <w:tcPr>
            <w:tcW w:w="2845" w:type="dxa"/>
            <w:tcBorders>
              <w:top w:val="nil"/>
              <w:left w:val="single" w:sz="8" w:space="0" w:color="auto"/>
              <w:bottom w:val="single" w:sz="8" w:space="0" w:color="auto"/>
              <w:right w:val="single" w:sz="8" w:space="0" w:color="auto"/>
            </w:tcBorders>
            <w:shd w:val="clear" w:color="000000" w:fill="FDE9D9"/>
            <w:vAlign w:val="center"/>
            <w:hideMark/>
          </w:tcPr>
          <w:p w14:paraId="63278DEB" w14:textId="77777777" w:rsidR="00175021" w:rsidRPr="00844488" w:rsidRDefault="00175021" w:rsidP="00175021">
            <w:pPr>
              <w:jc w:val="left"/>
              <w:rPr>
                <w:color w:val="000000"/>
                <w:sz w:val="20"/>
                <w:szCs w:val="20"/>
              </w:rPr>
            </w:pPr>
            <w:r w:rsidRPr="00844488">
              <w:rPr>
                <w:color w:val="000000"/>
                <w:sz w:val="20"/>
                <w:szCs w:val="20"/>
              </w:rPr>
              <w:t>Среднесписочная численность персонала, человек</w:t>
            </w:r>
          </w:p>
        </w:tc>
        <w:tc>
          <w:tcPr>
            <w:tcW w:w="1134" w:type="dxa"/>
            <w:tcBorders>
              <w:top w:val="nil"/>
              <w:left w:val="nil"/>
              <w:bottom w:val="single" w:sz="8" w:space="0" w:color="auto"/>
              <w:right w:val="single" w:sz="8" w:space="0" w:color="auto"/>
            </w:tcBorders>
            <w:shd w:val="clear" w:color="000000" w:fill="FDE9D9"/>
            <w:vAlign w:val="center"/>
            <w:hideMark/>
          </w:tcPr>
          <w:p w14:paraId="7F7C5A77" w14:textId="77777777" w:rsidR="00175021" w:rsidRPr="00844488" w:rsidRDefault="00175021" w:rsidP="00175021">
            <w:pPr>
              <w:jc w:val="center"/>
              <w:rPr>
                <w:color w:val="000000"/>
                <w:sz w:val="20"/>
                <w:szCs w:val="20"/>
              </w:rPr>
            </w:pPr>
            <w:r w:rsidRPr="00844488">
              <w:rPr>
                <w:color w:val="000000"/>
                <w:sz w:val="20"/>
                <w:szCs w:val="20"/>
              </w:rPr>
              <w:t>79</w:t>
            </w:r>
          </w:p>
        </w:tc>
        <w:tc>
          <w:tcPr>
            <w:tcW w:w="1134" w:type="dxa"/>
            <w:tcBorders>
              <w:top w:val="nil"/>
              <w:left w:val="nil"/>
              <w:bottom w:val="single" w:sz="8" w:space="0" w:color="auto"/>
              <w:right w:val="single" w:sz="8" w:space="0" w:color="auto"/>
            </w:tcBorders>
            <w:shd w:val="clear" w:color="000000" w:fill="FDE9D9"/>
            <w:vAlign w:val="center"/>
            <w:hideMark/>
          </w:tcPr>
          <w:p w14:paraId="60A78F39" w14:textId="77777777" w:rsidR="00175021" w:rsidRPr="00844488" w:rsidRDefault="00175021" w:rsidP="00175021">
            <w:pPr>
              <w:jc w:val="center"/>
              <w:rPr>
                <w:color w:val="000000"/>
                <w:sz w:val="20"/>
                <w:szCs w:val="20"/>
              </w:rPr>
            </w:pPr>
            <w:r w:rsidRPr="00844488">
              <w:rPr>
                <w:color w:val="000000"/>
                <w:sz w:val="20"/>
                <w:szCs w:val="20"/>
              </w:rPr>
              <w:t>69</w:t>
            </w:r>
          </w:p>
        </w:tc>
        <w:tc>
          <w:tcPr>
            <w:tcW w:w="1134" w:type="dxa"/>
            <w:tcBorders>
              <w:top w:val="nil"/>
              <w:left w:val="nil"/>
              <w:bottom w:val="single" w:sz="8" w:space="0" w:color="auto"/>
              <w:right w:val="single" w:sz="8" w:space="0" w:color="auto"/>
            </w:tcBorders>
            <w:shd w:val="clear" w:color="000000" w:fill="FDE9D9"/>
            <w:vAlign w:val="center"/>
            <w:hideMark/>
          </w:tcPr>
          <w:p w14:paraId="172E71A0" w14:textId="77777777" w:rsidR="00175021" w:rsidRPr="00844488" w:rsidRDefault="00175021" w:rsidP="00175021">
            <w:pPr>
              <w:jc w:val="center"/>
              <w:rPr>
                <w:color w:val="000000"/>
                <w:sz w:val="20"/>
                <w:szCs w:val="20"/>
              </w:rPr>
            </w:pPr>
            <w:r w:rsidRPr="00844488">
              <w:rPr>
                <w:color w:val="000000"/>
                <w:sz w:val="20"/>
                <w:szCs w:val="20"/>
              </w:rPr>
              <w:t>70</w:t>
            </w:r>
          </w:p>
        </w:tc>
        <w:tc>
          <w:tcPr>
            <w:tcW w:w="1418" w:type="dxa"/>
            <w:tcBorders>
              <w:top w:val="nil"/>
              <w:left w:val="nil"/>
              <w:bottom w:val="single" w:sz="8" w:space="0" w:color="auto"/>
              <w:right w:val="single" w:sz="8" w:space="0" w:color="auto"/>
            </w:tcBorders>
            <w:shd w:val="clear" w:color="000000" w:fill="FDE9D9"/>
            <w:vAlign w:val="center"/>
            <w:hideMark/>
          </w:tcPr>
          <w:p w14:paraId="6BC9BA86" w14:textId="77777777" w:rsidR="00175021" w:rsidRPr="00844488" w:rsidRDefault="00175021" w:rsidP="00175021">
            <w:pPr>
              <w:jc w:val="center"/>
              <w:rPr>
                <w:color w:val="000000"/>
                <w:sz w:val="20"/>
                <w:szCs w:val="20"/>
              </w:rPr>
            </w:pPr>
            <w:r w:rsidRPr="00844488">
              <w:rPr>
                <w:color w:val="000000"/>
                <w:sz w:val="20"/>
                <w:szCs w:val="20"/>
              </w:rPr>
              <w:t>1</w:t>
            </w:r>
          </w:p>
        </w:tc>
        <w:tc>
          <w:tcPr>
            <w:tcW w:w="1418" w:type="dxa"/>
            <w:tcBorders>
              <w:top w:val="nil"/>
              <w:left w:val="nil"/>
              <w:bottom w:val="single" w:sz="8" w:space="0" w:color="auto"/>
              <w:right w:val="single" w:sz="8" w:space="0" w:color="auto"/>
            </w:tcBorders>
            <w:shd w:val="clear" w:color="000000" w:fill="FDE9D9"/>
            <w:vAlign w:val="center"/>
            <w:hideMark/>
          </w:tcPr>
          <w:p w14:paraId="350597BF" w14:textId="77777777" w:rsidR="00175021" w:rsidRPr="00844488" w:rsidRDefault="00175021" w:rsidP="00175021">
            <w:pPr>
              <w:jc w:val="center"/>
              <w:rPr>
                <w:color w:val="000000"/>
                <w:sz w:val="20"/>
                <w:szCs w:val="20"/>
              </w:rPr>
            </w:pPr>
            <w:r w:rsidRPr="00844488">
              <w:rPr>
                <w:color w:val="000000"/>
                <w:sz w:val="20"/>
                <w:szCs w:val="20"/>
              </w:rPr>
              <w:t>1,45%</w:t>
            </w:r>
          </w:p>
        </w:tc>
        <w:tc>
          <w:tcPr>
            <w:tcW w:w="992" w:type="dxa"/>
            <w:tcBorders>
              <w:top w:val="nil"/>
              <w:left w:val="nil"/>
              <w:bottom w:val="single" w:sz="8" w:space="0" w:color="auto"/>
              <w:right w:val="single" w:sz="8" w:space="0" w:color="auto"/>
            </w:tcBorders>
            <w:shd w:val="clear" w:color="000000" w:fill="FDE9D9"/>
            <w:vAlign w:val="center"/>
            <w:hideMark/>
          </w:tcPr>
          <w:p w14:paraId="329B57F9" w14:textId="77777777" w:rsidR="00175021" w:rsidRPr="00844488" w:rsidRDefault="00175021" w:rsidP="00175021">
            <w:pPr>
              <w:jc w:val="center"/>
              <w:rPr>
                <w:sz w:val="20"/>
                <w:szCs w:val="20"/>
              </w:rPr>
            </w:pPr>
            <w:r w:rsidRPr="00844488">
              <w:rPr>
                <w:sz w:val="20"/>
                <w:szCs w:val="20"/>
              </w:rPr>
              <w:t>68</w:t>
            </w:r>
          </w:p>
        </w:tc>
      </w:tr>
      <w:tr w:rsidR="00175021" w:rsidRPr="00175021" w14:paraId="5985AC49" w14:textId="77777777" w:rsidTr="00AA4D97">
        <w:trPr>
          <w:trHeight w:val="330"/>
        </w:trPr>
        <w:tc>
          <w:tcPr>
            <w:tcW w:w="2845" w:type="dxa"/>
            <w:tcBorders>
              <w:top w:val="nil"/>
              <w:left w:val="single" w:sz="8" w:space="0" w:color="auto"/>
              <w:bottom w:val="single" w:sz="8" w:space="0" w:color="auto"/>
              <w:right w:val="single" w:sz="8" w:space="0" w:color="auto"/>
            </w:tcBorders>
            <w:shd w:val="clear" w:color="000000" w:fill="E5DFEC"/>
            <w:vAlign w:val="center"/>
            <w:hideMark/>
          </w:tcPr>
          <w:p w14:paraId="41FF2EF2" w14:textId="77777777" w:rsidR="00175021" w:rsidRPr="00844488" w:rsidRDefault="00175021" w:rsidP="00175021">
            <w:pPr>
              <w:jc w:val="left"/>
              <w:rPr>
                <w:color w:val="000000"/>
                <w:sz w:val="20"/>
                <w:szCs w:val="20"/>
              </w:rPr>
            </w:pPr>
            <w:r w:rsidRPr="00844488">
              <w:rPr>
                <w:color w:val="000000"/>
                <w:sz w:val="20"/>
                <w:szCs w:val="20"/>
              </w:rPr>
              <w:t>Выручка, тыс. руб. без НДС</w:t>
            </w:r>
          </w:p>
        </w:tc>
        <w:tc>
          <w:tcPr>
            <w:tcW w:w="1134" w:type="dxa"/>
            <w:tcBorders>
              <w:top w:val="nil"/>
              <w:left w:val="nil"/>
              <w:bottom w:val="single" w:sz="8" w:space="0" w:color="auto"/>
              <w:right w:val="single" w:sz="8" w:space="0" w:color="auto"/>
            </w:tcBorders>
            <w:shd w:val="clear" w:color="000000" w:fill="E5DFEC"/>
            <w:vAlign w:val="center"/>
            <w:hideMark/>
          </w:tcPr>
          <w:p w14:paraId="75B8DADE" w14:textId="77777777" w:rsidR="00175021" w:rsidRPr="00844488" w:rsidRDefault="00175021" w:rsidP="00175021">
            <w:pPr>
              <w:jc w:val="center"/>
              <w:rPr>
                <w:color w:val="000000"/>
                <w:sz w:val="20"/>
                <w:szCs w:val="20"/>
              </w:rPr>
            </w:pPr>
            <w:r w:rsidRPr="00844488">
              <w:rPr>
                <w:color w:val="000000"/>
                <w:sz w:val="20"/>
                <w:szCs w:val="20"/>
              </w:rPr>
              <w:t>169 025</w:t>
            </w:r>
          </w:p>
        </w:tc>
        <w:tc>
          <w:tcPr>
            <w:tcW w:w="1134" w:type="dxa"/>
            <w:tcBorders>
              <w:top w:val="nil"/>
              <w:left w:val="nil"/>
              <w:bottom w:val="single" w:sz="8" w:space="0" w:color="auto"/>
              <w:right w:val="single" w:sz="8" w:space="0" w:color="auto"/>
            </w:tcBorders>
            <w:shd w:val="clear" w:color="000000" w:fill="E5DFEC"/>
            <w:vAlign w:val="center"/>
            <w:hideMark/>
          </w:tcPr>
          <w:p w14:paraId="4FB17880" w14:textId="77777777" w:rsidR="00175021" w:rsidRPr="00844488" w:rsidRDefault="00175021" w:rsidP="00175021">
            <w:pPr>
              <w:jc w:val="center"/>
              <w:rPr>
                <w:color w:val="000000"/>
                <w:sz w:val="20"/>
                <w:szCs w:val="20"/>
              </w:rPr>
            </w:pPr>
            <w:r w:rsidRPr="00844488">
              <w:rPr>
                <w:color w:val="000000"/>
                <w:sz w:val="20"/>
                <w:szCs w:val="20"/>
              </w:rPr>
              <w:t>170 820</w:t>
            </w:r>
          </w:p>
        </w:tc>
        <w:tc>
          <w:tcPr>
            <w:tcW w:w="1134" w:type="dxa"/>
            <w:tcBorders>
              <w:top w:val="nil"/>
              <w:left w:val="nil"/>
              <w:bottom w:val="single" w:sz="8" w:space="0" w:color="auto"/>
              <w:right w:val="single" w:sz="8" w:space="0" w:color="auto"/>
            </w:tcBorders>
            <w:shd w:val="clear" w:color="000000" w:fill="E5DFEC"/>
            <w:vAlign w:val="center"/>
            <w:hideMark/>
          </w:tcPr>
          <w:p w14:paraId="66689818" w14:textId="77777777" w:rsidR="00175021" w:rsidRPr="00844488" w:rsidRDefault="00175021" w:rsidP="00175021">
            <w:pPr>
              <w:jc w:val="center"/>
              <w:rPr>
                <w:color w:val="000000"/>
                <w:sz w:val="20"/>
                <w:szCs w:val="20"/>
              </w:rPr>
            </w:pPr>
            <w:r w:rsidRPr="00844488">
              <w:rPr>
                <w:color w:val="000000"/>
                <w:sz w:val="20"/>
                <w:szCs w:val="20"/>
              </w:rPr>
              <w:t>176 121</w:t>
            </w:r>
          </w:p>
        </w:tc>
        <w:tc>
          <w:tcPr>
            <w:tcW w:w="1418" w:type="dxa"/>
            <w:tcBorders>
              <w:top w:val="nil"/>
              <w:left w:val="nil"/>
              <w:bottom w:val="single" w:sz="8" w:space="0" w:color="auto"/>
              <w:right w:val="single" w:sz="8" w:space="0" w:color="auto"/>
            </w:tcBorders>
            <w:shd w:val="clear" w:color="000000" w:fill="E5DFEC"/>
            <w:vAlign w:val="center"/>
            <w:hideMark/>
          </w:tcPr>
          <w:p w14:paraId="559FC981" w14:textId="77777777" w:rsidR="00175021" w:rsidRPr="00844488" w:rsidRDefault="00175021" w:rsidP="00175021">
            <w:pPr>
              <w:jc w:val="center"/>
              <w:rPr>
                <w:color w:val="000000"/>
                <w:sz w:val="20"/>
                <w:szCs w:val="20"/>
              </w:rPr>
            </w:pPr>
            <w:r w:rsidRPr="00844488">
              <w:rPr>
                <w:color w:val="000000"/>
                <w:sz w:val="20"/>
                <w:szCs w:val="20"/>
              </w:rPr>
              <w:t>5 301</w:t>
            </w:r>
          </w:p>
        </w:tc>
        <w:tc>
          <w:tcPr>
            <w:tcW w:w="1418" w:type="dxa"/>
            <w:tcBorders>
              <w:top w:val="nil"/>
              <w:left w:val="nil"/>
              <w:bottom w:val="single" w:sz="8" w:space="0" w:color="auto"/>
              <w:right w:val="single" w:sz="8" w:space="0" w:color="auto"/>
            </w:tcBorders>
            <w:shd w:val="clear" w:color="000000" w:fill="E5DFEC"/>
            <w:vAlign w:val="center"/>
            <w:hideMark/>
          </w:tcPr>
          <w:p w14:paraId="6E022C35" w14:textId="77777777" w:rsidR="00175021" w:rsidRPr="00844488" w:rsidRDefault="00175021" w:rsidP="00175021">
            <w:pPr>
              <w:jc w:val="center"/>
              <w:rPr>
                <w:color w:val="000000"/>
                <w:sz w:val="20"/>
                <w:szCs w:val="20"/>
              </w:rPr>
            </w:pPr>
            <w:r w:rsidRPr="00844488">
              <w:rPr>
                <w:color w:val="000000"/>
                <w:sz w:val="20"/>
                <w:szCs w:val="20"/>
              </w:rPr>
              <w:t>3,10%</w:t>
            </w:r>
          </w:p>
        </w:tc>
        <w:tc>
          <w:tcPr>
            <w:tcW w:w="992" w:type="dxa"/>
            <w:tcBorders>
              <w:top w:val="nil"/>
              <w:left w:val="nil"/>
              <w:bottom w:val="single" w:sz="8" w:space="0" w:color="auto"/>
              <w:right w:val="single" w:sz="8" w:space="0" w:color="auto"/>
            </w:tcBorders>
            <w:shd w:val="clear" w:color="000000" w:fill="E5DFEC"/>
            <w:vAlign w:val="center"/>
            <w:hideMark/>
          </w:tcPr>
          <w:p w14:paraId="6466DEFE" w14:textId="77777777" w:rsidR="00175021" w:rsidRPr="00844488" w:rsidRDefault="00175021" w:rsidP="00175021">
            <w:pPr>
              <w:jc w:val="center"/>
              <w:rPr>
                <w:sz w:val="20"/>
                <w:szCs w:val="20"/>
              </w:rPr>
            </w:pPr>
            <w:r w:rsidRPr="00844488">
              <w:rPr>
                <w:sz w:val="20"/>
                <w:szCs w:val="20"/>
              </w:rPr>
              <w:t>169 629</w:t>
            </w:r>
          </w:p>
        </w:tc>
      </w:tr>
      <w:tr w:rsidR="00175021" w:rsidRPr="00175021" w14:paraId="08D60F72" w14:textId="77777777" w:rsidTr="00AA4D97">
        <w:trPr>
          <w:trHeight w:val="1590"/>
        </w:trPr>
        <w:tc>
          <w:tcPr>
            <w:tcW w:w="2845" w:type="dxa"/>
            <w:tcBorders>
              <w:top w:val="nil"/>
              <w:left w:val="single" w:sz="8" w:space="0" w:color="auto"/>
              <w:bottom w:val="single" w:sz="8" w:space="0" w:color="auto"/>
              <w:right w:val="single" w:sz="8" w:space="0" w:color="auto"/>
            </w:tcBorders>
            <w:shd w:val="clear" w:color="000000" w:fill="E5DFEC"/>
            <w:vAlign w:val="center"/>
            <w:hideMark/>
          </w:tcPr>
          <w:p w14:paraId="782F4994" w14:textId="77777777" w:rsidR="00175021" w:rsidRPr="00844488" w:rsidRDefault="00175021" w:rsidP="00175021">
            <w:pPr>
              <w:jc w:val="left"/>
              <w:rPr>
                <w:color w:val="000000"/>
                <w:sz w:val="20"/>
                <w:szCs w:val="20"/>
              </w:rPr>
            </w:pPr>
            <w:r w:rsidRPr="00844488">
              <w:rPr>
                <w:color w:val="000000"/>
                <w:sz w:val="20"/>
                <w:szCs w:val="20"/>
              </w:rPr>
              <w:t>Себестоимость проданных товаров, продукции, работ, услуг (с учетом коммерческих и управленческих расходов), тыс. руб. без НДС</w:t>
            </w:r>
          </w:p>
        </w:tc>
        <w:tc>
          <w:tcPr>
            <w:tcW w:w="1134" w:type="dxa"/>
            <w:tcBorders>
              <w:top w:val="nil"/>
              <w:left w:val="nil"/>
              <w:bottom w:val="single" w:sz="8" w:space="0" w:color="auto"/>
              <w:right w:val="single" w:sz="8" w:space="0" w:color="auto"/>
            </w:tcBorders>
            <w:shd w:val="clear" w:color="000000" w:fill="E5DFEC"/>
            <w:vAlign w:val="center"/>
            <w:hideMark/>
          </w:tcPr>
          <w:p w14:paraId="4926A388" w14:textId="77777777" w:rsidR="00175021" w:rsidRPr="00844488" w:rsidRDefault="00175021" w:rsidP="00175021">
            <w:pPr>
              <w:jc w:val="center"/>
              <w:rPr>
                <w:color w:val="000000"/>
                <w:sz w:val="20"/>
                <w:szCs w:val="20"/>
              </w:rPr>
            </w:pPr>
            <w:r w:rsidRPr="00844488">
              <w:rPr>
                <w:color w:val="000000"/>
                <w:sz w:val="20"/>
                <w:szCs w:val="20"/>
              </w:rPr>
              <w:t>153 080</w:t>
            </w:r>
          </w:p>
        </w:tc>
        <w:tc>
          <w:tcPr>
            <w:tcW w:w="1134" w:type="dxa"/>
            <w:tcBorders>
              <w:top w:val="nil"/>
              <w:left w:val="nil"/>
              <w:bottom w:val="single" w:sz="8" w:space="0" w:color="auto"/>
              <w:right w:val="single" w:sz="8" w:space="0" w:color="auto"/>
            </w:tcBorders>
            <w:shd w:val="clear" w:color="000000" w:fill="E5DFEC"/>
            <w:vAlign w:val="center"/>
            <w:hideMark/>
          </w:tcPr>
          <w:p w14:paraId="6A5C807B" w14:textId="77777777" w:rsidR="00175021" w:rsidRPr="00844488" w:rsidRDefault="00175021" w:rsidP="00175021">
            <w:pPr>
              <w:jc w:val="center"/>
              <w:rPr>
                <w:color w:val="000000"/>
                <w:sz w:val="20"/>
                <w:szCs w:val="20"/>
              </w:rPr>
            </w:pPr>
            <w:r w:rsidRPr="00844488">
              <w:rPr>
                <w:color w:val="000000"/>
                <w:sz w:val="20"/>
                <w:szCs w:val="20"/>
              </w:rPr>
              <w:t>152 294</w:t>
            </w:r>
          </w:p>
        </w:tc>
        <w:tc>
          <w:tcPr>
            <w:tcW w:w="1134" w:type="dxa"/>
            <w:tcBorders>
              <w:top w:val="nil"/>
              <w:left w:val="nil"/>
              <w:bottom w:val="single" w:sz="8" w:space="0" w:color="auto"/>
              <w:right w:val="single" w:sz="8" w:space="0" w:color="auto"/>
            </w:tcBorders>
            <w:shd w:val="clear" w:color="000000" w:fill="E5DFEC"/>
            <w:vAlign w:val="center"/>
            <w:hideMark/>
          </w:tcPr>
          <w:p w14:paraId="79B9D3FC" w14:textId="77777777" w:rsidR="00175021" w:rsidRPr="00844488" w:rsidRDefault="00175021" w:rsidP="00175021">
            <w:pPr>
              <w:jc w:val="center"/>
              <w:rPr>
                <w:color w:val="000000"/>
                <w:sz w:val="20"/>
                <w:szCs w:val="20"/>
              </w:rPr>
            </w:pPr>
            <w:r w:rsidRPr="00844488">
              <w:rPr>
                <w:color w:val="000000"/>
                <w:sz w:val="20"/>
                <w:szCs w:val="20"/>
              </w:rPr>
              <w:t>153 860</w:t>
            </w:r>
          </w:p>
        </w:tc>
        <w:tc>
          <w:tcPr>
            <w:tcW w:w="1418" w:type="dxa"/>
            <w:tcBorders>
              <w:top w:val="nil"/>
              <w:left w:val="nil"/>
              <w:bottom w:val="single" w:sz="8" w:space="0" w:color="auto"/>
              <w:right w:val="single" w:sz="8" w:space="0" w:color="auto"/>
            </w:tcBorders>
            <w:shd w:val="clear" w:color="000000" w:fill="E5DFEC"/>
            <w:vAlign w:val="center"/>
            <w:hideMark/>
          </w:tcPr>
          <w:p w14:paraId="69065A90" w14:textId="77777777" w:rsidR="00175021" w:rsidRPr="00844488" w:rsidRDefault="00175021" w:rsidP="00175021">
            <w:pPr>
              <w:jc w:val="center"/>
              <w:rPr>
                <w:color w:val="000000"/>
                <w:sz w:val="20"/>
                <w:szCs w:val="20"/>
              </w:rPr>
            </w:pPr>
            <w:r w:rsidRPr="00844488">
              <w:rPr>
                <w:color w:val="000000"/>
                <w:sz w:val="20"/>
                <w:szCs w:val="20"/>
              </w:rPr>
              <w:t>1 566</w:t>
            </w:r>
          </w:p>
        </w:tc>
        <w:tc>
          <w:tcPr>
            <w:tcW w:w="1418" w:type="dxa"/>
            <w:tcBorders>
              <w:top w:val="nil"/>
              <w:left w:val="nil"/>
              <w:bottom w:val="single" w:sz="8" w:space="0" w:color="auto"/>
              <w:right w:val="single" w:sz="8" w:space="0" w:color="auto"/>
            </w:tcBorders>
            <w:shd w:val="clear" w:color="000000" w:fill="E5DFEC"/>
            <w:vAlign w:val="center"/>
            <w:hideMark/>
          </w:tcPr>
          <w:p w14:paraId="33CD356F" w14:textId="77777777" w:rsidR="00175021" w:rsidRPr="00844488" w:rsidRDefault="00175021" w:rsidP="00175021">
            <w:pPr>
              <w:jc w:val="center"/>
              <w:rPr>
                <w:color w:val="000000"/>
                <w:sz w:val="20"/>
                <w:szCs w:val="20"/>
              </w:rPr>
            </w:pPr>
            <w:r w:rsidRPr="00844488">
              <w:rPr>
                <w:color w:val="000000"/>
                <w:sz w:val="20"/>
                <w:szCs w:val="20"/>
              </w:rPr>
              <w:t>1,03%</w:t>
            </w:r>
          </w:p>
        </w:tc>
        <w:tc>
          <w:tcPr>
            <w:tcW w:w="992" w:type="dxa"/>
            <w:tcBorders>
              <w:top w:val="nil"/>
              <w:left w:val="nil"/>
              <w:bottom w:val="single" w:sz="8" w:space="0" w:color="auto"/>
              <w:right w:val="single" w:sz="8" w:space="0" w:color="auto"/>
            </w:tcBorders>
            <w:shd w:val="clear" w:color="000000" w:fill="E5DFEC"/>
            <w:vAlign w:val="center"/>
            <w:hideMark/>
          </w:tcPr>
          <w:p w14:paraId="6287A51C" w14:textId="77777777" w:rsidR="00175021" w:rsidRPr="00844488" w:rsidRDefault="00175021" w:rsidP="00175021">
            <w:pPr>
              <w:jc w:val="center"/>
              <w:rPr>
                <w:sz w:val="20"/>
                <w:szCs w:val="20"/>
              </w:rPr>
            </w:pPr>
            <w:r w:rsidRPr="00844488">
              <w:rPr>
                <w:sz w:val="20"/>
                <w:szCs w:val="20"/>
              </w:rPr>
              <w:t>152 459</w:t>
            </w:r>
          </w:p>
        </w:tc>
      </w:tr>
      <w:tr w:rsidR="00175021" w:rsidRPr="00175021" w14:paraId="466C1D73" w14:textId="77777777" w:rsidTr="00AA4D97">
        <w:trPr>
          <w:trHeight w:val="645"/>
        </w:trPr>
        <w:tc>
          <w:tcPr>
            <w:tcW w:w="2845" w:type="dxa"/>
            <w:tcBorders>
              <w:top w:val="nil"/>
              <w:left w:val="single" w:sz="8" w:space="0" w:color="auto"/>
              <w:bottom w:val="single" w:sz="8" w:space="0" w:color="auto"/>
              <w:right w:val="single" w:sz="8" w:space="0" w:color="auto"/>
            </w:tcBorders>
            <w:shd w:val="clear" w:color="000000" w:fill="E5DFEC"/>
            <w:vAlign w:val="center"/>
            <w:hideMark/>
          </w:tcPr>
          <w:p w14:paraId="171B4DF3" w14:textId="77777777" w:rsidR="00175021" w:rsidRPr="00844488" w:rsidRDefault="00175021" w:rsidP="00175021">
            <w:pPr>
              <w:jc w:val="left"/>
              <w:rPr>
                <w:color w:val="000000"/>
                <w:sz w:val="20"/>
                <w:szCs w:val="20"/>
              </w:rPr>
            </w:pPr>
            <w:r w:rsidRPr="00844488">
              <w:rPr>
                <w:color w:val="000000"/>
                <w:sz w:val="20"/>
                <w:szCs w:val="20"/>
              </w:rPr>
              <w:t>Прибыль от основной де</w:t>
            </w:r>
            <w:r w:rsidRPr="00844488">
              <w:rPr>
                <w:color w:val="000000"/>
                <w:sz w:val="20"/>
                <w:szCs w:val="20"/>
              </w:rPr>
              <w:t>я</w:t>
            </w:r>
            <w:r w:rsidRPr="00844488">
              <w:rPr>
                <w:color w:val="000000"/>
                <w:sz w:val="20"/>
                <w:szCs w:val="20"/>
              </w:rPr>
              <w:t>тельности, тыс. руб.</w:t>
            </w:r>
          </w:p>
        </w:tc>
        <w:tc>
          <w:tcPr>
            <w:tcW w:w="1134" w:type="dxa"/>
            <w:tcBorders>
              <w:top w:val="nil"/>
              <w:left w:val="nil"/>
              <w:bottom w:val="single" w:sz="8" w:space="0" w:color="auto"/>
              <w:right w:val="single" w:sz="8" w:space="0" w:color="auto"/>
            </w:tcBorders>
            <w:shd w:val="clear" w:color="000000" w:fill="E5DFEC"/>
            <w:vAlign w:val="center"/>
            <w:hideMark/>
          </w:tcPr>
          <w:p w14:paraId="0D8A2C56" w14:textId="77777777" w:rsidR="00175021" w:rsidRPr="00844488" w:rsidRDefault="00175021" w:rsidP="00175021">
            <w:pPr>
              <w:jc w:val="center"/>
              <w:rPr>
                <w:color w:val="000000"/>
                <w:sz w:val="20"/>
                <w:szCs w:val="20"/>
              </w:rPr>
            </w:pPr>
            <w:r w:rsidRPr="00844488">
              <w:rPr>
                <w:color w:val="000000"/>
                <w:sz w:val="20"/>
                <w:szCs w:val="20"/>
              </w:rPr>
              <w:t>15 944</w:t>
            </w:r>
          </w:p>
        </w:tc>
        <w:tc>
          <w:tcPr>
            <w:tcW w:w="1134" w:type="dxa"/>
            <w:tcBorders>
              <w:top w:val="nil"/>
              <w:left w:val="nil"/>
              <w:bottom w:val="single" w:sz="8" w:space="0" w:color="auto"/>
              <w:right w:val="single" w:sz="8" w:space="0" w:color="auto"/>
            </w:tcBorders>
            <w:shd w:val="clear" w:color="000000" w:fill="E5DFEC"/>
            <w:vAlign w:val="center"/>
            <w:hideMark/>
          </w:tcPr>
          <w:p w14:paraId="08D3968B" w14:textId="77777777" w:rsidR="00175021" w:rsidRPr="00844488" w:rsidRDefault="00175021" w:rsidP="00175021">
            <w:pPr>
              <w:jc w:val="center"/>
              <w:rPr>
                <w:color w:val="000000"/>
                <w:sz w:val="20"/>
                <w:szCs w:val="20"/>
              </w:rPr>
            </w:pPr>
            <w:r w:rsidRPr="00844488">
              <w:rPr>
                <w:color w:val="000000"/>
                <w:sz w:val="20"/>
                <w:szCs w:val="20"/>
              </w:rPr>
              <w:t>18 526</w:t>
            </w:r>
          </w:p>
        </w:tc>
        <w:tc>
          <w:tcPr>
            <w:tcW w:w="1134" w:type="dxa"/>
            <w:tcBorders>
              <w:top w:val="nil"/>
              <w:left w:val="nil"/>
              <w:bottom w:val="single" w:sz="8" w:space="0" w:color="auto"/>
              <w:right w:val="single" w:sz="8" w:space="0" w:color="auto"/>
            </w:tcBorders>
            <w:shd w:val="clear" w:color="000000" w:fill="E5DFEC"/>
            <w:vAlign w:val="center"/>
            <w:hideMark/>
          </w:tcPr>
          <w:p w14:paraId="384307EC" w14:textId="77777777" w:rsidR="00175021" w:rsidRPr="00844488" w:rsidRDefault="00175021" w:rsidP="00175021">
            <w:pPr>
              <w:jc w:val="center"/>
              <w:rPr>
                <w:color w:val="000000"/>
                <w:sz w:val="20"/>
                <w:szCs w:val="20"/>
              </w:rPr>
            </w:pPr>
            <w:r w:rsidRPr="00844488">
              <w:rPr>
                <w:color w:val="000000"/>
                <w:sz w:val="20"/>
                <w:szCs w:val="20"/>
              </w:rPr>
              <w:t>22 261</w:t>
            </w:r>
          </w:p>
        </w:tc>
        <w:tc>
          <w:tcPr>
            <w:tcW w:w="1418" w:type="dxa"/>
            <w:tcBorders>
              <w:top w:val="nil"/>
              <w:left w:val="nil"/>
              <w:bottom w:val="single" w:sz="8" w:space="0" w:color="auto"/>
              <w:right w:val="single" w:sz="8" w:space="0" w:color="auto"/>
            </w:tcBorders>
            <w:shd w:val="clear" w:color="000000" w:fill="E5DFEC"/>
            <w:vAlign w:val="center"/>
            <w:hideMark/>
          </w:tcPr>
          <w:p w14:paraId="7E93AFC3" w14:textId="77777777" w:rsidR="00175021" w:rsidRPr="00844488" w:rsidRDefault="00175021" w:rsidP="00175021">
            <w:pPr>
              <w:jc w:val="center"/>
              <w:rPr>
                <w:color w:val="000000"/>
                <w:sz w:val="20"/>
                <w:szCs w:val="20"/>
              </w:rPr>
            </w:pPr>
            <w:r w:rsidRPr="00844488">
              <w:rPr>
                <w:color w:val="000000"/>
                <w:sz w:val="20"/>
                <w:szCs w:val="20"/>
              </w:rPr>
              <w:t>3 735</w:t>
            </w:r>
          </w:p>
        </w:tc>
        <w:tc>
          <w:tcPr>
            <w:tcW w:w="1418" w:type="dxa"/>
            <w:tcBorders>
              <w:top w:val="nil"/>
              <w:left w:val="nil"/>
              <w:bottom w:val="single" w:sz="8" w:space="0" w:color="auto"/>
              <w:right w:val="single" w:sz="8" w:space="0" w:color="auto"/>
            </w:tcBorders>
            <w:shd w:val="clear" w:color="000000" w:fill="E5DFEC"/>
            <w:vAlign w:val="center"/>
            <w:hideMark/>
          </w:tcPr>
          <w:p w14:paraId="02CAD38A" w14:textId="77777777" w:rsidR="00175021" w:rsidRPr="00844488" w:rsidRDefault="00175021" w:rsidP="00175021">
            <w:pPr>
              <w:jc w:val="center"/>
              <w:rPr>
                <w:color w:val="000000"/>
                <w:sz w:val="20"/>
                <w:szCs w:val="20"/>
              </w:rPr>
            </w:pPr>
            <w:r w:rsidRPr="00844488">
              <w:rPr>
                <w:color w:val="000000"/>
                <w:sz w:val="20"/>
                <w:szCs w:val="20"/>
              </w:rPr>
              <w:t>20,16%</w:t>
            </w:r>
          </w:p>
        </w:tc>
        <w:tc>
          <w:tcPr>
            <w:tcW w:w="992" w:type="dxa"/>
            <w:tcBorders>
              <w:top w:val="nil"/>
              <w:left w:val="nil"/>
              <w:bottom w:val="single" w:sz="8" w:space="0" w:color="auto"/>
              <w:right w:val="single" w:sz="8" w:space="0" w:color="auto"/>
            </w:tcBorders>
            <w:shd w:val="clear" w:color="000000" w:fill="E5DFEC"/>
            <w:vAlign w:val="center"/>
            <w:hideMark/>
          </w:tcPr>
          <w:p w14:paraId="3A2206D0" w14:textId="77777777" w:rsidR="00175021" w:rsidRPr="00844488" w:rsidRDefault="00175021" w:rsidP="00175021">
            <w:pPr>
              <w:jc w:val="center"/>
              <w:rPr>
                <w:sz w:val="20"/>
                <w:szCs w:val="20"/>
              </w:rPr>
            </w:pPr>
            <w:r w:rsidRPr="00844488">
              <w:rPr>
                <w:sz w:val="20"/>
                <w:szCs w:val="20"/>
              </w:rPr>
              <w:t>17 170</w:t>
            </w:r>
          </w:p>
        </w:tc>
      </w:tr>
      <w:tr w:rsidR="00175021" w:rsidRPr="00175021" w14:paraId="7CBE5CD4" w14:textId="77777777" w:rsidTr="00AA4D97">
        <w:trPr>
          <w:trHeight w:val="330"/>
        </w:trPr>
        <w:tc>
          <w:tcPr>
            <w:tcW w:w="2845" w:type="dxa"/>
            <w:tcBorders>
              <w:top w:val="nil"/>
              <w:left w:val="single" w:sz="8" w:space="0" w:color="auto"/>
              <w:bottom w:val="single" w:sz="8" w:space="0" w:color="auto"/>
              <w:right w:val="single" w:sz="8" w:space="0" w:color="auto"/>
            </w:tcBorders>
            <w:shd w:val="clear" w:color="000000" w:fill="E5DFEC"/>
            <w:vAlign w:val="center"/>
            <w:hideMark/>
          </w:tcPr>
          <w:p w14:paraId="3CB2A4FC" w14:textId="77777777" w:rsidR="00175021" w:rsidRPr="00844488" w:rsidRDefault="00175021" w:rsidP="00175021">
            <w:pPr>
              <w:jc w:val="left"/>
              <w:rPr>
                <w:color w:val="000000"/>
                <w:sz w:val="20"/>
                <w:szCs w:val="20"/>
              </w:rPr>
            </w:pPr>
            <w:r w:rsidRPr="00844488">
              <w:rPr>
                <w:color w:val="000000"/>
                <w:sz w:val="20"/>
                <w:szCs w:val="20"/>
              </w:rPr>
              <w:t>Чистая прибыль, тыс. руб.</w:t>
            </w:r>
          </w:p>
        </w:tc>
        <w:tc>
          <w:tcPr>
            <w:tcW w:w="1134" w:type="dxa"/>
            <w:tcBorders>
              <w:top w:val="nil"/>
              <w:left w:val="nil"/>
              <w:bottom w:val="single" w:sz="8" w:space="0" w:color="auto"/>
              <w:right w:val="single" w:sz="8" w:space="0" w:color="auto"/>
            </w:tcBorders>
            <w:shd w:val="clear" w:color="000000" w:fill="E5DFEC"/>
            <w:vAlign w:val="center"/>
            <w:hideMark/>
          </w:tcPr>
          <w:p w14:paraId="2C703A14" w14:textId="77777777" w:rsidR="00175021" w:rsidRPr="00844488" w:rsidRDefault="00175021" w:rsidP="00175021">
            <w:pPr>
              <w:jc w:val="center"/>
              <w:rPr>
                <w:color w:val="000000"/>
                <w:sz w:val="20"/>
                <w:szCs w:val="20"/>
              </w:rPr>
            </w:pPr>
            <w:r w:rsidRPr="00844488">
              <w:rPr>
                <w:color w:val="000000"/>
                <w:sz w:val="20"/>
                <w:szCs w:val="20"/>
              </w:rPr>
              <w:t>28 620</w:t>
            </w:r>
          </w:p>
        </w:tc>
        <w:tc>
          <w:tcPr>
            <w:tcW w:w="1134" w:type="dxa"/>
            <w:tcBorders>
              <w:top w:val="nil"/>
              <w:left w:val="nil"/>
              <w:bottom w:val="single" w:sz="8" w:space="0" w:color="auto"/>
              <w:right w:val="single" w:sz="8" w:space="0" w:color="auto"/>
            </w:tcBorders>
            <w:shd w:val="clear" w:color="000000" w:fill="E5DFEC"/>
            <w:vAlign w:val="center"/>
            <w:hideMark/>
          </w:tcPr>
          <w:p w14:paraId="6870E5A2" w14:textId="77777777" w:rsidR="00175021" w:rsidRPr="00844488" w:rsidRDefault="00175021" w:rsidP="00175021">
            <w:pPr>
              <w:jc w:val="center"/>
              <w:rPr>
                <w:color w:val="000000"/>
                <w:sz w:val="20"/>
                <w:szCs w:val="20"/>
              </w:rPr>
            </w:pPr>
            <w:r w:rsidRPr="00844488">
              <w:rPr>
                <w:color w:val="000000"/>
                <w:sz w:val="20"/>
                <w:szCs w:val="20"/>
              </w:rPr>
              <w:t>23 301</w:t>
            </w:r>
          </w:p>
        </w:tc>
        <w:tc>
          <w:tcPr>
            <w:tcW w:w="1134" w:type="dxa"/>
            <w:tcBorders>
              <w:top w:val="nil"/>
              <w:left w:val="nil"/>
              <w:bottom w:val="single" w:sz="8" w:space="0" w:color="auto"/>
              <w:right w:val="single" w:sz="8" w:space="0" w:color="auto"/>
            </w:tcBorders>
            <w:shd w:val="clear" w:color="000000" w:fill="E5DFEC"/>
            <w:vAlign w:val="center"/>
            <w:hideMark/>
          </w:tcPr>
          <w:p w14:paraId="4E2665EC" w14:textId="77777777" w:rsidR="00175021" w:rsidRPr="00844488" w:rsidRDefault="00175021" w:rsidP="00175021">
            <w:pPr>
              <w:jc w:val="center"/>
              <w:rPr>
                <w:color w:val="000000"/>
                <w:sz w:val="20"/>
                <w:szCs w:val="20"/>
              </w:rPr>
            </w:pPr>
            <w:r w:rsidRPr="00844488">
              <w:rPr>
                <w:color w:val="000000"/>
                <w:sz w:val="20"/>
                <w:szCs w:val="20"/>
              </w:rPr>
              <w:t>15 956</w:t>
            </w:r>
          </w:p>
        </w:tc>
        <w:tc>
          <w:tcPr>
            <w:tcW w:w="1418" w:type="dxa"/>
            <w:tcBorders>
              <w:top w:val="nil"/>
              <w:left w:val="nil"/>
              <w:bottom w:val="single" w:sz="8" w:space="0" w:color="auto"/>
              <w:right w:val="single" w:sz="8" w:space="0" w:color="auto"/>
            </w:tcBorders>
            <w:shd w:val="clear" w:color="000000" w:fill="E5DFEC"/>
            <w:vAlign w:val="center"/>
            <w:hideMark/>
          </w:tcPr>
          <w:p w14:paraId="3220E20E" w14:textId="77777777" w:rsidR="00175021" w:rsidRPr="00844488" w:rsidRDefault="00175021" w:rsidP="00175021">
            <w:pPr>
              <w:jc w:val="center"/>
              <w:rPr>
                <w:color w:val="000000"/>
                <w:sz w:val="20"/>
                <w:szCs w:val="20"/>
              </w:rPr>
            </w:pPr>
            <w:r w:rsidRPr="00844488">
              <w:rPr>
                <w:color w:val="000000"/>
                <w:sz w:val="20"/>
                <w:szCs w:val="20"/>
              </w:rPr>
              <w:t>-7 345</w:t>
            </w:r>
          </w:p>
        </w:tc>
        <w:tc>
          <w:tcPr>
            <w:tcW w:w="1418" w:type="dxa"/>
            <w:tcBorders>
              <w:top w:val="nil"/>
              <w:left w:val="nil"/>
              <w:bottom w:val="single" w:sz="8" w:space="0" w:color="auto"/>
              <w:right w:val="single" w:sz="8" w:space="0" w:color="auto"/>
            </w:tcBorders>
            <w:shd w:val="clear" w:color="000000" w:fill="E5DFEC"/>
            <w:vAlign w:val="center"/>
            <w:hideMark/>
          </w:tcPr>
          <w:p w14:paraId="328D0C54" w14:textId="77777777" w:rsidR="00175021" w:rsidRPr="00844488" w:rsidRDefault="00175021" w:rsidP="00175021">
            <w:pPr>
              <w:jc w:val="center"/>
              <w:rPr>
                <w:color w:val="000000"/>
                <w:sz w:val="20"/>
                <w:szCs w:val="20"/>
              </w:rPr>
            </w:pPr>
            <w:r w:rsidRPr="00844488">
              <w:rPr>
                <w:color w:val="000000"/>
                <w:sz w:val="20"/>
                <w:szCs w:val="20"/>
              </w:rPr>
              <w:t>-31,52%</w:t>
            </w:r>
          </w:p>
        </w:tc>
        <w:tc>
          <w:tcPr>
            <w:tcW w:w="992" w:type="dxa"/>
            <w:tcBorders>
              <w:top w:val="nil"/>
              <w:left w:val="nil"/>
              <w:bottom w:val="single" w:sz="8" w:space="0" w:color="auto"/>
              <w:right w:val="single" w:sz="8" w:space="0" w:color="auto"/>
            </w:tcBorders>
            <w:shd w:val="clear" w:color="000000" w:fill="E5DFEC"/>
            <w:vAlign w:val="center"/>
            <w:hideMark/>
          </w:tcPr>
          <w:p w14:paraId="681EB2CD" w14:textId="77777777" w:rsidR="00175021" w:rsidRPr="00844488" w:rsidRDefault="00175021" w:rsidP="00175021">
            <w:pPr>
              <w:jc w:val="center"/>
              <w:rPr>
                <w:sz w:val="20"/>
                <w:szCs w:val="20"/>
              </w:rPr>
            </w:pPr>
            <w:r w:rsidRPr="00844488">
              <w:rPr>
                <w:sz w:val="20"/>
                <w:szCs w:val="20"/>
              </w:rPr>
              <w:t>11 743</w:t>
            </w:r>
          </w:p>
        </w:tc>
      </w:tr>
      <w:tr w:rsidR="00175021" w:rsidRPr="00175021" w14:paraId="4B728116" w14:textId="77777777" w:rsidTr="00AA4D97">
        <w:trPr>
          <w:trHeight w:val="645"/>
        </w:trPr>
        <w:tc>
          <w:tcPr>
            <w:tcW w:w="2845" w:type="dxa"/>
            <w:tcBorders>
              <w:top w:val="nil"/>
              <w:left w:val="single" w:sz="8" w:space="0" w:color="auto"/>
              <w:bottom w:val="single" w:sz="8" w:space="0" w:color="auto"/>
              <w:right w:val="single" w:sz="8" w:space="0" w:color="auto"/>
            </w:tcBorders>
            <w:shd w:val="clear" w:color="000000" w:fill="F2F2F2"/>
            <w:vAlign w:val="center"/>
            <w:hideMark/>
          </w:tcPr>
          <w:p w14:paraId="2DFC229C" w14:textId="77777777" w:rsidR="00175021" w:rsidRPr="00844488" w:rsidRDefault="00175021" w:rsidP="00175021">
            <w:pPr>
              <w:jc w:val="left"/>
              <w:rPr>
                <w:color w:val="000000"/>
                <w:sz w:val="20"/>
                <w:szCs w:val="20"/>
              </w:rPr>
            </w:pPr>
            <w:r w:rsidRPr="00844488">
              <w:rPr>
                <w:color w:val="000000"/>
                <w:sz w:val="20"/>
                <w:szCs w:val="20"/>
              </w:rPr>
              <w:t>Затраты на рубль выручки (руб./руб.)</w:t>
            </w:r>
          </w:p>
        </w:tc>
        <w:tc>
          <w:tcPr>
            <w:tcW w:w="1134" w:type="dxa"/>
            <w:tcBorders>
              <w:top w:val="nil"/>
              <w:left w:val="nil"/>
              <w:bottom w:val="single" w:sz="8" w:space="0" w:color="auto"/>
              <w:right w:val="single" w:sz="8" w:space="0" w:color="auto"/>
            </w:tcBorders>
            <w:shd w:val="clear" w:color="000000" w:fill="F2F2F2"/>
            <w:vAlign w:val="center"/>
            <w:hideMark/>
          </w:tcPr>
          <w:p w14:paraId="3CC87C3C" w14:textId="77777777" w:rsidR="00175021" w:rsidRPr="00844488" w:rsidRDefault="00175021" w:rsidP="00175021">
            <w:pPr>
              <w:jc w:val="center"/>
              <w:rPr>
                <w:color w:val="000000"/>
                <w:sz w:val="20"/>
                <w:szCs w:val="20"/>
              </w:rPr>
            </w:pPr>
            <w:r w:rsidRPr="00844488">
              <w:rPr>
                <w:color w:val="000000"/>
                <w:sz w:val="20"/>
                <w:szCs w:val="20"/>
              </w:rPr>
              <w:t>0,91</w:t>
            </w:r>
          </w:p>
        </w:tc>
        <w:tc>
          <w:tcPr>
            <w:tcW w:w="1134" w:type="dxa"/>
            <w:tcBorders>
              <w:top w:val="nil"/>
              <w:left w:val="nil"/>
              <w:bottom w:val="single" w:sz="8" w:space="0" w:color="auto"/>
              <w:right w:val="single" w:sz="8" w:space="0" w:color="auto"/>
            </w:tcBorders>
            <w:shd w:val="clear" w:color="000000" w:fill="F2F2F2"/>
            <w:vAlign w:val="center"/>
            <w:hideMark/>
          </w:tcPr>
          <w:p w14:paraId="7252E129" w14:textId="77777777" w:rsidR="00175021" w:rsidRPr="00844488" w:rsidRDefault="00175021" w:rsidP="00175021">
            <w:pPr>
              <w:jc w:val="center"/>
              <w:rPr>
                <w:color w:val="000000"/>
                <w:sz w:val="20"/>
                <w:szCs w:val="20"/>
              </w:rPr>
            </w:pPr>
            <w:r w:rsidRPr="00844488">
              <w:rPr>
                <w:color w:val="000000"/>
                <w:sz w:val="20"/>
                <w:szCs w:val="20"/>
              </w:rPr>
              <w:t>0,89</w:t>
            </w:r>
          </w:p>
        </w:tc>
        <w:tc>
          <w:tcPr>
            <w:tcW w:w="1134" w:type="dxa"/>
            <w:tcBorders>
              <w:top w:val="nil"/>
              <w:left w:val="nil"/>
              <w:bottom w:val="single" w:sz="8" w:space="0" w:color="auto"/>
              <w:right w:val="single" w:sz="8" w:space="0" w:color="auto"/>
            </w:tcBorders>
            <w:shd w:val="clear" w:color="000000" w:fill="F2F2F2"/>
            <w:vAlign w:val="center"/>
            <w:hideMark/>
          </w:tcPr>
          <w:p w14:paraId="7094DA27" w14:textId="77777777" w:rsidR="00175021" w:rsidRPr="00844488" w:rsidRDefault="00175021" w:rsidP="00175021">
            <w:pPr>
              <w:jc w:val="center"/>
              <w:rPr>
                <w:color w:val="000000"/>
                <w:sz w:val="20"/>
                <w:szCs w:val="20"/>
              </w:rPr>
            </w:pPr>
            <w:r w:rsidRPr="00844488">
              <w:rPr>
                <w:color w:val="000000"/>
                <w:sz w:val="20"/>
                <w:szCs w:val="20"/>
              </w:rPr>
              <w:t>0,87</w:t>
            </w:r>
          </w:p>
        </w:tc>
        <w:tc>
          <w:tcPr>
            <w:tcW w:w="1418" w:type="dxa"/>
            <w:tcBorders>
              <w:top w:val="nil"/>
              <w:left w:val="nil"/>
              <w:bottom w:val="single" w:sz="8" w:space="0" w:color="auto"/>
              <w:right w:val="single" w:sz="8" w:space="0" w:color="auto"/>
            </w:tcBorders>
            <w:shd w:val="clear" w:color="000000" w:fill="F2F2F2"/>
            <w:vAlign w:val="center"/>
            <w:hideMark/>
          </w:tcPr>
          <w:p w14:paraId="1981F88A" w14:textId="77777777" w:rsidR="00175021" w:rsidRPr="00844488" w:rsidRDefault="00175021" w:rsidP="00175021">
            <w:pPr>
              <w:jc w:val="center"/>
              <w:rPr>
                <w:color w:val="000000"/>
                <w:sz w:val="20"/>
                <w:szCs w:val="20"/>
              </w:rPr>
            </w:pPr>
            <w:r w:rsidRPr="00844488">
              <w:rPr>
                <w:color w:val="000000"/>
                <w:sz w:val="20"/>
                <w:szCs w:val="20"/>
              </w:rPr>
              <w:t>-0,02</w:t>
            </w:r>
          </w:p>
        </w:tc>
        <w:tc>
          <w:tcPr>
            <w:tcW w:w="1418" w:type="dxa"/>
            <w:tcBorders>
              <w:top w:val="nil"/>
              <w:left w:val="nil"/>
              <w:bottom w:val="single" w:sz="8" w:space="0" w:color="auto"/>
              <w:right w:val="single" w:sz="8" w:space="0" w:color="auto"/>
            </w:tcBorders>
            <w:shd w:val="clear" w:color="000000" w:fill="F2F2F2"/>
            <w:vAlign w:val="center"/>
            <w:hideMark/>
          </w:tcPr>
          <w:p w14:paraId="2A288F0A" w14:textId="77777777" w:rsidR="00175021" w:rsidRPr="00844488" w:rsidRDefault="00175021" w:rsidP="00175021">
            <w:pPr>
              <w:jc w:val="center"/>
              <w:rPr>
                <w:color w:val="000000"/>
                <w:sz w:val="20"/>
                <w:szCs w:val="20"/>
              </w:rPr>
            </w:pPr>
            <w:r w:rsidRPr="00844488">
              <w:rPr>
                <w:color w:val="000000"/>
                <w:sz w:val="20"/>
                <w:szCs w:val="20"/>
              </w:rPr>
              <w:t>-2,01%</w:t>
            </w:r>
          </w:p>
        </w:tc>
        <w:tc>
          <w:tcPr>
            <w:tcW w:w="992" w:type="dxa"/>
            <w:tcBorders>
              <w:top w:val="nil"/>
              <w:left w:val="nil"/>
              <w:bottom w:val="single" w:sz="8" w:space="0" w:color="auto"/>
              <w:right w:val="single" w:sz="8" w:space="0" w:color="auto"/>
            </w:tcBorders>
            <w:shd w:val="clear" w:color="000000" w:fill="F2F2F2"/>
            <w:vAlign w:val="center"/>
            <w:hideMark/>
          </w:tcPr>
          <w:p w14:paraId="7104425B" w14:textId="77777777" w:rsidR="00175021" w:rsidRPr="00844488" w:rsidRDefault="00175021" w:rsidP="00175021">
            <w:pPr>
              <w:jc w:val="center"/>
              <w:rPr>
                <w:sz w:val="20"/>
                <w:szCs w:val="20"/>
              </w:rPr>
            </w:pPr>
            <w:r w:rsidRPr="00844488">
              <w:rPr>
                <w:sz w:val="20"/>
                <w:szCs w:val="20"/>
              </w:rPr>
              <w:t>0,90</w:t>
            </w:r>
          </w:p>
        </w:tc>
      </w:tr>
      <w:tr w:rsidR="00175021" w:rsidRPr="00175021" w14:paraId="549E82A7" w14:textId="77777777" w:rsidTr="00AA4D97">
        <w:trPr>
          <w:trHeight w:val="645"/>
        </w:trPr>
        <w:tc>
          <w:tcPr>
            <w:tcW w:w="2845" w:type="dxa"/>
            <w:tcBorders>
              <w:top w:val="nil"/>
              <w:left w:val="single" w:sz="8" w:space="0" w:color="auto"/>
              <w:bottom w:val="single" w:sz="8" w:space="0" w:color="auto"/>
              <w:right w:val="single" w:sz="8" w:space="0" w:color="auto"/>
            </w:tcBorders>
            <w:shd w:val="clear" w:color="000000" w:fill="F2F2F2"/>
            <w:vAlign w:val="center"/>
            <w:hideMark/>
          </w:tcPr>
          <w:p w14:paraId="02CF15B8" w14:textId="77777777" w:rsidR="00175021" w:rsidRPr="00844488" w:rsidRDefault="00175021" w:rsidP="00175021">
            <w:pPr>
              <w:jc w:val="left"/>
              <w:rPr>
                <w:color w:val="000000"/>
                <w:sz w:val="20"/>
                <w:szCs w:val="20"/>
              </w:rPr>
            </w:pPr>
            <w:r w:rsidRPr="00844488">
              <w:rPr>
                <w:color w:val="000000"/>
                <w:sz w:val="20"/>
                <w:szCs w:val="20"/>
              </w:rPr>
              <w:t>Коэффициент абсолютной ликвидности</w:t>
            </w:r>
          </w:p>
        </w:tc>
        <w:tc>
          <w:tcPr>
            <w:tcW w:w="1134" w:type="dxa"/>
            <w:tcBorders>
              <w:top w:val="nil"/>
              <w:left w:val="nil"/>
              <w:bottom w:val="single" w:sz="8" w:space="0" w:color="auto"/>
              <w:right w:val="single" w:sz="8" w:space="0" w:color="auto"/>
            </w:tcBorders>
            <w:shd w:val="clear" w:color="000000" w:fill="F2F2F2"/>
            <w:vAlign w:val="center"/>
            <w:hideMark/>
          </w:tcPr>
          <w:p w14:paraId="5D80D676" w14:textId="77777777" w:rsidR="00175021" w:rsidRPr="00844488" w:rsidRDefault="00175021" w:rsidP="00175021">
            <w:pPr>
              <w:jc w:val="center"/>
              <w:rPr>
                <w:color w:val="000000"/>
                <w:sz w:val="20"/>
                <w:szCs w:val="20"/>
              </w:rPr>
            </w:pPr>
            <w:r w:rsidRPr="00844488">
              <w:rPr>
                <w:color w:val="000000"/>
                <w:sz w:val="20"/>
                <w:szCs w:val="20"/>
              </w:rPr>
              <w:t>2,31</w:t>
            </w:r>
          </w:p>
        </w:tc>
        <w:tc>
          <w:tcPr>
            <w:tcW w:w="1134" w:type="dxa"/>
            <w:tcBorders>
              <w:top w:val="nil"/>
              <w:left w:val="nil"/>
              <w:bottom w:val="single" w:sz="8" w:space="0" w:color="auto"/>
              <w:right w:val="single" w:sz="8" w:space="0" w:color="auto"/>
            </w:tcBorders>
            <w:shd w:val="clear" w:color="000000" w:fill="F2F2F2"/>
            <w:vAlign w:val="center"/>
            <w:hideMark/>
          </w:tcPr>
          <w:p w14:paraId="32B04390" w14:textId="77777777" w:rsidR="00175021" w:rsidRPr="00844488" w:rsidRDefault="00175021" w:rsidP="00175021">
            <w:pPr>
              <w:jc w:val="center"/>
              <w:rPr>
                <w:color w:val="000000"/>
                <w:sz w:val="20"/>
                <w:szCs w:val="20"/>
              </w:rPr>
            </w:pPr>
            <w:r w:rsidRPr="00844488">
              <w:rPr>
                <w:color w:val="000000"/>
                <w:sz w:val="20"/>
                <w:szCs w:val="20"/>
              </w:rPr>
              <w:t>3,77</w:t>
            </w:r>
          </w:p>
        </w:tc>
        <w:tc>
          <w:tcPr>
            <w:tcW w:w="1134" w:type="dxa"/>
            <w:tcBorders>
              <w:top w:val="nil"/>
              <w:left w:val="nil"/>
              <w:bottom w:val="single" w:sz="8" w:space="0" w:color="auto"/>
              <w:right w:val="single" w:sz="8" w:space="0" w:color="auto"/>
            </w:tcBorders>
            <w:shd w:val="clear" w:color="000000" w:fill="F2F2F2"/>
            <w:vAlign w:val="center"/>
            <w:hideMark/>
          </w:tcPr>
          <w:p w14:paraId="2F1CBBDD" w14:textId="77777777" w:rsidR="00175021" w:rsidRPr="00844488" w:rsidRDefault="00175021" w:rsidP="00175021">
            <w:pPr>
              <w:jc w:val="center"/>
              <w:rPr>
                <w:color w:val="000000"/>
                <w:sz w:val="20"/>
                <w:szCs w:val="20"/>
              </w:rPr>
            </w:pPr>
            <w:r w:rsidRPr="00844488">
              <w:rPr>
                <w:color w:val="000000"/>
                <w:sz w:val="20"/>
                <w:szCs w:val="20"/>
              </w:rPr>
              <w:t>1,54</w:t>
            </w:r>
          </w:p>
        </w:tc>
        <w:tc>
          <w:tcPr>
            <w:tcW w:w="1418" w:type="dxa"/>
            <w:tcBorders>
              <w:top w:val="nil"/>
              <w:left w:val="nil"/>
              <w:bottom w:val="single" w:sz="8" w:space="0" w:color="auto"/>
              <w:right w:val="single" w:sz="8" w:space="0" w:color="auto"/>
            </w:tcBorders>
            <w:shd w:val="clear" w:color="000000" w:fill="F2F2F2"/>
            <w:vAlign w:val="center"/>
            <w:hideMark/>
          </w:tcPr>
          <w:p w14:paraId="7C5FCADF" w14:textId="77777777" w:rsidR="00175021" w:rsidRPr="00844488" w:rsidRDefault="00175021" w:rsidP="00175021">
            <w:pPr>
              <w:jc w:val="center"/>
              <w:rPr>
                <w:color w:val="000000"/>
                <w:sz w:val="20"/>
                <w:szCs w:val="20"/>
              </w:rPr>
            </w:pPr>
            <w:r w:rsidRPr="00844488">
              <w:rPr>
                <w:color w:val="000000"/>
                <w:sz w:val="20"/>
                <w:szCs w:val="20"/>
              </w:rPr>
              <w:t>-2,23</w:t>
            </w:r>
          </w:p>
        </w:tc>
        <w:tc>
          <w:tcPr>
            <w:tcW w:w="1418" w:type="dxa"/>
            <w:tcBorders>
              <w:top w:val="nil"/>
              <w:left w:val="nil"/>
              <w:bottom w:val="single" w:sz="8" w:space="0" w:color="auto"/>
              <w:right w:val="single" w:sz="8" w:space="0" w:color="auto"/>
            </w:tcBorders>
            <w:shd w:val="clear" w:color="000000" w:fill="F2F2F2"/>
            <w:vAlign w:val="center"/>
            <w:hideMark/>
          </w:tcPr>
          <w:p w14:paraId="01F6D90F" w14:textId="77777777" w:rsidR="00175021" w:rsidRPr="00844488" w:rsidRDefault="00175021" w:rsidP="00175021">
            <w:pPr>
              <w:jc w:val="center"/>
              <w:rPr>
                <w:color w:val="000000"/>
                <w:sz w:val="20"/>
                <w:szCs w:val="20"/>
              </w:rPr>
            </w:pPr>
            <w:r w:rsidRPr="00844488">
              <w:rPr>
                <w:color w:val="000000"/>
                <w:sz w:val="20"/>
                <w:szCs w:val="20"/>
              </w:rPr>
              <w:t>-59,15%</w:t>
            </w:r>
          </w:p>
        </w:tc>
        <w:tc>
          <w:tcPr>
            <w:tcW w:w="992" w:type="dxa"/>
            <w:tcBorders>
              <w:top w:val="nil"/>
              <w:left w:val="nil"/>
              <w:bottom w:val="single" w:sz="8" w:space="0" w:color="auto"/>
              <w:right w:val="single" w:sz="8" w:space="0" w:color="auto"/>
            </w:tcBorders>
            <w:shd w:val="clear" w:color="000000" w:fill="F2F2F2"/>
            <w:vAlign w:val="center"/>
            <w:hideMark/>
          </w:tcPr>
          <w:p w14:paraId="75F1B44A" w14:textId="77777777" w:rsidR="00175021" w:rsidRPr="00844488" w:rsidRDefault="00175021" w:rsidP="00175021">
            <w:pPr>
              <w:jc w:val="center"/>
              <w:rPr>
                <w:sz w:val="20"/>
                <w:szCs w:val="20"/>
              </w:rPr>
            </w:pPr>
            <w:r w:rsidRPr="00844488">
              <w:rPr>
                <w:sz w:val="20"/>
                <w:szCs w:val="20"/>
              </w:rPr>
              <w:t>3,31</w:t>
            </w:r>
          </w:p>
        </w:tc>
      </w:tr>
      <w:tr w:rsidR="00175021" w:rsidRPr="00175021" w14:paraId="3DB97328" w14:textId="77777777" w:rsidTr="00AA4D97">
        <w:trPr>
          <w:trHeight w:val="645"/>
        </w:trPr>
        <w:tc>
          <w:tcPr>
            <w:tcW w:w="2845" w:type="dxa"/>
            <w:tcBorders>
              <w:top w:val="nil"/>
              <w:left w:val="single" w:sz="8" w:space="0" w:color="auto"/>
              <w:bottom w:val="single" w:sz="8" w:space="0" w:color="auto"/>
              <w:right w:val="single" w:sz="8" w:space="0" w:color="auto"/>
            </w:tcBorders>
            <w:shd w:val="clear" w:color="000000" w:fill="F2F2F2"/>
            <w:vAlign w:val="center"/>
            <w:hideMark/>
          </w:tcPr>
          <w:p w14:paraId="600736AE" w14:textId="77777777" w:rsidR="00175021" w:rsidRPr="00844488" w:rsidRDefault="00175021" w:rsidP="00175021">
            <w:pPr>
              <w:jc w:val="left"/>
              <w:rPr>
                <w:color w:val="000000"/>
                <w:sz w:val="20"/>
                <w:szCs w:val="20"/>
              </w:rPr>
            </w:pPr>
            <w:r w:rsidRPr="00844488">
              <w:rPr>
                <w:color w:val="000000"/>
                <w:sz w:val="20"/>
                <w:szCs w:val="20"/>
              </w:rPr>
              <w:t>Коэффициент срочной ли</w:t>
            </w:r>
            <w:r w:rsidRPr="00844488">
              <w:rPr>
                <w:color w:val="000000"/>
                <w:sz w:val="20"/>
                <w:szCs w:val="20"/>
              </w:rPr>
              <w:t>к</w:t>
            </w:r>
            <w:r w:rsidRPr="00844488">
              <w:rPr>
                <w:color w:val="000000"/>
                <w:sz w:val="20"/>
                <w:szCs w:val="20"/>
              </w:rPr>
              <w:t>видности</w:t>
            </w:r>
          </w:p>
        </w:tc>
        <w:tc>
          <w:tcPr>
            <w:tcW w:w="1134" w:type="dxa"/>
            <w:tcBorders>
              <w:top w:val="nil"/>
              <w:left w:val="nil"/>
              <w:bottom w:val="single" w:sz="8" w:space="0" w:color="auto"/>
              <w:right w:val="single" w:sz="8" w:space="0" w:color="auto"/>
            </w:tcBorders>
            <w:shd w:val="clear" w:color="000000" w:fill="F2F2F2"/>
            <w:vAlign w:val="center"/>
            <w:hideMark/>
          </w:tcPr>
          <w:p w14:paraId="0FC98E46" w14:textId="77777777" w:rsidR="00175021" w:rsidRPr="00844488" w:rsidRDefault="00175021" w:rsidP="00175021">
            <w:pPr>
              <w:jc w:val="center"/>
              <w:rPr>
                <w:color w:val="000000"/>
                <w:sz w:val="20"/>
                <w:szCs w:val="20"/>
              </w:rPr>
            </w:pPr>
            <w:r w:rsidRPr="00844488">
              <w:rPr>
                <w:color w:val="000000"/>
                <w:sz w:val="20"/>
                <w:szCs w:val="20"/>
              </w:rPr>
              <w:t>3,02</w:t>
            </w:r>
          </w:p>
        </w:tc>
        <w:tc>
          <w:tcPr>
            <w:tcW w:w="1134" w:type="dxa"/>
            <w:tcBorders>
              <w:top w:val="nil"/>
              <w:left w:val="nil"/>
              <w:bottom w:val="single" w:sz="8" w:space="0" w:color="auto"/>
              <w:right w:val="single" w:sz="8" w:space="0" w:color="auto"/>
            </w:tcBorders>
            <w:shd w:val="clear" w:color="000000" w:fill="F2F2F2"/>
            <w:vAlign w:val="center"/>
            <w:hideMark/>
          </w:tcPr>
          <w:p w14:paraId="4263DDD5" w14:textId="77777777" w:rsidR="00175021" w:rsidRPr="00844488" w:rsidRDefault="00175021" w:rsidP="00175021">
            <w:pPr>
              <w:jc w:val="center"/>
              <w:rPr>
                <w:color w:val="000000"/>
                <w:sz w:val="20"/>
                <w:szCs w:val="20"/>
              </w:rPr>
            </w:pPr>
            <w:r w:rsidRPr="00844488">
              <w:rPr>
                <w:color w:val="000000"/>
                <w:sz w:val="20"/>
                <w:szCs w:val="20"/>
              </w:rPr>
              <w:t>5,09</w:t>
            </w:r>
          </w:p>
        </w:tc>
        <w:tc>
          <w:tcPr>
            <w:tcW w:w="1134" w:type="dxa"/>
            <w:tcBorders>
              <w:top w:val="nil"/>
              <w:left w:val="nil"/>
              <w:bottom w:val="single" w:sz="8" w:space="0" w:color="auto"/>
              <w:right w:val="single" w:sz="8" w:space="0" w:color="auto"/>
            </w:tcBorders>
            <w:shd w:val="clear" w:color="000000" w:fill="F2F2F2"/>
            <w:vAlign w:val="center"/>
            <w:hideMark/>
          </w:tcPr>
          <w:p w14:paraId="0C421C62" w14:textId="77777777" w:rsidR="00175021" w:rsidRPr="00844488" w:rsidRDefault="00175021" w:rsidP="00175021">
            <w:pPr>
              <w:jc w:val="center"/>
              <w:rPr>
                <w:color w:val="000000"/>
                <w:sz w:val="20"/>
                <w:szCs w:val="20"/>
              </w:rPr>
            </w:pPr>
            <w:r w:rsidRPr="00844488">
              <w:rPr>
                <w:color w:val="000000"/>
                <w:sz w:val="20"/>
                <w:szCs w:val="20"/>
              </w:rPr>
              <w:t>1,75</w:t>
            </w:r>
          </w:p>
        </w:tc>
        <w:tc>
          <w:tcPr>
            <w:tcW w:w="1418" w:type="dxa"/>
            <w:tcBorders>
              <w:top w:val="nil"/>
              <w:left w:val="nil"/>
              <w:bottom w:val="single" w:sz="8" w:space="0" w:color="auto"/>
              <w:right w:val="single" w:sz="8" w:space="0" w:color="auto"/>
            </w:tcBorders>
            <w:shd w:val="clear" w:color="000000" w:fill="F2F2F2"/>
            <w:vAlign w:val="center"/>
            <w:hideMark/>
          </w:tcPr>
          <w:p w14:paraId="5F479392" w14:textId="77777777" w:rsidR="00175021" w:rsidRPr="00844488" w:rsidRDefault="00175021" w:rsidP="00175021">
            <w:pPr>
              <w:jc w:val="center"/>
              <w:rPr>
                <w:color w:val="000000"/>
                <w:sz w:val="20"/>
                <w:szCs w:val="20"/>
              </w:rPr>
            </w:pPr>
            <w:r w:rsidRPr="00844488">
              <w:rPr>
                <w:color w:val="000000"/>
                <w:sz w:val="20"/>
                <w:szCs w:val="20"/>
              </w:rPr>
              <w:t>-3,34</w:t>
            </w:r>
          </w:p>
        </w:tc>
        <w:tc>
          <w:tcPr>
            <w:tcW w:w="1418" w:type="dxa"/>
            <w:tcBorders>
              <w:top w:val="nil"/>
              <w:left w:val="nil"/>
              <w:bottom w:val="single" w:sz="8" w:space="0" w:color="auto"/>
              <w:right w:val="single" w:sz="8" w:space="0" w:color="auto"/>
            </w:tcBorders>
            <w:shd w:val="clear" w:color="000000" w:fill="F2F2F2"/>
            <w:vAlign w:val="center"/>
            <w:hideMark/>
          </w:tcPr>
          <w:p w14:paraId="57F53C2D" w14:textId="77777777" w:rsidR="00175021" w:rsidRPr="00844488" w:rsidRDefault="00175021" w:rsidP="00175021">
            <w:pPr>
              <w:jc w:val="center"/>
              <w:rPr>
                <w:color w:val="000000"/>
                <w:sz w:val="20"/>
                <w:szCs w:val="20"/>
              </w:rPr>
            </w:pPr>
            <w:r w:rsidRPr="00844488">
              <w:rPr>
                <w:color w:val="000000"/>
                <w:sz w:val="20"/>
                <w:szCs w:val="20"/>
              </w:rPr>
              <w:t>-65,65%</w:t>
            </w:r>
          </w:p>
        </w:tc>
        <w:tc>
          <w:tcPr>
            <w:tcW w:w="992" w:type="dxa"/>
            <w:tcBorders>
              <w:top w:val="nil"/>
              <w:left w:val="nil"/>
              <w:bottom w:val="single" w:sz="8" w:space="0" w:color="auto"/>
              <w:right w:val="single" w:sz="8" w:space="0" w:color="auto"/>
            </w:tcBorders>
            <w:shd w:val="clear" w:color="000000" w:fill="F2F2F2"/>
            <w:vAlign w:val="center"/>
            <w:hideMark/>
          </w:tcPr>
          <w:p w14:paraId="76127904" w14:textId="77777777" w:rsidR="00175021" w:rsidRPr="00844488" w:rsidRDefault="00175021" w:rsidP="00175021">
            <w:pPr>
              <w:jc w:val="center"/>
              <w:rPr>
                <w:sz w:val="20"/>
                <w:szCs w:val="20"/>
              </w:rPr>
            </w:pPr>
            <w:r w:rsidRPr="00844488">
              <w:rPr>
                <w:sz w:val="20"/>
                <w:szCs w:val="20"/>
              </w:rPr>
              <w:t>4,33</w:t>
            </w:r>
          </w:p>
        </w:tc>
      </w:tr>
      <w:tr w:rsidR="00175021" w:rsidRPr="00175021" w14:paraId="59F6A3CC" w14:textId="77777777" w:rsidTr="00AA4D97">
        <w:trPr>
          <w:trHeight w:val="645"/>
        </w:trPr>
        <w:tc>
          <w:tcPr>
            <w:tcW w:w="2845" w:type="dxa"/>
            <w:tcBorders>
              <w:top w:val="nil"/>
              <w:left w:val="single" w:sz="8" w:space="0" w:color="auto"/>
              <w:bottom w:val="single" w:sz="8" w:space="0" w:color="auto"/>
              <w:right w:val="single" w:sz="8" w:space="0" w:color="auto"/>
            </w:tcBorders>
            <w:shd w:val="clear" w:color="000000" w:fill="F2F2F2"/>
            <w:vAlign w:val="center"/>
            <w:hideMark/>
          </w:tcPr>
          <w:p w14:paraId="0E83A42B" w14:textId="77777777" w:rsidR="00175021" w:rsidRPr="00844488" w:rsidRDefault="00175021" w:rsidP="00175021">
            <w:pPr>
              <w:jc w:val="left"/>
              <w:rPr>
                <w:color w:val="000000"/>
                <w:sz w:val="20"/>
                <w:szCs w:val="20"/>
              </w:rPr>
            </w:pPr>
            <w:r w:rsidRPr="00844488">
              <w:rPr>
                <w:color w:val="000000"/>
                <w:sz w:val="20"/>
                <w:szCs w:val="20"/>
              </w:rPr>
              <w:t>Коэффициент текущей ли</w:t>
            </w:r>
            <w:r w:rsidRPr="00844488">
              <w:rPr>
                <w:color w:val="000000"/>
                <w:sz w:val="20"/>
                <w:szCs w:val="20"/>
              </w:rPr>
              <w:t>к</w:t>
            </w:r>
            <w:r w:rsidRPr="00844488">
              <w:rPr>
                <w:color w:val="000000"/>
                <w:sz w:val="20"/>
                <w:szCs w:val="20"/>
              </w:rPr>
              <w:t>видности</w:t>
            </w:r>
          </w:p>
        </w:tc>
        <w:tc>
          <w:tcPr>
            <w:tcW w:w="1134" w:type="dxa"/>
            <w:tcBorders>
              <w:top w:val="nil"/>
              <w:left w:val="nil"/>
              <w:bottom w:val="single" w:sz="8" w:space="0" w:color="auto"/>
              <w:right w:val="single" w:sz="8" w:space="0" w:color="auto"/>
            </w:tcBorders>
            <w:shd w:val="clear" w:color="000000" w:fill="F2F2F2"/>
            <w:vAlign w:val="center"/>
            <w:hideMark/>
          </w:tcPr>
          <w:p w14:paraId="6B3DC8E8" w14:textId="77777777" w:rsidR="00175021" w:rsidRPr="00844488" w:rsidRDefault="00175021" w:rsidP="00175021">
            <w:pPr>
              <w:jc w:val="center"/>
              <w:rPr>
                <w:color w:val="000000"/>
                <w:sz w:val="20"/>
                <w:szCs w:val="20"/>
              </w:rPr>
            </w:pPr>
            <w:r w:rsidRPr="00844488">
              <w:rPr>
                <w:color w:val="000000"/>
                <w:sz w:val="20"/>
                <w:szCs w:val="20"/>
              </w:rPr>
              <w:t>3,32</w:t>
            </w:r>
          </w:p>
        </w:tc>
        <w:tc>
          <w:tcPr>
            <w:tcW w:w="1134" w:type="dxa"/>
            <w:tcBorders>
              <w:top w:val="nil"/>
              <w:left w:val="nil"/>
              <w:bottom w:val="single" w:sz="8" w:space="0" w:color="auto"/>
              <w:right w:val="single" w:sz="8" w:space="0" w:color="auto"/>
            </w:tcBorders>
            <w:shd w:val="clear" w:color="000000" w:fill="F2F2F2"/>
            <w:vAlign w:val="center"/>
            <w:hideMark/>
          </w:tcPr>
          <w:p w14:paraId="3C514A77" w14:textId="77777777" w:rsidR="00175021" w:rsidRPr="00844488" w:rsidRDefault="00175021" w:rsidP="00175021">
            <w:pPr>
              <w:jc w:val="center"/>
              <w:rPr>
                <w:color w:val="000000"/>
                <w:sz w:val="20"/>
                <w:szCs w:val="20"/>
              </w:rPr>
            </w:pPr>
            <w:r w:rsidRPr="00844488">
              <w:rPr>
                <w:color w:val="000000"/>
                <w:sz w:val="20"/>
                <w:szCs w:val="20"/>
              </w:rPr>
              <w:t>5,10</w:t>
            </w:r>
          </w:p>
        </w:tc>
        <w:tc>
          <w:tcPr>
            <w:tcW w:w="1134" w:type="dxa"/>
            <w:tcBorders>
              <w:top w:val="nil"/>
              <w:left w:val="nil"/>
              <w:bottom w:val="single" w:sz="8" w:space="0" w:color="auto"/>
              <w:right w:val="single" w:sz="8" w:space="0" w:color="auto"/>
            </w:tcBorders>
            <w:shd w:val="clear" w:color="000000" w:fill="F2F2F2"/>
            <w:vAlign w:val="center"/>
            <w:hideMark/>
          </w:tcPr>
          <w:p w14:paraId="15A29D83" w14:textId="77777777" w:rsidR="00175021" w:rsidRPr="00844488" w:rsidRDefault="00175021" w:rsidP="00175021">
            <w:pPr>
              <w:jc w:val="center"/>
              <w:rPr>
                <w:color w:val="000000"/>
                <w:sz w:val="20"/>
                <w:szCs w:val="20"/>
              </w:rPr>
            </w:pPr>
            <w:r w:rsidRPr="00844488">
              <w:rPr>
                <w:color w:val="000000"/>
                <w:sz w:val="20"/>
                <w:szCs w:val="20"/>
              </w:rPr>
              <w:t>1,75</w:t>
            </w:r>
          </w:p>
        </w:tc>
        <w:tc>
          <w:tcPr>
            <w:tcW w:w="1418" w:type="dxa"/>
            <w:tcBorders>
              <w:top w:val="nil"/>
              <w:left w:val="nil"/>
              <w:bottom w:val="single" w:sz="8" w:space="0" w:color="auto"/>
              <w:right w:val="single" w:sz="8" w:space="0" w:color="auto"/>
            </w:tcBorders>
            <w:shd w:val="clear" w:color="000000" w:fill="F2F2F2"/>
            <w:vAlign w:val="center"/>
            <w:hideMark/>
          </w:tcPr>
          <w:p w14:paraId="1A815BBF" w14:textId="77777777" w:rsidR="00175021" w:rsidRPr="00844488" w:rsidRDefault="00175021" w:rsidP="00175021">
            <w:pPr>
              <w:jc w:val="center"/>
              <w:rPr>
                <w:color w:val="000000"/>
                <w:sz w:val="20"/>
                <w:szCs w:val="20"/>
              </w:rPr>
            </w:pPr>
            <w:r w:rsidRPr="00844488">
              <w:rPr>
                <w:color w:val="000000"/>
                <w:sz w:val="20"/>
                <w:szCs w:val="20"/>
              </w:rPr>
              <w:t>-3,35</w:t>
            </w:r>
          </w:p>
        </w:tc>
        <w:tc>
          <w:tcPr>
            <w:tcW w:w="1418" w:type="dxa"/>
            <w:tcBorders>
              <w:top w:val="nil"/>
              <w:left w:val="nil"/>
              <w:bottom w:val="single" w:sz="8" w:space="0" w:color="auto"/>
              <w:right w:val="single" w:sz="8" w:space="0" w:color="auto"/>
            </w:tcBorders>
            <w:shd w:val="clear" w:color="000000" w:fill="F2F2F2"/>
            <w:vAlign w:val="center"/>
            <w:hideMark/>
          </w:tcPr>
          <w:p w14:paraId="6FA967DB" w14:textId="77777777" w:rsidR="00175021" w:rsidRPr="00844488" w:rsidRDefault="00175021" w:rsidP="00175021">
            <w:pPr>
              <w:jc w:val="center"/>
              <w:rPr>
                <w:color w:val="000000"/>
                <w:sz w:val="20"/>
                <w:szCs w:val="20"/>
              </w:rPr>
            </w:pPr>
            <w:r w:rsidRPr="00844488">
              <w:rPr>
                <w:color w:val="000000"/>
                <w:sz w:val="20"/>
                <w:szCs w:val="20"/>
              </w:rPr>
              <w:t>-65,69%</w:t>
            </w:r>
          </w:p>
        </w:tc>
        <w:tc>
          <w:tcPr>
            <w:tcW w:w="992" w:type="dxa"/>
            <w:tcBorders>
              <w:top w:val="nil"/>
              <w:left w:val="nil"/>
              <w:bottom w:val="single" w:sz="8" w:space="0" w:color="auto"/>
              <w:right w:val="single" w:sz="8" w:space="0" w:color="auto"/>
            </w:tcBorders>
            <w:shd w:val="clear" w:color="000000" w:fill="F2F2F2"/>
            <w:vAlign w:val="center"/>
            <w:hideMark/>
          </w:tcPr>
          <w:p w14:paraId="5102229C" w14:textId="77777777" w:rsidR="00175021" w:rsidRPr="00844488" w:rsidRDefault="00175021" w:rsidP="00175021">
            <w:pPr>
              <w:jc w:val="center"/>
              <w:rPr>
                <w:sz w:val="20"/>
                <w:szCs w:val="20"/>
              </w:rPr>
            </w:pPr>
            <w:r w:rsidRPr="00844488">
              <w:rPr>
                <w:sz w:val="20"/>
                <w:szCs w:val="20"/>
              </w:rPr>
              <w:t>4,33</w:t>
            </w:r>
          </w:p>
        </w:tc>
      </w:tr>
      <w:tr w:rsidR="00175021" w:rsidRPr="00175021" w14:paraId="77FED191" w14:textId="77777777" w:rsidTr="00AA4D97">
        <w:trPr>
          <w:trHeight w:val="645"/>
        </w:trPr>
        <w:tc>
          <w:tcPr>
            <w:tcW w:w="2845"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65F69CE1" w14:textId="77777777" w:rsidR="00175021" w:rsidRPr="00844488" w:rsidRDefault="00175021" w:rsidP="00175021">
            <w:pPr>
              <w:jc w:val="left"/>
              <w:rPr>
                <w:color w:val="000000"/>
                <w:sz w:val="20"/>
                <w:szCs w:val="20"/>
              </w:rPr>
            </w:pPr>
            <w:r w:rsidRPr="00844488">
              <w:rPr>
                <w:color w:val="000000"/>
                <w:sz w:val="20"/>
                <w:szCs w:val="20"/>
              </w:rPr>
              <w:lastRenderedPageBreak/>
              <w:t>Коэффициент финансовой независимости</w:t>
            </w:r>
          </w:p>
        </w:tc>
        <w:tc>
          <w:tcPr>
            <w:tcW w:w="1134"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40ED406D" w14:textId="77777777" w:rsidR="00175021" w:rsidRPr="00844488" w:rsidRDefault="00175021" w:rsidP="00175021">
            <w:pPr>
              <w:jc w:val="center"/>
              <w:rPr>
                <w:color w:val="000000"/>
                <w:sz w:val="20"/>
                <w:szCs w:val="20"/>
              </w:rPr>
            </w:pPr>
            <w:r w:rsidRPr="00844488">
              <w:rPr>
                <w:color w:val="000000"/>
                <w:sz w:val="20"/>
                <w:szCs w:val="20"/>
              </w:rPr>
              <w:t>0,69</w:t>
            </w:r>
          </w:p>
        </w:tc>
        <w:tc>
          <w:tcPr>
            <w:tcW w:w="1134"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68CD6385" w14:textId="77777777" w:rsidR="00175021" w:rsidRPr="00844488" w:rsidRDefault="00175021" w:rsidP="00175021">
            <w:pPr>
              <w:jc w:val="center"/>
              <w:rPr>
                <w:color w:val="000000"/>
                <w:sz w:val="20"/>
                <w:szCs w:val="20"/>
              </w:rPr>
            </w:pPr>
            <w:r w:rsidRPr="00844488">
              <w:rPr>
                <w:color w:val="000000"/>
                <w:sz w:val="20"/>
                <w:szCs w:val="20"/>
              </w:rPr>
              <w:t>0,82</w:t>
            </w:r>
          </w:p>
        </w:tc>
        <w:tc>
          <w:tcPr>
            <w:tcW w:w="1134"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2A6FE1EC" w14:textId="77777777" w:rsidR="00175021" w:rsidRPr="00844488" w:rsidRDefault="00175021" w:rsidP="00175021">
            <w:pPr>
              <w:jc w:val="center"/>
              <w:rPr>
                <w:color w:val="000000"/>
                <w:sz w:val="20"/>
                <w:szCs w:val="20"/>
              </w:rPr>
            </w:pPr>
            <w:r w:rsidRPr="00844488">
              <w:rPr>
                <w:color w:val="000000"/>
                <w:sz w:val="20"/>
                <w:szCs w:val="20"/>
              </w:rPr>
              <w:t>0,45</w:t>
            </w:r>
          </w:p>
        </w:tc>
        <w:tc>
          <w:tcPr>
            <w:tcW w:w="1418"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213AF733" w14:textId="77777777" w:rsidR="00175021" w:rsidRPr="00844488" w:rsidRDefault="00175021" w:rsidP="00175021">
            <w:pPr>
              <w:jc w:val="center"/>
              <w:rPr>
                <w:color w:val="000000"/>
                <w:sz w:val="20"/>
                <w:szCs w:val="20"/>
              </w:rPr>
            </w:pPr>
            <w:r w:rsidRPr="00844488">
              <w:rPr>
                <w:color w:val="000000"/>
                <w:sz w:val="20"/>
                <w:szCs w:val="20"/>
              </w:rPr>
              <w:t>-0,37</w:t>
            </w:r>
          </w:p>
        </w:tc>
        <w:tc>
          <w:tcPr>
            <w:tcW w:w="1418"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6E2A188C" w14:textId="77777777" w:rsidR="00175021" w:rsidRPr="00844488" w:rsidRDefault="00175021" w:rsidP="00175021">
            <w:pPr>
              <w:jc w:val="center"/>
              <w:rPr>
                <w:color w:val="000000"/>
                <w:sz w:val="20"/>
                <w:szCs w:val="20"/>
              </w:rPr>
            </w:pPr>
            <w:r w:rsidRPr="00844488">
              <w:rPr>
                <w:color w:val="000000"/>
                <w:sz w:val="20"/>
                <w:szCs w:val="20"/>
              </w:rPr>
              <w:t>-45,12%</w:t>
            </w:r>
          </w:p>
        </w:tc>
        <w:tc>
          <w:tcPr>
            <w:tcW w:w="992"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5FFC9577" w14:textId="77777777" w:rsidR="00175021" w:rsidRPr="00844488" w:rsidRDefault="00175021" w:rsidP="00175021">
            <w:pPr>
              <w:jc w:val="center"/>
              <w:rPr>
                <w:sz w:val="20"/>
                <w:szCs w:val="20"/>
              </w:rPr>
            </w:pPr>
            <w:r w:rsidRPr="00844488">
              <w:rPr>
                <w:sz w:val="20"/>
                <w:szCs w:val="20"/>
              </w:rPr>
              <w:t>0,78</w:t>
            </w:r>
          </w:p>
        </w:tc>
      </w:tr>
      <w:tr w:rsidR="00175021" w:rsidRPr="00175021" w14:paraId="46884403" w14:textId="77777777" w:rsidTr="00AA4D97">
        <w:trPr>
          <w:trHeight w:val="330"/>
        </w:trPr>
        <w:tc>
          <w:tcPr>
            <w:tcW w:w="2845" w:type="dxa"/>
            <w:tcBorders>
              <w:top w:val="single" w:sz="8" w:space="0" w:color="auto"/>
              <w:left w:val="single" w:sz="8" w:space="0" w:color="auto"/>
              <w:bottom w:val="single" w:sz="8" w:space="0" w:color="auto"/>
              <w:right w:val="single" w:sz="8" w:space="0" w:color="auto"/>
            </w:tcBorders>
            <w:shd w:val="clear" w:color="000000" w:fill="DBE5F1"/>
            <w:noWrap/>
            <w:vAlign w:val="center"/>
            <w:hideMark/>
          </w:tcPr>
          <w:p w14:paraId="05BA91A1" w14:textId="77777777" w:rsidR="00175021" w:rsidRPr="00844488" w:rsidRDefault="00175021" w:rsidP="00175021">
            <w:pPr>
              <w:jc w:val="left"/>
              <w:rPr>
                <w:color w:val="000000"/>
                <w:sz w:val="20"/>
                <w:szCs w:val="20"/>
              </w:rPr>
            </w:pPr>
            <w:r w:rsidRPr="00844488">
              <w:rPr>
                <w:color w:val="000000"/>
                <w:sz w:val="20"/>
                <w:szCs w:val="20"/>
              </w:rPr>
              <w:t>Рентабельность продаж (%)</w:t>
            </w:r>
          </w:p>
        </w:tc>
        <w:tc>
          <w:tcPr>
            <w:tcW w:w="1134" w:type="dxa"/>
            <w:tcBorders>
              <w:top w:val="single" w:sz="8" w:space="0" w:color="auto"/>
              <w:left w:val="nil"/>
              <w:bottom w:val="single" w:sz="8" w:space="0" w:color="auto"/>
              <w:right w:val="single" w:sz="8" w:space="0" w:color="auto"/>
            </w:tcBorders>
            <w:shd w:val="clear" w:color="000000" w:fill="DBE5F1"/>
            <w:vAlign w:val="center"/>
            <w:hideMark/>
          </w:tcPr>
          <w:p w14:paraId="61717AF8" w14:textId="77777777" w:rsidR="00175021" w:rsidRPr="00844488" w:rsidRDefault="00175021" w:rsidP="00175021">
            <w:pPr>
              <w:jc w:val="center"/>
              <w:rPr>
                <w:color w:val="000000"/>
                <w:sz w:val="20"/>
                <w:szCs w:val="20"/>
              </w:rPr>
            </w:pPr>
            <w:r w:rsidRPr="00844488">
              <w:rPr>
                <w:color w:val="000000"/>
                <w:sz w:val="20"/>
                <w:szCs w:val="20"/>
              </w:rPr>
              <w:t>9,43%</w:t>
            </w:r>
          </w:p>
        </w:tc>
        <w:tc>
          <w:tcPr>
            <w:tcW w:w="1134" w:type="dxa"/>
            <w:tcBorders>
              <w:top w:val="single" w:sz="8" w:space="0" w:color="auto"/>
              <w:left w:val="nil"/>
              <w:bottom w:val="single" w:sz="8" w:space="0" w:color="auto"/>
              <w:right w:val="single" w:sz="8" w:space="0" w:color="auto"/>
            </w:tcBorders>
            <w:shd w:val="clear" w:color="000000" w:fill="DBE5F1"/>
            <w:vAlign w:val="center"/>
            <w:hideMark/>
          </w:tcPr>
          <w:p w14:paraId="59875FBF" w14:textId="77777777" w:rsidR="00175021" w:rsidRPr="00844488" w:rsidRDefault="00175021" w:rsidP="00175021">
            <w:pPr>
              <w:jc w:val="center"/>
              <w:rPr>
                <w:color w:val="000000"/>
                <w:sz w:val="20"/>
                <w:szCs w:val="20"/>
              </w:rPr>
            </w:pPr>
            <w:r w:rsidRPr="00844488">
              <w:rPr>
                <w:color w:val="000000"/>
                <w:sz w:val="20"/>
                <w:szCs w:val="20"/>
              </w:rPr>
              <w:t>10,85%</w:t>
            </w:r>
          </w:p>
        </w:tc>
        <w:tc>
          <w:tcPr>
            <w:tcW w:w="1134" w:type="dxa"/>
            <w:tcBorders>
              <w:top w:val="single" w:sz="8" w:space="0" w:color="auto"/>
              <w:left w:val="nil"/>
              <w:bottom w:val="single" w:sz="8" w:space="0" w:color="auto"/>
              <w:right w:val="single" w:sz="8" w:space="0" w:color="auto"/>
            </w:tcBorders>
            <w:shd w:val="clear" w:color="000000" w:fill="DBE5F1"/>
            <w:vAlign w:val="center"/>
            <w:hideMark/>
          </w:tcPr>
          <w:p w14:paraId="3971128E" w14:textId="77777777" w:rsidR="00175021" w:rsidRPr="00844488" w:rsidRDefault="00175021" w:rsidP="00175021">
            <w:pPr>
              <w:jc w:val="center"/>
              <w:rPr>
                <w:color w:val="000000"/>
                <w:sz w:val="20"/>
                <w:szCs w:val="20"/>
              </w:rPr>
            </w:pPr>
            <w:r w:rsidRPr="00844488">
              <w:rPr>
                <w:color w:val="000000"/>
                <w:sz w:val="20"/>
                <w:szCs w:val="20"/>
              </w:rPr>
              <w:t>12,64%</w:t>
            </w:r>
          </w:p>
        </w:tc>
        <w:tc>
          <w:tcPr>
            <w:tcW w:w="1418" w:type="dxa"/>
            <w:tcBorders>
              <w:top w:val="single" w:sz="8" w:space="0" w:color="auto"/>
              <w:left w:val="nil"/>
              <w:bottom w:val="single" w:sz="8" w:space="0" w:color="auto"/>
              <w:right w:val="single" w:sz="8" w:space="0" w:color="auto"/>
            </w:tcBorders>
            <w:shd w:val="clear" w:color="000000" w:fill="DBE5F1"/>
            <w:vAlign w:val="center"/>
            <w:hideMark/>
          </w:tcPr>
          <w:p w14:paraId="41E1A834" w14:textId="77777777" w:rsidR="00175021" w:rsidRPr="00844488" w:rsidRDefault="00175021" w:rsidP="00175021">
            <w:pPr>
              <w:jc w:val="center"/>
              <w:rPr>
                <w:color w:val="000000"/>
                <w:sz w:val="20"/>
                <w:szCs w:val="20"/>
              </w:rPr>
            </w:pPr>
            <w:r w:rsidRPr="00844488">
              <w:rPr>
                <w:color w:val="000000"/>
                <w:sz w:val="20"/>
                <w:szCs w:val="20"/>
              </w:rPr>
              <w:t>1,79%</w:t>
            </w:r>
          </w:p>
        </w:tc>
        <w:tc>
          <w:tcPr>
            <w:tcW w:w="1418" w:type="dxa"/>
            <w:tcBorders>
              <w:top w:val="single" w:sz="8" w:space="0" w:color="auto"/>
              <w:left w:val="nil"/>
              <w:bottom w:val="single" w:sz="8" w:space="0" w:color="auto"/>
              <w:right w:val="single" w:sz="8" w:space="0" w:color="auto"/>
            </w:tcBorders>
            <w:shd w:val="clear" w:color="000000" w:fill="DBE5F1"/>
            <w:vAlign w:val="center"/>
            <w:hideMark/>
          </w:tcPr>
          <w:p w14:paraId="08FEABD6" w14:textId="77777777" w:rsidR="00175021" w:rsidRPr="00844488" w:rsidRDefault="00175021" w:rsidP="00175021">
            <w:pPr>
              <w:jc w:val="center"/>
              <w:rPr>
                <w:color w:val="000000"/>
                <w:sz w:val="20"/>
                <w:szCs w:val="20"/>
              </w:rPr>
            </w:pPr>
            <w:r w:rsidRPr="00844488">
              <w:rPr>
                <w:color w:val="000000"/>
                <w:sz w:val="20"/>
                <w:szCs w:val="20"/>
              </w:rPr>
              <w:t>16,54%</w:t>
            </w:r>
          </w:p>
        </w:tc>
        <w:tc>
          <w:tcPr>
            <w:tcW w:w="992" w:type="dxa"/>
            <w:tcBorders>
              <w:top w:val="single" w:sz="8" w:space="0" w:color="auto"/>
              <w:left w:val="nil"/>
              <w:bottom w:val="single" w:sz="8" w:space="0" w:color="auto"/>
              <w:right w:val="single" w:sz="8" w:space="0" w:color="auto"/>
            </w:tcBorders>
            <w:shd w:val="clear" w:color="000000" w:fill="DBE5F1"/>
            <w:vAlign w:val="center"/>
            <w:hideMark/>
          </w:tcPr>
          <w:p w14:paraId="2D12D529" w14:textId="77777777" w:rsidR="00175021" w:rsidRPr="00844488" w:rsidRDefault="00175021" w:rsidP="00175021">
            <w:pPr>
              <w:jc w:val="center"/>
              <w:rPr>
                <w:sz w:val="20"/>
                <w:szCs w:val="20"/>
              </w:rPr>
            </w:pPr>
            <w:r w:rsidRPr="00844488">
              <w:rPr>
                <w:sz w:val="20"/>
                <w:szCs w:val="20"/>
              </w:rPr>
              <w:t>10,12%</w:t>
            </w:r>
          </w:p>
        </w:tc>
      </w:tr>
      <w:tr w:rsidR="00175021" w:rsidRPr="00175021" w14:paraId="675A2542" w14:textId="77777777" w:rsidTr="00AA4D97">
        <w:trPr>
          <w:trHeight w:val="330"/>
        </w:trPr>
        <w:tc>
          <w:tcPr>
            <w:tcW w:w="2845" w:type="dxa"/>
            <w:tcBorders>
              <w:top w:val="nil"/>
              <w:left w:val="single" w:sz="8" w:space="0" w:color="auto"/>
              <w:bottom w:val="single" w:sz="8" w:space="0" w:color="auto"/>
              <w:right w:val="single" w:sz="8" w:space="0" w:color="auto"/>
            </w:tcBorders>
            <w:shd w:val="clear" w:color="000000" w:fill="DBE5F1"/>
            <w:vAlign w:val="center"/>
            <w:hideMark/>
          </w:tcPr>
          <w:p w14:paraId="74A5F0D1" w14:textId="77777777" w:rsidR="00175021" w:rsidRPr="00844488" w:rsidRDefault="00175021" w:rsidP="00175021">
            <w:pPr>
              <w:jc w:val="left"/>
              <w:rPr>
                <w:color w:val="000000"/>
                <w:sz w:val="20"/>
                <w:szCs w:val="20"/>
              </w:rPr>
            </w:pPr>
            <w:r w:rsidRPr="00844488">
              <w:rPr>
                <w:color w:val="000000"/>
                <w:sz w:val="20"/>
                <w:szCs w:val="20"/>
              </w:rPr>
              <w:t>Рентабельность активов (%)</w:t>
            </w:r>
          </w:p>
        </w:tc>
        <w:tc>
          <w:tcPr>
            <w:tcW w:w="1134" w:type="dxa"/>
            <w:tcBorders>
              <w:top w:val="nil"/>
              <w:left w:val="nil"/>
              <w:bottom w:val="single" w:sz="8" w:space="0" w:color="auto"/>
              <w:right w:val="single" w:sz="8" w:space="0" w:color="auto"/>
            </w:tcBorders>
            <w:shd w:val="clear" w:color="000000" w:fill="DBE5F1"/>
            <w:vAlign w:val="center"/>
            <w:hideMark/>
          </w:tcPr>
          <w:p w14:paraId="1D1477F1" w14:textId="77777777" w:rsidR="00175021" w:rsidRPr="00844488" w:rsidRDefault="00175021" w:rsidP="00175021">
            <w:pPr>
              <w:jc w:val="center"/>
              <w:rPr>
                <w:color w:val="000000"/>
                <w:sz w:val="20"/>
                <w:szCs w:val="20"/>
              </w:rPr>
            </w:pPr>
            <w:r w:rsidRPr="00844488">
              <w:rPr>
                <w:color w:val="000000"/>
                <w:sz w:val="20"/>
                <w:szCs w:val="20"/>
              </w:rPr>
              <w:t>12,01%</w:t>
            </w:r>
          </w:p>
        </w:tc>
        <w:tc>
          <w:tcPr>
            <w:tcW w:w="1134" w:type="dxa"/>
            <w:tcBorders>
              <w:top w:val="nil"/>
              <w:left w:val="nil"/>
              <w:bottom w:val="single" w:sz="8" w:space="0" w:color="auto"/>
              <w:right w:val="single" w:sz="8" w:space="0" w:color="auto"/>
            </w:tcBorders>
            <w:shd w:val="clear" w:color="000000" w:fill="DBE5F1"/>
            <w:vAlign w:val="center"/>
            <w:hideMark/>
          </w:tcPr>
          <w:p w14:paraId="354A0F53" w14:textId="77777777" w:rsidR="00175021" w:rsidRPr="00844488" w:rsidRDefault="00175021" w:rsidP="00175021">
            <w:pPr>
              <w:jc w:val="center"/>
              <w:rPr>
                <w:color w:val="000000"/>
                <w:sz w:val="20"/>
                <w:szCs w:val="20"/>
              </w:rPr>
            </w:pPr>
            <w:r w:rsidRPr="00844488">
              <w:rPr>
                <w:color w:val="000000"/>
                <w:sz w:val="20"/>
                <w:szCs w:val="20"/>
              </w:rPr>
              <w:t>11,22%</w:t>
            </w:r>
          </w:p>
        </w:tc>
        <w:tc>
          <w:tcPr>
            <w:tcW w:w="1134" w:type="dxa"/>
            <w:tcBorders>
              <w:top w:val="nil"/>
              <w:left w:val="nil"/>
              <w:bottom w:val="single" w:sz="8" w:space="0" w:color="auto"/>
              <w:right w:val="single" w:sz="8" w:space="0" w:color="auto"/>
            </w:tcBorders>
            <w:shd w:val="clear" w:color="000000" w:fill="DBE5F1"/>
            <w:vAlign w:val="center"/>
            <w:hideMark/>
          </w:tcPr>
          <w:p w14:paraId="753AB486" w14:textId="77777777" w:rsidR="00175021" w:rsidRPr="00844488" w:rsidRDefault="00175021" w:rsidP="00175021">
            <w:pPr>
              <w:jc w:val="center"/>
              <w:rPr>
                <w:color w:val="000000"/>
                <w:sz w:val="20"/>
                <w:szCs w:val="20"/>
              </w:rPr>
            </w:pPr>
            <w:r w:rsidRPr="00844488">
              <w:rPr>
                <w:color w:val="000000"/>
                <w:sz w:val="20"/>
                <w:szCs w:val="20"/>
              </w:rPr>
              <w:t>4,39%</w:t>
            </w:r>
          </w:p>
        </w:tc>
        <w:tc>
          <w:tcPr>
            <w:tcW w:w="1418" w:type="dxa"/>
            <w:tcBorders>
              <w:top w:val="nil"/>
              <w:left w:val="nil"/>
              <w:bottom w:val="single" w:sz="8" w:space="0" w:color="auto"/>
              <w:right w:val="single" w:sz="8" w:space="0" w:color="auto"/>
            </w:tcBorders>
            <w:shd w:val="clear" w:color="000000" w:fill="DBE5F1"/>
            <w:vAlign w:val="center"/>
            <w:hideMark/>
          </w:tcPr>
          <w:p w14:paraId="682C5C8F" w14:textId="77777777" w:rsidR="00175021" w:rsidRPr="00844488" w:rsidRDefault="00175021" w:rsidP="00175021">
            <w:pPr>
              <w:jc w:val="center"/>
              <w:rPr>
                <w:color w:val="000000"/>
                <w:sz w:val="20"/>
                <w:szCs w:val="20"/>
              </w:rPr>
            </w:pPr>
            <w:r w:rsidRPr="00844488">
              <w:rPr>
                <w:color w:val="000000"/>
                <w:sz w:val="20"/>
                <w:szCs w:val="20"/>
              </w:rPr>
              <w:t>-6,83%</w:t>
            </w:r>
          </w:p>
        </w:tc>
        <w:tc>
          <w:tcPr>
            <w:tcW w:w="1418" w:type="dxa"/>
            <w:tcBorders>
              <w:top w:val="nil"/>
              <w:left w:val="nil"/>
              <w:bottom w:val="single" w:sz="8" w:space="0" w:color="auto"/>
              <w:right w:val="single" w:sz="8" w:space="0" w:color="auto"/>
            </w:tcBorders>
            <w:shd w:val="clear" w:color="000000" w:fill="DBE5F1"/>
            <w:vAlign w:val="center"/>
            <w:hideMark/>
          </w:tcPr>
          <w:p w14:paraId="08E7B8BD" w14:textId="77777777" w:rsidR="00175021" w:rsidRPr="00844488" w:rsidRDefault="00175021" w:rsidP="00175021">
            <w:pPr>
              <w:jc w:val="center"/>
              <w:rPr>
                <w:color w:val="000000"/>
                <w:sz w:val="20"/>
                <w:szCs w:val="20"/>
              </w:rPr>
            </w:pPr>
            <w:r w:rsidRPr="00844488">
              <w:rPr>
                <w:color w:val="000000"/>
                <w:sz w:val="20"/>
                <w:szCs w:val="20"/>
              </w:rPr>
              <w:t>-60,91%</w:t>
            </w:r>
          </w:p>
        </w:tc>
        <w:tc>
          <w:tcPr>
            <w:tcW w:w="992" w:type="dxa"/>
            <w:tcBorders>
              <w:top w:val="nil"/>
              <w:left w:val="nil"/>
              <w:bottom w:val="single" w:sz="8" w:space="0" w:color="auto"/>
              <w:right w:val="single" w:sz="8" w:space="0" w:color="auto"/>
            </w:tcBorders>
            <w:shd w:val="clear" w:color="000000" w:fill="DBE5F1"/>
            <w:vAlign w:val="center"/>
            <w:hideMark/>
          </w:tcPr>
          <w:p w14:paraId="3CA6D585" w14:textId="77777777" w:rsidR="00175021" w:rsidRPr="00844488" w:rsidRDefault="00175021" w:rsidP="00175021">
            <w:pPr>
              <w:jc w:val="center"/>
              <w:rPr>
                <w:sz w:val="20"/>
                <w:szCs w:val="20"/>
              </w:rPr>
            </w:pPr>
            <w:r w:rsidRPr="00844488">
              <w:rPr>
                <w:sz w:val="20"/>
                <w:szCs w:val="20"/>
              </w:rPr>
              <w:t>5,79%</w:t>
            </w:r>
          </w:p>
        </w:tc>
      </w:tr>
    </w:tbl>
    <w:p w14:paraId="08543BEF" w14:textId="77777777" w:rsidR="00D9394D" w:rsidRPr="00844488" w:rsidRDefault="002E2F20" w:rsidP="00B42251">
      <w:pPr>
        <w:pStyle w:val="aa"/>
        <w:suppressAutoHyphens/>
        <w:ind w:firstLine="0"/>
        <w:rPr>
          <w:i w:val="0"/>
          <w:iCs w:val="0"/>
          <w:lang w:val="ru-RU"/>
        </w:rPr>
      </w:pPr>
      <w:r>
        <w:rPr>
          <w:i w:val="0"/>
          <w:iCs w:val="0"/>
          <w:sz w:val="20"/>
          <w:szCs w:val="20"/>
          <w:lang w:val="ru-RU"/>
        </w:rPr>
        <w:tab/>
      </w:r>
      <w:r>
        <w:rPr>
          <w:i w:val="0"/>
          <w:iCs w:val="0"/>
          <w:lang w:val="ru-RU"/>
        </w:rPr>
        <w:t xml:space="preserve"> </w:t>
      </w:r>
    </w:p>
    <w:p w14:paraId="228BE2F8" w14:textId="77777777" w:rsidR="002E2F20" w:rsidRDefault="002E2F20" w:rsidP="000A2714">
      <w:pPr>
        <w:pStyle w:val="aa"/>
        <w:suppressAutoHyphens/>
        <w:ind w:right="-2" w:firstLine="709"/>
        <w:rPr>
          <w:i w:val="0"/>
          <w:iCs w:val="0"/>
          <w:lang w:val="ru-RU"/>
        </w:rPr>
      </w:pPr>
      <w:r w:rsidRPr="002E2F20">
        <w:rPr>
          <w:i w:val="0"/>
          <w:iCs w:val="0"/>
        </w:rPr>
        <w:t xml:space="preserve">Уменьшение показателей ликвидности  обусловлено увеличением краткосрочных обязательств. </w:t>
      </w:r>
      <w:r>
        <w:rPr>
          <w:i w:val="0"/>
          <w:iCs w:val="0"/>
          <w:lang w:val="ru-RU"/>
        </w:rPr>
        <w:t>В целом, показатели ликвидности в пределах установленного норматива, что является свидетельством того, что Общество способно без особых затруднений погасить текущие обязательства за счет имеющихся быстроликвидных и среднеликвидных активов (денежных средств и денежных эквивалентов, дебиторской задолженности).</w:t>
      </w:r>
    </w:p>
    <w:p w14:paraId="6B8EFED6" w14:textId="77777777" w:rsidR="002E2F20" w:rsidRDefault="002E2F20" w:rsidP="000A2714">
      <w:pPr>
        <w:pStyle w:val="aa"/>
        <w:suppressAutoHyphens/>
        <w:ind w:right="-2" w:firstLine="709"/>
        <w:rPr>
          <w:i w:val="0"/>
          <w:iCs w:val="0"/>
          <w:lang w:val="ru-RU"/>
        </w:rPr>
      </w:pPr>
      <w:r>
        <w:rPr>
          <w:i w:val="0"/>
          <w:iCs w:val="0"/>
          <w:lang w:val="ru-RU"/>
        </w:rPr>
        <w:t xml:space="preserve">Коэффициент автономии в течение </w:t>
      </w:r>
      <w:r w:rsidR="00C2385D">
        <w:rPr>
          <w:i w:val="0"/>
          <w:iCs w:val="0"/>
          <w:lang w:val="ru-RU"/>
        </w:rPr>
        <w:t>2017 года сократился на 0,37</w:t>
      </w:r>
      <w:r w:rsidR="006609BD">
        <w:rPr>
          <w:i w:val="0"/>
          <w:iCs w:val="0"/>
          <w:lang w:val="ru-RU"/>
        </w:rPr>
        <w:t>,</w:t>
      </w:r>
      <w:r w:rsidR="00C2385D">
        <w:rPr>
          <w:i w:val="0"/>
          <w:iCs w:val="0"/>
          <w:lang w:val="ru-RU"/>
        </w:rPr>
        <w:t xml:space="preserve"> и составил 0,45. Данный показатель финансовой устойчивости на уровне оптимального значения, что свидетельствует о финансовой устойчивости Общества.</w:t>
      </w:r>
    </w:p>
    <w:p w14:paraId="67D3412A" w14:textId="77777777" w:rsidR="00C2385D" w:rsidRDefault="00C2385D" w:rsidP="000A2714">
      <w:pPr>
        <w:pStyle w:val="aa"/>
        <w:suppressAutoHyphens/>
        <w:ind w:right="-2" w:firstLine="709"/>
        <w:rPr>
          <w:i w:val="0"/>
          <w:iCs w:val="0"/>
          <w:lang w:val="ru-RU"/>
        </w:rPr>
      </w:pPr>
    </w:p>
    <w:p w14:paraId="2E77D7FA" w14:textId="77777777" w:rsidR="00D9394D" w:rsidRPr="009E0DD6" w:rsidRDefault="00D9394D" w:rsidP="000A2714">
      <w:pPr>
        <w:pStyle w:val="aa"/>
        <w:suppressAutoHyphens/>
        <w:ind w:right="-2" w:firstLine="709"/>
        <w:rPr>
          <w:i w:val="0"/>
          <w:iCs w:val="0"/>
          <w:lang w:val="ru-RU"/>
        </w:rPr>
      </w:pPr>
      <w:r w:rsidRPr="009E0DD6">
        <w:rPr>
          <w:i w:val="0"/>
          <w:iCs w:val="0"/>
        </w:rPr>
        <w:t xml:space="preserve">В </w:t>
      </w:r>
      <w:r w:rsidR="009C5152" w:rsidRPr="009E0DD6">
        <w:rPr>
          <w:i w:val="0"/>
          <w:iCs w:val="0"/>
        </w:rPr>
        <w:t>201</w:t>
      </w:r>
      <w:r w:rsidR="00175021">
        <w:rPr>
          <w:i w:val="0"/>
          <w:iCs w:val="0"/>
          <w:lang w:val="ru-RU"/>
        </w:rPr>
        <w:t>7</w:t>
      </w:r>
      <w:r w:rsidR="009C5152" w:rsidRPr="009E0DD6">
        <w:rPr>
          <w:i w:val="0"/>
          <w:iCs w:val="0"/>
        </w:rPr>
        <w:t xml:space="preserve"> </w:t>
      </w:r>
      <w:r w:rsidRPr="009E0DD6">
        <w:rPr>
          <w:i w:val="0"/>
          <w:iCs w:val="0"/>
        </w:rPr>
        <w:t xml:space="preserve">году Обществом было оказано услуг в объеме </w:t>
      </w:r>
      <w:r w:rsidR="00A0257F">
        <w:rPr>
          <w:i w:val="0"/>
          <w:iCs w:val="0"/>
          <w:lang w:val="ru-RU"/>
        </w:rPr>
        <w:t>17</w:t>
      </w:r>
      <w:r w:rsidR="00175021">
        <w:rPr>
          <w:i w:val="0"/>
          <w:iCs w:val="0"/>
          <w:lang w:val="ru-RU"/>
        </w:rPr>
        <w:t>6 120,75</w:t>
      </w:r>
      <w:r w:rsidRPr="009E0DD6">
        <w:rPr>
          <w:i w:val="0"/>
          <w:iCs w:val="0"/>
        </w:rPr>
        <w:t xml:space="preserve"> тыс. руб. без НДС</w:t>
      </w:r>
      <w:r w:rsidR="00016B06" w:rsidRPr="009E0DD6">
        <w:rPr>
          <w:i w:val="0"/>
          <w:iCs w:val="0"/>
        </w:rPr>
        <w:t xml:space="preserve"> </w:t>
      </w:r>
      <w:r w:rsidR="006609BD">
        <w:rPr>
          <w:i w:val="0"/>
          <w:iCs w:val="0"/>
          <w:lang w:val="ru-RU"/>
        </w:rPr>
        <w:t xml:space="preserve">               </w:t>
      </w:r>
      <w:r w:rsidR="00016B06" w:rsidRPr="009E0DD6">
        <w:rPr>
          <w:i w:val="0"/>
          <w:iCs w:val="0"/>
        </w:rPr>
        <w:t xml:space="preserve">(рис. </w:t>
      </w:r>
      <w:r w:rsidR="00893BE2">
        <w:rPr>
          <w:i w:val="0"/>
          <w:iCs w:val="0"/>
          <w:lang w:val="ru-RU"/>
        </w:rPr>
        <w:t>11</w:t>
      </w:r>
      <w:r w:rsidRPr="009E0DD6">
        <w:rPr>
          <w:i w:val="0"/>
          <w:iCs w:val="0"/>
        </w:rPr>
        <w:t>).</w:t>
      </w:r>
      <w:r w:rsidR="000A2714" w:rsidRPr="000A2714">
        <w:t xml:space="preserve"> </w:t>
      </w:r>
      <w:r w:rsidR="000A2714">
        <w:rPr>
          <w:i w:val="0"/>
          <w:iCs w:val="0"/>
          <w:lang w:val="ru-RU"/>
        </w:rPr>
        <w:t>О</w:t>
      </w:r>
      <w:r w:rsidR="000A2714" w:rsidRPr="000A2714">
        <w:rPr>
          <w:i w:val="0"/>
          <w:iCs w:val="0"/>
        </w:rPr>
        <w:t xml:space="preserve">сновными Заказчиками услуг по проведению регламентированных закупочных процедур АО «ЭССК ЕЭС» </w:t>
      </w:r>
      <w:r w:rsidR="00FF1D13">
        <w:rPr>
          <w:i w:val="0"/>
          <w:iCs w:val="0"/>
          <w:lang w:val="ru-RU"/>
        </w:rPr>
        <w:t xml:space="preserve">в 2017 году </w:t>
      </w:r>
      <w:r w:rsidR="000A2714" w:rsidRPr="000A2714">
        <w:rPr>
          <w:i w:val="0"/>
          <w:iCs w:val="0"/>
        </w:rPr>
        <w:t>являются ПАО «ФСК ЕЭС», его филиалы и дочерние общества.</w:t>
      </w:r>
    </w:p>
    <w:p w14:paraId="46A564FE" w14:textId="77777777" w:rsidR="000D1DB0" w:rsidRDefault="00990B3A" w:rsidP="000A2714">
      <w:pPr>
        <w:pStyle w:val="aa"/>
        <w:suppressAutoHyphens/>
        <w:ind w:right="-2" w:firstLine="709"/>
        <w:rPr>
          <w:i w:val="0"/>
          <w:iCs w:val="0"/>
          <w:lang w:val="ru-RU"/>
        </w:rPr>
      </w:pPr>
      <w:r w:rsidRPr="009E0DD6">
        <w:rPr>
          <w:i w:val="0"/>
          <w:iCs w:val="0"/>
        </w:rPr>
        <w:t xml:space="preserve">По сравнению с </w:t>
      </w:r>
      <w:r w:rsidR="00A0257F" w:rsidRPr="009E0DD6">
        <w:rPr>
          <w:i w:val="0"/>
          <w:iCs w:val="0"/>
        </w:rPr>
        <w:t>201</w:t>
      </w:r>
      <w:r w:rsidR="00C2385D">
        <w:rPr>
          <w:i w:val="0"/>
          <w:iCs w:val="0"/>
          <w:lang w:val="ru-RU"/>
        </w:rPr>
        <w:t>6</w:t>
      </w:r>
      <w:r w:rsidR="00A0257F" w:rsidRPr="009E0DD6">
        <w:rPr>
          <w:i w:val="0"/>
          <w:iCs w:val="0"/>
        </w:rPr>
        <w:t xml:space="preserve"> </w:t>
      </w:r>
      <w:r w:rsidRPr="009E0DD6">
        <w:rPr>
          <w:i w:val="0"/>
          <w:iCs w:val="0"/>
        </w:rPr>
        <w:t xml:space="preserve">г. выручка </w:t>
      </w:r>
      <w:r w:rsidR="00A0257F" w:rsidRPr="009E0DD6">
        <w:rPr>
          <w:i w:val="0"/>
          <w:iCs w:val="0"/>
        </w:rPr>
        <w:t>у</w:t>
      </w:r>
      <w:r w:rsidR="00A0257F">
        <w:rPr>
          <w:i w:val="0"/>
          <w:iCs w:val="0"/>
          <w:lang w:val="ru-RU"/>
        </w:rPr>
        <w:t>величилась</w:t>
      </w:r>
      <w:r w:rsidR="00A0257F" w:rsidRPr="009E0DD6">
        <w:rPr>
          <w:i w:val="0"/>
          <w:iCs w:val="0"/>
        </w:rPr>
        <w:t xml:space="preserve"> </w:t>
      </w:r>
      <w:r w:rsidR="000A2714">
        <w:rPr>
          <w:i w:val="0"/>
          <w:iCs w:val="0"/>
          <w:lang w:val="ru-RU"/>
        </w:rPr>
        <w:t xml:space="preserve">на 5 300,75 </w:t>
      </w:r>
      <w:r w:rsidR="00C2385D" w:rsidRPr="00C2385D">
        <w:rPr>
          <w:i w:val="0"/>
          <w:iCs w:val="0"/>
          <w:lang w:val="ru-RU"/>
        </w:rPr>
        <w:t>тыс. руб</w:t>
      </w:r>
      <w:r w:rsidR="00C2385D">
        <w:rPr>
          <w:i w:val="0"/>
          <w:iCs w:val="0"/>
          <w:lang w:val="ru-RU"/>
        </w:rPr>
        <w:t xml:space="preserve">лей без НДС </w:t>
      </w:r>
      <w:r w:rsidR="000D1DB0">
        <w:rPr>
          <w:i w:val="0"/>
          <w:iCs w:val="0"/>
          <w:lang w:val="ru-RU"/>
        </w:rPr>
        <w:t>.</w:t>
      </w:r>
    </w:p>
    <w:p w14:paraId="52202F93" w14:textId="77777777" w:rsidR="008123AD" w:rsidRDefault="008123AD" w:rsidP="000A2714">
      <w:pPr>
        <w:pStyle w:val="aa"/>
        <w:suppressAutoHyphens/>
        <w:ind w:right="-2" w:firstLine="709"/>
        <w:jc w:val="right"/>
        <w:rPr>
          <w:i w:val="0"/>
          <w:lang w:val="ru-RU"/>
        </w:rPr>
      </w:pPr>
    </w:p>
    <w:p w14:paraId="37CE094C" w14:textId="77777777" w:rsidR="000D1DB0" w:rsidRDefault="000D1DB0" w:rsidP="000A2714">
      <w:pPr>
        <w:pStyle w:val="aa"/>
        <w:suppressAutoHyphens/>
        <w:ind w:right="-2" w:firstLine="709"/>
        <w:jc w:val="right"/>
        <w:rPr>
          <w:i w:val="0"/>
          <w:lang w:val="ru-RU"/>
        </w:rPr>
      </w:pPr>
      <w:r w:rsidRPr="00400048">
        <w:rPr>
          <w:i w:val="0"/>
        </w:rPr>
        <w:t>Таблица 2</w:t>
      </w:r>
      <w:r w:rsidR="006609BD">
        <w:rPr>
          <w:i w:val="0"/>
          <w:lang w:val="ru-RU"/>
        </w:rPr>
        <w:t>4</w:t>
      </w:r>
    </w:p>
    <w:p w14:paraId="76477BDA" w14:textId="77777777" w:rsidR="006609BD" w:rsidRDefault="006609BD" w:rsidP="00844488">
      <w:pPr>
        <w:pStyle w:val="aa"/>
        <w:suppressAutoHyphens/>
        <w:ind w:right="-2" w:firstLine="709"/>
        <w:jc w:val="center"/>
        <w:rPr>
          <w:b/>
          <w:i w:val="0"/>
          <w:lang w:val="ru-RU"/>
        </w:rPr>
      </w:pPr>
      <w:r w:rsidRPr="00844488">
        <w:rPr>
          <w:b/>
          <w:i w:val="0"/>
          <w:lang w:val="ru-RU"/>
        </w:rPr>
        <w:t>Выручка АО «ЭССК ЕЭС» в 2015-2017гг. (тыс. руб. без НДС)</w:t>
      </w:r>
    </w:p>
    <w:p w14:paraId="2F6752D5" w14:textId="77777777" w:rsidR="006609BD" w:rsidRPr="00844488" w:rsidRDefault="006609BD" w:rsidP="00844488">
      <w:pPr>
        <w:pStyle w:val="aa"/>
        <w:suppressAutoHyphens/>
        <w:ind w:right="-2" w:firstLine="709"/>
        <w:jc w:val="center"/>
        <w:rPr>
          <w:b/>
          <w:i w:val="0"/>
        </w:rPr>
      </w:pPr>
    </w:p>
    <w:tbl>
      <w:tblPr>
        <w:tblStyle w:val="-1"/>
        <w:tblW w:w="10031" w:type="dxa"/>
        <w:tblLook w:val="04A0" w:firstRow="1" w:lastRow="0" w:firstColumn="1" w:lastColumn="0" w:noHBand="0" w:noVBand="1"/>
      </w:tblPr>
      <w:tblGrid>
        <w:gridCol w:w="812"/>
        <w:gridCol w:w="3304"/>
        <w:gridCol w:w="1972"/>
        <w:gridCol w:w="1971"/>
        <w:gridCol w:w="1972"/>
      </w:tblGrid>
      <w:tr w:rsidR="00722FDD" w:rsidRPr="00554EB6" w14:paraId="06F8726C" w14:textId="77777777" w:rsidTr="00844488">
        <w:trPr>
          <w:cnfStyle w:val="100000000000" w:firstRow="1" w:lastRow="0" w:firstColumn="0" w:lastColumn="0" w:oddVBand="0" w:evenVBand="0" w:oddHBand="0" w:evenHBand="0" w:firstRowFirstColumn="0" w:firstRowLastColumn="0" w:lastRowFirstColumn="0" w:lastRowLastColumn="0"/>
          <w:trHeight w:val="813"/>
        </w:trPr>
        <w:tc>
          <w:tcPr>
            <w:cnfStyle w:val="001000000000" w:firstRow="0" w:lastRow="0" w:firstColumn="1" w:lastColumn="0" w:oddVBand="0" w:evenVBand="0" w:oddHBand="0" w:evenHBand="0" w:firstRowFirstColumn="0" w:firstRowLastColumn="0" w:lastRowFirstColumn="0" w:lastRowLastColumn="0"/>
            <w:tcW w:w="812" w:type="dxa"/>
            <w:shd w:val="clear" w:color="auto" w:fill="DDD9C3" w:themeFill="background2" w:themeFillShade="E6"/>
            <w:hideMark/>
          </w:tcPr>
          <w:p w14:paraId="29E179F1" w14:textId="77777777" w:rsidR="00722FDD" w:rsidRPr="00844488" w:rsidRDefault="00722FDD" w:rsidP="000A2714">
            <w:pPr>
              <w:ind w:right="-2"/>
              <w:jc w:val="center"/>
              <w:rPr>
                <w:rFonts w:ascii="Times New Roman" w:hAnsi="Times New Roman" w:cs="Times New Roman"/>
                <w:b w:val="0"/>
                <w:color w:val="000000"/>
                <w:sz w:val="20"/>
                <w:szCs w:val="20"/>
              </w:rPr>
            </w:pPr>
            <w:r w:rsidRPr="00430DE4">
              <w:rPr>
                <w:color w:val="000000"/>
                <w:sz w:val="20"/>
                <w:szCs w:val="20"/>
              </w:rPr>
              <w:t> №п/п</w:t>
            </w:r>
          </w:p>
        </w:tc>
        <w:tc>
          <w:tcPr>
            <w:tcW w:w="3304" w:type="dxa"/>
            <w:shd w:val="clear" w:color="auto" w:fill="DDD9C3" w:themeFill="background2" w:themeFillShade="E6"/>
            <w:hideMark/>
          </w:tcPr>
          <w:p w14:paraId="4A0FCDBE" w14:textId="77777777" w:rsidR="00722FDD" w:rsidRPr="00844488" w:rsidRDefault="00722FDD"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sz w:val="20"/>
                <w:szCs w:val="20"/>
              </w:rPr>
            </w:pPr>
            <w:r w:rsidRPr="00430DE4">
              <w:rPr>
                <w:color w:val="000000"/>
                <w:sz w:val="20"/>
                <w:szCs w:val="20"/>
              </w:rPr>
              <w:t>Наименование </w:t>
            </w:r>
          </w:p>
        </w:tc>
        <w:tc>
          <w:tcPr>
            <w:tcW w:w="1972" w:type="dxa"/>
            <w:shd w:val="clear" w:color="auto" w:fill="DDD9C3" w:themeFill="background2" w:themeFillShade="E6"/>
            <w:vAlign w:val="center"/>
            <w:hideMark/>
          </w:tcPr>
          <w:p w14:paraId="5B54DEE5" w14:textId="77777777" w:rsidR="00722FDD" w:rsidRPr="00844488" w:rsidRDefault="00722FDD"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sz w:val="20"/>
                <w:szCs w:val="20"/>
              </w:rPr>
            </w:pPr>
            <w:r w:rsidRPr="00844488">
              <w:rPr>
                <w:rFonts w:ascii="Times New Roman" w:hAnsi="Times New Roman"/>
                <w:color w:val="000000"/>
                <w:sz w:val="20"/>
                <w:szCs w:val="20"/>
              </w:rPr>
              <w:t>2015 год</w:t>
            </w:r>
            <w:r w:rsidRPr="00844488">
              <w:rPr>
                <w:rFonts w:ascii="Times New Roman" w:hAnsi="Times New Roman"/>
                <w:color w:val="000000"/>
                <w:sz w:val="20"/>
                <w:szCs w:val="20"/>
              </w:rPr>
              <w:br/>
              <w:t>169 025 тыс. руб.</w:t>
            </w:r>
          </w:p>
        </w:tc>
        <w:tc>
          <w:tcPr>
            <w:tcW w:w="1971" w:type="dxa"/>
            <w:shd w:val="clear" w:color="auto" w:fill="DDD9C3" w:themeFill="background2" w:themeFillShade="E6"/>
            <w:vAlign w:val="center"/>
            <w:hideMark/>
          </w:tcPr>
          <w:p w14:paraId="61F7CE1B" w14:textId="77777777" w:rsidR="00722FDD" w:rsidRPr="00844488" w:rsidRDefault="00722FDD"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sz w:val="20"/>
                <w:szCs w:val="20"/>
              </w:rPr>
            </w:pPr>
            <w:r w:rsidRPr="00844488">
              <w:rPr>
                <w:rFonts w:ascii="Times New Roman" w:hAnsi="Times New Roman"/>
                <w:color w:val="000000"/>
                <w:sz w:val="20"/>
                <w:szCs w:val="20"/>
              </w:rPr>
              <w:t>2016 год</w:t>
            </w:r>
            <w:r w:rsidRPr="00844488">
              <w:rPr>
                <w:rFonts w:ascii="Times New Roman" w:hAnsi="Times New Roman"/>
                <w:color w:val="000000"/>
                <w:sz w:val="20"/>
                <w:szCs w:val="20"/>
              </w:rPr>
              <w:br/>
              <w:t>170 820 тыс. руб.</w:t>
            </w:r>
          </w:p>
        </w:tc>
        <w:tc>
          <w:tcPr>
            <w:tcW w:w="1972" w:type="dxa"/>
            <w:shd w:val="clear" w:color="auto" w:fill="DDD9C3" w:themeFill="background2" w:themeFillShade="E6"/>
            <w:vAlign w:val="center"/>
            <w:hideMark/>
          </w:tcPr>
          <w:p w14:paraId="7AAAD69E" w14:textId="77777777" w:rsidR="00722FDD" w:rsidRPr="00844488" w:rsidRDefault="00722FDD"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sz w:val="20"/>
                <w:szCs w:val="20"/>
              </w:rPr>
            </w:pPr>
            <w:r w:rsidRPr="00844488">
              <w:rPr>
                <w:rFonts w:ascii="Times New Roman" w:hAnsi="Times New Roman"/>
                <w:color w:val="000000"/>
                <w:sz w:val="20"/>
                <w:szCs w:val="20"/>
              </w:rPr>
              <w:t>2017 год</w:t>
            </w:r>
            <w:r w:rsidRPr="00844488">
              <w:rPr>
                <w:rFonts w:ascii="Times New Roman" w:hAnsi="Times New Roman"/>
                <w:color w:val="000000"/>
                <w:sz w:val="20"/>
                <w:szCs w:val="20"/>
              </w:rPr>
              <w:br/>
              <w:t>176 121 тыс. руб.</w:t>
            </w:r>
          </w:p>
        </w:tc>
      </w:tr>
      <w:tr w:rsidR="00722FDD" w:rsidRPr="00554EB6" w14:paraId="21B17E28" w14:textId="77777777" w:rsidTr="00AC50CC">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812" w:type="dxa"/>
            <w:shd w:val="clear" w:color="auto" w:fill="D99594" w:themeFill="accent2" w:themeFillTint="99"/>
            <w:hideMark/>
          </w:tcPr>
          <w:p w14:paraId="044A5901" w14:textId="77777777" w:rsidR="00722FDD" w:rsidRPr="00844488" w:rsidRDefault="00722FDD" w:rsidP="000A2714">
            <w:pPr>
              <w:ind w:right="-2"/>
              <w:jc w:val="center"/>
              <w:rPr>
                <w:rFonts w:ascii="Times New Roman" w:hAnsi="Times New Roman" w:cs="Times New Roman"/>
                <w:b w:val="0"/>
                <w:color w:val="000000"/>
                <w:sz w:val="20"/>
                <w:szCs w:val="20"/>
              </w:rPr>
            </w:pPr>
            <w:r w:rsidRPr="00430DE4">
              <w:rPr>
                <w:color w:val="000000"/>
                <w:sz w:val="20"/>
                <w:szCs w:val="20"/>
              </w:rPr>
              <w:t>1</w:t>
            </w:r>
          </w:p>
        </w:tc>
        <w:tc>
          <w:tcPr>
            <w:tcW w:w="3304" w:type="dxa"/>
            <w:shd w:val="clear" w:color="auto" w:fill="D99594" w:themeFill="accent2" w:themeFillTint="99"/>
            <w:hideMark/>
          </w:tcPr>
          <w:p w14:paraId="33451E95" w14:textId="77777777" w:rsidR="00722FDD" w:rsidRPr="00430DE4" w:rsidRDefault="00722FDD" w:rsidP="000A2714">
            <w:pPr>
              <w:ind w:right="-2"/>
              <w:jc w:val="left"/>
              <w:cnfStyle w:val="000000100000" w:firstRow="0" w:lastRow="0" w:firstColumn="0" w:lastColumn="0" w:oddVBand="0" w:evenVBand="0" w:oddHBand="1" w:evenHBand="0" w:firstRowFirstColumn="0" w:firstRowLastColumn="0" w:lastRowFirstColumn="0" w:lastRowLastColumn="0"/>
              <w:rPr>
                <w:color w:val="000000"/>
                <w:sz w:val="20"/>
                <w:szCs w:val="20"/>
              </w:rPr>
            </w:pPr>
            <w:r w:rsidRPr="00430DE4">
              <w:rPr>
                <w:color w:val="000000"/>
                <w:sz w:val="20"/>
                <w:szCs w:val="20"/>
              </w:rPr>
              <w:t>Проведение регламентных зак</w:t>
            </w:r>
            <w:r w:rsidRPr="00430DE4">
              <w:rPr>
                <w:color w:val="000000"/>
                <w:sz w:val="20"/>
                <w:szCs w:val="20"/>
              </w:rPr>
              <w:t>у</w:t>
            </w:r>
            <w:r w:rsidRPr="00430DE4">
              <w:rPr>
                <w:color w:val="000000"/>
                <w:sz w:val="20"/>
                <w:szCs w:val="20"/>
              </w:rPr>
              <w:t>почных процедур</w:t>
            </w:r>
          </w:p>
        </w:tc>
        <w:tc>
          <w:tcPr>
            <w:tcW w:w="1972" w:type="dxa"/>
            <w:shd w:val="clear" w:color="auto" w:fill="D99594" w:themeFill="accent2" w:themeFillTint="99"/>
            <w:vAlign w:val="center"/>
            <w:hideMark/>
          </w:tcPr>
          <w:p w14:paraId="7DB2FBD6" w14:textId="77777777" w:rsidR="00722FDD" w:rsidRPr="00430DE4" w:rsidRDefault="00722FDD" w:rsidP="000A2714">
            <w:pPr>
              <w:ind w:right="-2"/>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159 315</w:t>
            </w:r>
          </w:p>
        </w:tc>
        <w:tc>
          <w:tcPr>
            <w:tcW w:w="1971" w:type="dxa"/>
            <w:shd w:val="clear" w:color="auto" w:fill="D99594" w:themeFill="accent2" w:themeFillTint="99"/>
            <w:vAlign w:val="center"/>
            <w:hideMark/>
          </w:tcPr>
          <w:p w14:paraId="56744C68" w14:textId="77777777" w:rsidR="00722FDD" w:rsidRPr="00430DE4" w:rsidRDefault="00722FDD" w:rsidP="000A2714">
            <w:pPr>
              <w:ind w:right="-2"/>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161 588</w:t>
            </w:r>
          </w:p>
        </w:tc>
        <w:tc>
          <w:tcPr>
            <w:tcW w:w="1972" w:type="dxa"/>
            <w:shd w:val="clear" w:color="auto" w:fill="D99594" w:themeFill="accent2" w:themeFillTint="99"/>
            <w:vAlign w:val="center"/>
            <w:hideMark/>
          </w:tcPr>
          <w:p w14:paraId="46A421CD" w14:textId="77777777" w:rsidR="00722FDD" w:rsidRPr="00430DE4" w:rsidRDefault="00722FDD" w:rsidP="000A2714">
            <w:pPr>
              <w:ind w:right="-2"/>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167 074</w:t>
            </w:r>
          </w:p>
        </w:tc>
      </w:tr>
      <w:tr w:rsidR="00722FDD" w:rsidRPr="00554EB6" w14:paraId="559B23B0" w14:textId="77777777" w:rsidTr="00AC50CC">
        <w:trPr>
          <w:cnfStyle w:val="000000010000" w:firstRow="0" w:lastRow="0" w:firstColumn="0" w:lastColumn="0" w:oddVBand="0" w:evenVBand="0" w:oddHBand="0" w:evenHBand="1" w:firstRowFirstColumn="0" w:firstRowLastColumn="0" w:lastRowFirstColumn="0" w:lastRowLastColumn="0"/>
          <w:trHeight w:val="649"/>
        </w:trPr>
        <w:tc>
          <w:tcPr>
            <w:cnfStyle w:val="001000000000" w:firstRow="0" w:lastRow="0" w:firstColumn="1" w:lastColumn="0" w:oddVBand="0" w:evenVBand="0" w:oddHBand="0" w:evenHBand="0" w:firstRowFirstColumn="0" w:firstRowLastColumn="0" w:lastRowFirstColumn="0" w:lastRowLastColumn="0"/>
            <w:tcW w:w="812" w:type="dxa"/>
            <w:shd w:val="clear" w:color="auto" w:fill="B8CCE4" w:themeFill="accent1" w:themeFillTint="66"/>
            <w:hideMark/>
          </w:tcPr>
          <w:p w14:paraId="31417F5A" w14:textId="77777777" w:rsidR="00722FDD" w:rsidRPr="00844488" w:rsidRDefault="00722FDD" w:rsidP="000A2714">
            <w:pPr>
              <w:ind w:right="-2"/>
              <w:jc w:val="center"/>
              <w:rPr>
                <w:rFonts w:ascii="Times New Roman" w:hAnsi="Times New Roman" w:cs="Times New Roman"/>
                <w:b w:val="0"/>
                <w:color w:val="000000"/>
                <w:sz w:val="20"/>
                <w:szCs w:val="20"/>
              </w:rPr>
            </w:pPr>
            <w:r w:rsidRPr="00430DE4">
              <w:rPr>
                <w:color w:val="000000"/>
                <w:sz w:val="20"/>
                <w:szCs w:val="20"/>
              </w:rPr>
              <w:t>2</w:t>
            </w:r>
          </w:p>
        </w:tc>
        <w:tc>
          <w:tcPr>
            <w:tcW w:w="3304" w:type="dxa"/>
            <w:shd w:val="clear" w:color="auto" w:fill="B8CCE4" w:themeFill="accent1" w:themeFillTint="66"/>
            <w:hideMark/>
          </w:tcPr>
          <w:p w14:paraId="38BF69BA" w14:textId="77777777" w:rsidR="00722FDD" w:rsidRPr="00430DE4" w:rsidRDefault="00722FDD" w:rsidP="000A2714">
            <w:pPr>
              <w:ind w:right="-2"/>
              <w:jc w:val="left"/>
              <w:cnfStyle w:val="000000010000" w:firstRow="0" w:lastRow="0" w:firstColumn="0" w:lastColumn="0" w:oddVBand="0" w:evenVBand="0" w:oddHBand="0" w:evenHBand="1" w:firstRowFirstColumn="0" w:firstRowLastColumn="0" w:lastRowFirstColumn="0" w:lastRowLastColumn="0"/>
              <w:rPr>
                <w:color w:val="000000"/>
                <w:sz w:val="20"/>
                <w:szCs w:val="20"/>
              </w:rPr>
            </w:pPr>
            <w:r w:rsidRPr="00430DE4">
              <w:rPr>
                <w:color w:val="000000"/>
                <w:sz w:val="20"/>
                <w:szCs w:val="20"/>
              </w:rPr>
              <w:t>Услуги по подключению, сопр</w:t>
            </w:r>
            <w:r w:rsidRPr="00430DE4">
              <w:rPr>
                <w:color w:val="000000"/>
                <w:sz w:val="20"/>
                <w:szCs w:val="20"/>
              </w:rPr>
              <w:t>о</w:t>
            </w:r>
            <w:r w:rsidRPr="00430DE4">
              <w:rPr>
                <w:color w:val="000000"/>
                <w:sz w:val="20"/>
                <w:szCs w:val="20"/>
              </w:rPr>
              <w:t>вождению и поддержке пользов</w:t>
            </w:r>
            <w:r w:rsidRPr="00430DE4">
              <w:rPr>
                <w:color w:val="000000"/>
                <w:sz w:val="20"/>
                <w:szCs w:val="20"/>
              </w:rPr>
              <w:t>а</w:t>
            </w:r>
            <w:r w:rsidRPr="00430DE4">
              <w:rPr>
                <w:color w:val="000000"/>
                <w:sz w:val="20"/>
                <w:szCs w:val="20"/>
              </w:rPr>
              <w:t>телей АС "КИСУ-Закупки"</w:t>
            </w:r>
          </w:p>
        </w:tc>
        <w:tc>
          <w:tcPr>
            <w:tcW w:w="1972" w:type="dxa"/>
            <w:shd w:val="clear" w:color="auto" w:fill="B8CCE4" w:themeFill="accent1" w:themeFillTint="66"/>
            <w:vAlign w:val="center"/>
            <w:hideMark/>
          </w:tcPr>
          <w:p w14:paraId="2247C9BB" w14:textId="77777777" w:rsidR="00722FDD" w:rsidRPr="00430DE4" w:rsidRDefault="00722FDD" w:rsidP="000A2714">
            <w:pPr>
              <w:ind w:right="-2"/>
              <w:jc w:val="center"/>
              <w:cnfStyle w:val="000000010000" w:firstRow="0" w:lastRow="0" w:firstColumn="0" w:lastColumn="0" w:oddVBand="0" w:evenVBand="0" w:oddHBand="0" w:evenHBand="1" w:firstRowFirstColumn="0" w:firstRowLastColumn="0" w:lastRowFirstColumn="0" w:lastRowLastColumn="0"/>
              <w:rPr>
                <w:color w:val="000000"/>
                <w:sz w:val="20"/>
                <w:szCs w:val="20"/>
              </w:rPr>
            </w:pPr>
            <w:r w:rsidRPr="00844488">
              <w:rPr>
                <w:color w:val="000000"/>
                <w:sz w:val="20"/>
                <w:szCs w:val="20"/>
              </w:rPr>
              <w:t>9 710</w:t>
            </w:r>
          </w:p>
        </w:tc>
        <w:tc>
          <w:tcPr>
            <w:tcW w:w="1971" w:type="dxa"/>
            <w:shd w:val="clear" w:color="auto" w:fill="B8CCE4" w:themeFill="accent1" w:themeFillTint="66"/>
            <w:vAlign w:val="center"/>
            <w:hideMark/>
          </w:tcPr>
          <w:p w14:paraId="3712D783" w14:textId="77777777" w:rsidR="00722FDD" w:rsidRPr="00430DE4" w:rsidRDefault="00722FDD" w:rsidP="000A2714">
            <w:pPr>
              <w:ind w:right="-2"/>
              <w:jc w:val="center"/>
              <w:cnfStyle w:val="000000010000" w:firstRow="0" w:lastRow="0" w:firstColumn="0" w:lastColumn="0" w:oddVBand="0" w:evenVBand="0" w:oddHBand="0" w:evenHBand="1" w:firstRowFirstColumn="0" w:firstRowLastColumn="0" w:lastRowFirstColumn="0" w:lastRowLastColumn="0"/>
              <w:rPr>
                <w:color w:val="000000"/>
                <w:sz w:val="20"/>
                <w:szCs w:val="20"/>
              </w:rPr>
            </w:pPr>
            <w:r w:rsidRPr="00844488">
              <w:rPr>
                <w:color w:val="000000"/>
                <w:sz w:val="20"/>
                <w:szCs w:val="20"/>
              </w:rPr>
              <w:t>9 232</w:t>
            </w:r>
          </w:p>
        </w:tc>
        <w:tc>
          <w:tcPr>
            <w:tcW w:w="1972" w:type="dxa"/>
            <w:shd w:val="clear" w:color="auto" w:fill="B8CCE4" w:themeFill="accent1" w:themeFillTint="66"/>
            <w:vAlign w:val="center"/>
            <w:hideMark/>
          </w:tcPr>
          <w:p w14:paraId="68E2887D" w14:textId="77777777" w:rsidR="00722FDD" w:rsidRPr="00430DE4" w:rsidRDefault="00722FDD" w:rsidP="000A2714">
            <w:pPr>
              <w:ind w:right="-2"/>
              <w:jc w:val="center"/>
              <w:cnfStyle w:val="000000010000" w:firstRow="0" w:lastRow="0" w:firstColumn="0" w:lastColumn="0" w:oddVBand="0" w:evenVBand="0" w:oddHBand="0" w:evenHBand="1" w:firstRowFirstColumn="0" w:firstRowLastColumn="0" w:lastRowFirstColumn="0" w:lastRowLastColumn="0"/>
              <w:rPr>
                <w:color w:val="000000"/>
                <w:sz w:val="20"/>
                <w:szCs w:val="20"/>
              </w:rPr>
            </w:pPr>
            <w:r w:rsidRPr="00844488">
              <w:rPr>
                <w:color w:val="000000"/>
                <w:sz w:val="20"/>
                <w:szCs w:val="20"/>
              </w:rPr>
              <w:t>9 047</w:t>
            </w:r>
          </w:p>
        </w:tc>
      </w:tr>
    </w:tbl>
    <w:p w14:paraId="3BB4EF94" w14:textId="77777777" w:rsidR="006977AB" w:rsidRDefault="00D1526D" w:rsidP="000A2714">
      <w:pPr>
        <w:pStyle w:val="af"/>
        <w:tabs>
          <w:tab w:val="left" w:pos="0"/>
        </w:tabs>
        <w:suppressAutoHyphens/>
        <w:spacing w:before="120"/>
        <w:ind w:right="-2"/>
        <w:rPr>
          <w:b/>
          <w:lang w:val="ru-RU"/>
        </w:rPr>
      </w:pPr>
      <w:r>
        <w:rPr>
          <w:b/>
          <w:noProof/>
          <w:lang w:val="ru-RU" w:eastAsia="ru-RU"/>
        </w:rPr>
        <w:lastRenderedPageBreak/>
        <w:drawing>
          <wp:inline distT="0" distB="0" distL="0" distR="0" wp14:anchorId="72314880" wp14:editId="67B74D1C">
            <wp:extent cx="6096635" cy="3889375"/>
            <wp:effectExtent l="0" t="0" r="0" b="0"/>
            <wp:docPr id="166939" name="Рисунок 166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96635" cy="3889375"/>
                    </a:xfrm>
                    <a:prstGeom prst="rect">
                      <a:avLst/>
                    </a:prstGeom>
                    <a:noFill/>
                  </pic:spPr>
                </pic:pic>
              </a:graphicData>
            </a:graphic>
          </wp:inline>
        </w:drawing>
      </w:r>
    </w:p>
    <w:p w14:paraId="2757D609" w14:textId="77777777" w:rsidR="00D9394D" w:rsidRPr="00400048" w:rsidRDefault="00016B06" w:rsidP="000A2714">
      <w:pPr>
        <w:pStyle w:val="af"/>
        <w:tabs>
          <w:tab w:val="left" w:pos="0"/>
        </w:tabs>
        <w:suppressAutoHyphens/>
        <w:spacing w:before="120"/>
        <w:ind w:right="-2"/>
        <w:jc w:val="center"/>
        <w:rPr>
          <w:b/>
          <w:lang w:val="ru-RU"/>
        </w:rPr>
      </w:pPr>
      <w:r w:rsidRPr="009E0DD6">
        <w:rPr>
          <w:b/>
        </w:rPr>
        <w:t>Рис.</w:t>
      </w:r>
      <w:r w:rsidR="005827E6" w:rsidRPr="009E0DD6">
        <w:rPr>
          <w:b/>
          <w:lang w:val="ru-RU"/>
        </w:rPr>
        <w:t>11</w:t>
      </w:r>
      <w:r w:rsidR="00D9394D" w:rsidRPr="009E0DD6">
        <w:rPr>
          <w:b/>
        </w:rPr>
        <w:t xml:space="preserve"> Структура выручки в </w:t>
      </w:r>
      <w:r w:rsidR="00D2324E" w:rsidRPr="009E0DD6">
        <w:rPr>
          <w:b/>
        </w:rPr>
        <w:t>20</w:t>
      </w:r>
      <w:r w:rsidR="00D2324E" w:rsidRPr="009E0DD6">
        <w:rPr>
          <w:b/>
          <w:lang w:val="ru-RU"/>
        </w:rPr>
        <w:t>1</w:t>
      </w:r>
      <w:r w:rsidR="00722FDD">
        <w:rPr>
          <w:b/>
          <w:lang w:val="ru-RU"/>
        </w:rPr>
        <w:t>5</w:t>
      </w:r>
      <w:r w:rsidR="00D9394D" w:rsidRPr="009E0DD6">
        <w:rPr>
          <w:b/>
        </w:rPr>
        <w:t>-</w:t>
      </w:r>
      <w:r w:rsidR="00D2324E" w:rsidRPr="009E0DD6">
        <w:rPr>
          <w:b/>
        </w:rPr>
        <w:t>201</w:t>
      </w:r>
      <w:r w:rsidR="00722FDD">
        <w:rPr>
          <w:b/>
          <w:lang w:val="ru-RU"/>
        </w:rPr>
        <w:t>7</w:t>
      </w:r>
      <w:r w:rsidR="00D2324E" w:rsidRPr="009E0DD6">
        <w:rPr>
          <w:b/>
        </w:rPr>
        <w:t xml:space="preserve"> </w:t>
      </w:r>
      <w:r w:rsidR="00D9394D" w:rsidRPr="009E0DD6">
        <w:rPr>
          <w:b/>
        </w:rPr>
        <w:t>гг. (тыс. руб. без НДС)</w:t>
      </w:r>
    </w:p>
    <w:p w14:paraId="6FBAE5DE" w14:textId="77777777" w:rsidR="00D9394D" w:rsidRPr="009E0DD6" w:rsidRDefault="00D9394D" w:rsidP="000A2714">
      <w:pPr>
        <w:pStyle w:val="af"/>
        <w:tabs>
          <w:tab w:val="left" w:pos="0"/>
        </w:tabs>
        <w:suppressAutoHyphens/>
        <w:ind w:right="-2" w:firstLine="709"/>
        <w:rPr>
          <w:color w:val="FF0000"/>
        </w:rPr>
      </w:pPr>
    </w:p>
    <w:p w14:paraId="7011643D" w14:textId="77777777" w:rsidR="00B113C1" w:rsidRDefault="001E70CD" w:rsidP="000A2714">
      <w:pPr>
        <w:suppressAutoHyphens/>
        <w:ind w:right="-2" w:firstLine="709"/>
      </w:pPr>
      <w:r>
        <w:t>Себестоимость услуг</w:t>
      </w:r>
      <w:r w:rsidR="00D9394D" w:rsidRPr="009E0DD6">
        <w:t xml:space="preserve"> в </w:t>
      </w:r>
      <w:r w:rsidR="00D2324E" w:rsidRPr="009E0DD6">
        <w:t>201</w:t>
      </w:r>
      <w:r w:rsidR="00B113C1">
        <w:t>7</w:t>
      </w:r>
      <w:r w:rsidR="00D2324E" w:rsidRPr="009E0DD6">
        <w:t xml:space="preserve"> </w:t>
      </w:r>
      <w:r w:rsidR="00D9394D" w:rsidRPr="009E0DD6">
        <w:t xml:space="preserve">году </w:t>
      </w:r>
      <w:r w:rsidR="00B113C1">
        <w:t>составил</w:t>
      </w:r>
      <w:r w:rsidR="00C2385D">
        <w:t>а</w:t>
      </w:r>
      <w:r w:rsidR="00B113C1">
        <w:t xml:space="preserve"> 153 859,77 тыс. руб. без НДС, что на 1,29% (или 1 995,32 тыс. руб.) ниже планового уровня</w:t>
      </w:r>
      <w:r>
        <w:t xml:space="preserve"> </w:t>
      </w:r>
      <w:r w:rsidR="00B113C1">
        <w:t>155 855,09 тыс. руб. Снижение реализовано в результате жесткого контроля за расходами, а также за счет сложившейся экономии от эффективной закупочной деятельности для собственных нужд по итогам проведенных закупок в соответствии с планом закупок АО «ЭССК ЕЭС», относящихся на 2017</w:t>
      </w:r>
      <w:r>
        <w:t xml:space="preserve"> год</w:t>
      </w:r>
      <w:r w:rsidR="00B113C1">
        <w:t>.</w:t>
      </w:r>
    </w:p>
    <w:p w14:paraId="663F7C42" w14:textId="77777777" w:rsidR="00D9394D" w:rsidRDefault="00786B19" w:rsidP="000A2714">
      <w:pPr>
        <w:suppressAutoHyphens/>
        <w:ind w:right="-2" w:firstLine="709"/>
      </w:pPr>
      <w:r>
        <w:t xml:space="preserve">Краткая структура себестоимости представлена в таблице </w:t>
      </w:r>
      <w:r w:rsidR="000D1DB0">
        <w:t xml:space="preserve">26 </w:t>
      </w:r>
      <w:r>
        <w:t>и на рисунке12.</w:t>
      </w:r>
    </w:p>
    <w:p w14:paraId="2C8ED2CF" w14:textId="77777777" w:rsidR="000D1DB0" w:rsidRDefault="000D1DB0" w:rsidP="000A2714">
      <w:pPr>
        <w:suppressAutoHyphens/>
        <w:ind w:right="-2" w:firstLine="709"/>
        <w:jc w:val="right"/>
      </w:pPr>
    </w:p>
    <w:p w14:paraId="7E3A1913" w14:textId="77777777" w:rsidR="00786B19" w:rsidRDefault="00786B19" w:rsidP="000A2714">
      <w:pPr>
        <w:suppressAutoHyphens/>
        <w:ind w:right="-2" w:firstLine="709"/>
        <w:jc w:val="right"/>
      </w:pPr>
      <w:r>
        <w:t xml:space="preserve">Таблица </w:t>
      </w:r>
      <w:r w:rsidR="000D1DB0">
        <w:t>2</w:t>
      </w:r>
      <w:r w:rsidR="006609BD">
        <w:t>4</w:t>
      </w:r>
    </w:p>
    <w:p w14:paraId="15E0F1DB" w14:textId="77777777" w:rsidR="00EE2772" w:rsidRDefault="00786B19" w:rsidP="000A2714">
      <w:pPr>
        <w:suppressAutoHyphens/>
        <w:ind w:right="-2" w:firstLine="709"/>
        <w:jc w:val="center"/>
        <w:rPr>
          <w:b/>
        </w:rPr>
      </w:pPr>
      <w:r w:rsidRPr="007267BA">
        <w:rPr>
          <w:b/>
        </w:rPr>
        <w:t xml:space="preserve">Структура себестоимости продукции (услуг) в </w:t>
      </w:r>
      <w:r w:rsidR="00D2324E" w:rsidRPr="007267BA">
        <w:rPr>
          <w:b/>
        </w:rPr>
        <w:t>201</w:t>
      </w:r>
      <w:r w:rsidR="00B113C1">
        <w:rPr>
          <w:b/>
        </w:rPr>
        <w:t>5</w:t>
      </w:r>
      <w:r w:rsidR="00D2324E" w:rsidRPr="007267BA">
        <w:rPr>
          <w:b/>
        </w:rPr>
        <w:t xml:space="preserve"> </w:t>
      </w:r>
      <w:r w:rsidRPr="007267BA">
        <w:rPr>
          <w:b/>
        </w:rPr>
        <w:t xml:space="preserve">– </w:t>
      </w:r>
      <w:r w:rsidR="00D2324E" w:rsidRPr="007267BA">
        <w:rPr>
          <w:b/>
        </w:rPr>
        <w:t>201</w:t>
      </w:r>
      <w:r w:rsidR="00B113C1">
        <w:rPr>
          <w:b/>
        </w:rPr>
        <w:t>7</w:t>
      </w:r>
      <w:r w:rsidR="00D2324E" w:rsidRPr="007267BA">
        <w:rPr>
          <w:b/>
        </w:rPr>
        <w:t xml:space="preserve"> </w:t>
      </w:r>
      <w:r w:rsidR="006609BD" w:rsidRPr="007267BA">
        <w:rPr>
          <w:b/>
        </w:rPr>
        <w:t>г</w:t>
      </w:r>
      <w:r w:rsidR="006609BD">
        <w:rPr>
          <w:b/>
        </w:rPr>
        <w:t>г</w:t>
      </w:r>
      <w:r w:rsidR="006609BD" w:rsidRPr="007267BA">
        <w:rPr>
          <w:b/>
        </w:rPr>
        <w:t>.</w:t>
      </w:r>
    </w:p>
    <w:p w14:paraId="71AB0D16" w14:textId="77777777" w:rsidR="00EE2772" w:rsidRDefault="00EE2772" w:rsidP="000A2714">
      <w:pPr>
        <w:suppressAutoHyphens/>
        <w:ind w:right="-2" w:firstLine="709"/>
        <w:jc w:val="center"/>
        <w:rPr>
          <w:b/>
        </w:rPr>
      </w:pPr>
    </w:p>
    <w:tbl>
      <w:tblPr>
        <w:tblW w:w="9649" w:type="dxa"/>
        <w:tblInd w:w="98" w:type="dxa"/>
        <w:tblLook w:val="04A0" w:firstRow="1" w:lastRow="0" w:firstColumn="1" w:lastColumn="0" w:noHBand="0" w:noVBand="1"/>
      </w:tblPr>
      <w:tblGrid>
        <w:gridCol w:w="2987"/>
        <w:gridCol w:w="1418"/>
        <w:gridCol w:w="850"/>
        <w:gridCol w:w="1418"/>
        <w:gridCol w:w="850"/>
        <w:gridCol w:w="1276"/>
        <w:gridCol w:w="850"/>
      </w:tblGrid>
      <w:tr w:rsidR="00EE2772" w:rsidRPr="00EE2772" w14:paraId="138290EF" w14:textId="77777777" w:rsidTr="00844488">
        <w:trPr>
          <w:trHeight w:val="330"/>
        </w:trPr>
        <w:tc>
          <w:tcPr>
            <w:tcW w:w="2987" w:type="dxa"/>
            <w:vMerge w:val="restart"/>
            <w:tcBorders>
              <w:top w:val="single" w:sz="8" w:space="0" w:color="auto"/>
              <w:left w:val="single" w:sz="8" w:space="0" w:color="auto"/>
              <w:bottom w:val="single" w:sz="8" w:space="0" w:color="000000"/>
              <w:right w:val="single" w:sz="8" w:space="0" w:color="auto"/>
            </w:tcBorders>
            <w:shd w:val="clear" w:color="auto" w:fill="FDE9D9" w:themeFill="accent6" w:themeFillTint="33"/>
            <w:vAlign w:val="center"/>
            <w:hideMark/>
          </w:tcPr>
          <w:p w14:paraId="4A21FD7A" w14:textId="77777777" w:rsidR="00EE2772" w:rsidRPr="00430DE4" w:rsidRDefault="00EE2772" w:rsidP="000A2714">
            <w:pPr>
              <w:ind w:right="-2"/>
              <w:jc w:val="left"/>
              <w:rPr>
                <w:color w:val="000000"/>
                <w:sz w:val="20"/>
                <w:szCs w:val="20"/>
              </w:rPr>
            </w:pPr>
            <w:r w:rsidRPr="00430DE4">
              <w:rPr>
                <w:color w:val="000000"/>
                <w:sz w:val="20"/>
                <w:szCs w:val="20"/>
              </w:rPr>
              <w:t> </w:t>
            </w:r>
          </w:p>
        </w:tc>
        <w:tc>
          <w:tcPr>
            <w:tcW w:w="2268" w:type="dxa"/>
            <w:gridSpan w:val="2"/>
            <w:tcBorders>
              <w:top w:val="single" w:sz="8" w:space="0" w:color="auto"/>
              <w:left w:val="nil"/>
              <w:bottom w:val="single" w:sz="8" w:space="0" w:color="auto"/>
              <w:right w:val="single" w:sz="8" w:space="0" w:color="000000"/>
            </w:tcBorders>
            <w:shd w:val="clear" w:color="auto" w:fill="FDE9D9" w:themeFill="accent6" w:themeFillTint="33"/>
            <w:vAlign w:val="center"/>
            <w:hideMark/>
          </w:tcPr>
          <w:p w14:paraId="15060E29" w14:textId="77777777" w:rsidR="00EE2772" w:rsidRPr="00844488" w:rsidRDefault="00EE2772" w:rsidP="000A2714">
            <w:pPr>
              <w:ind w:right="-2"/>
              <w:jc w:val="center"/>
              <w:rPr>
                <w:color w:val="000000"/>
                <w:sz w:val="20"/>
                <w:szCs w:val="20"/>
              </w:rPr>
            </w:pPr>
            <w:r w:rsidRPr="00844488">
              <w:rPr>
                <w:color w:val="000000"/>
                <w:sz w:val="20"/>
                <w:szCs w:val="20"/>
              </w:rPr>
              <w:t>2017 г.</w:t>
            </w:r>
          </w:p>
        </w:tc>
        <w:tc>
          <w:tcPr>
            <w:tcW w:w="2268" w:type="dxa"/>
            <w:gridSpan w:val="2"/>
            <w:tcBorders>
              <w:top w:val="single" w:sz="8" w:space="0" w:color="auto"/>
              <w:left w:val="nil"/>
              <w:bottom w:val="single" w:sz="8" w:space="0" w:color="auto"/>
              <w:right w:val="single" w:sz="8" w:space="0" w:color="000000"/>
            </w:tcBorders>
            <w:shd w:val="clear" w:color="auto" w:fill="FDE9D9" w:themeFill="accent6" w:themeFillTint="33"/>
            <w:vAlign w:val="center"/>
            <w:hideMark/>
          </w:tcPr>
          <w:p w14:paraId="2459F065" w14:textId="77777777" w:rsidR="00EE2772" w:rsidRPr="00844488" w:rsidRDefault="00EE2772" w:rsidP="000A2714">
            <w:pPr>
              <w:ind w:right="-2"/>
              <w:jc w:val="center"/>
              <w:rPr>
                <w:color w:val="000000"/>
                <w:sz w:val="20"/>
                <w:szCs w:val="20"/>
              </w:rPr>
            </w:pPr>
            <w:r w:rsidRPr="00844488">
              <w:rPr>
                <w:color w:val="000000"/>
                <w:sz w:val="20"/>
                <w:szCs w:val="20"/>
              </w:rPr>
              <w:t>2016 г.</w:t>
            </w:r>
          </w:p>
        </w:tc>
        <w:tc>
          <w:tcPr>
            <w:tcW w:w="1276" w:type="dxa"/>
            <w:tcBorders>
              <w:top w:val="single" w:sz="8" w:space="0" w:color="auto"/>
              <w:left w:val="nil"/>
              <w:bottom w:val="single" w:sz="8" w:space="0" w:color="auto"/>
              <w:right w:val="nil"/>
            </w:tcBorders>
            <w:shd w:val="clear" w:color="auto" w:fill="FDE9D9" w:themeFill="accent6" w:themeFillTint="33"/>
            <w:vAlign w:val="center"/>
            <w:hideMark/>
          </w:tcPr>
          <w:p w14:paraId="296820B2" w14:textId="77777777" w:rsidR="00EE2772" w:rsidRPr="00844488" w:rsidRDefault="00EE2772" w:rsidP="000A2714">
            <w:pPr>
              <w:ind w:right="-2"/>
              <w:jc w:val="center"/>
              <w:rPr>
                <w:color w:val="000000"/>
                <w:sz w:val="20"/>
                <w:szCs w:val="20"/>
              </w:rPr>
            </w:pPr>
            <w:r w:rsidRPr="00844488">
              <w:rPr>
                <w:color w:val="000000"/>
                <w:sz w:val="20"/>
                <w:szCs w:val="20"/>
              </w:rPr>
              <w:t>2015 г.</w:t>
            </w:r>
          </w:p>
        </w:tc>
        <w:tc>
          <w:tcPr>
            <w:tcW w:w="850" w:type="dxa"/>
            <w:tcBorders>
              <w:top w:val="single" w:sz="8" w:space="0" w:color="auto"/>
              <w:left w:val="nil"/>
              <w:bottom w:val="single" w:sz="8" w:space="0" w:color="auto"/>
              <w:right w:val="single" w:sz="8" w:space="0" w:color="000000"/>
            </w:tcBorders>
            <w:shd w:val="clear" w:color="auto" w:fill="FDE9D9" w:themeFill="accent6" w:themeFillTint="33"/>
            <w:vAlign w:val="center"/>
            <w:hideMark/>
          </w:tcPr>
          <w:p w14:paraId="1ABB0384" w14:textId="77777777" w:rsidR="00EE2772" w:rsidRPr="00844488" w:rsidRDefault="00EE2772" w:rsidP="000A2714">
            <w:pPr>
              <w:ind w:right="-2"/>
              <w:jc w:val="center"/>
              <w:rPr>
                <w:color w:val="000000"/>
                <w:sz w:val="20"/>
                <w:szCs w:val="20"/>
              </w:rPr>
            </w:pPr>
            <w:r w:rsidRPr="00844488">
              <w:rPr>
                <w:color w:val="000000"/>
                <w:sz w:val="20"/>
                <w:szCs w:val="20"/>
              </w:rPr>
              <w:t> </w:t>
            </w:r>
          </w:p>
        </w:tc>
      </w:tr>
      <w:tr w:rsidR="00EE2772" w:rsidRPr="00EE2772" w14:paraId="31B1B7A6" w14:textId="77777777" w:rsidTr="00844488">
        <w:trPr>
          <w:trHeight w:val="330"/>
        </w:trPr>
        <w:tc>
          <w:tcPr>
            <w:tcW w:w="2987" w:type="dxa"/>
            <w:vMerge/>
            <w:tcBorders>
              <w:top w:val="single" w:sz="8" w:space="0" w:color="auto"/>
              <w:left w:val="single" w:sz="8" w:space="0" w:color="auto"/>
              <w:bottom w:val="single" w:sz="8" w:space="0" w:color="000000"/>
              <w:right w:val="single" w:sz="8" w:space="0" w:color="auto"/>
            </w:tcBorders>
            <w:shd w:val="clear" w:color="auto" w:fill="FDE9D9" w:themeFill="accent6" w:themeFillTint="33"/>
            <w:vAlign w:val="center"/>
            <w:hideMark/>
          </w:tcPr>
          <w:p w14:paraId="12FEDA39" w14:textId="77777777" w:rsidR="00EE2772" w:rsidRPr="00430DE4" w:rsidRDefault="00EE2772" w:rsidP="000A2714">
            <w:pPr>
              <w:ind w:right="-2"/>
              <w:jc w:val="left"/>
              <w:rPr>
                <w:color w:val="000000"/>
                <w:sz w:val="20"/>
                <w:szCs w:val="20"/>
              </w:rPr>
            </w:pPr>
          </w:p>
        </w:tc>
        <w:tc>
          <w:tcPr>
            <w:tcW w:w="1418" w:type="dxa"/>
            <w:tcBorders>
              <w:top w:val="nil"/>
              <w:left w:val="nil"/>
              <w:bottom w:val="single" w:sz="8" w:space="0" w:color="auto"/>
              <w:right w:val="single" w:sz="8" w:space="0" w:color="auto"/>
            </w:tcBorders>
            <w:shd w:val="clear" w:color="auto" w:fill="FDE9D9" w:themeFill="accent6" w:themeFillTint="33"/>
            <w:vAlign w:val="center"/>
            <w:hideMark/>
          </w:tcPr>
          <w:p w14:paraId="5606756D" w14:textId="77777777" w:rsidR="00EE2772" w:rsidRPr="00844488" w:rsidRDefault="00EE2772" w:rsidP="000A2714">
            <w:pPr>
              <w:ind w:right="-2"/>
              <w:jc w:val="center"/>
              <w:rPr>
                <w:color w:val="000000"/>
                <w:sz w:val="20"/>
                <w:szCs w:val="20"/>
              </w:rPr>
            </w:pPr>
            <w:r w:rsidRPr="00844488">
              <w:rPr>
                <w:color w:val="000000"/>
                <w:sz w:val="20"/>
                <w:szCs w:val="20"/>
              </w:rPr>
              <w:t>тыс. руб.</w:t>
            </w:r>
          </w:p>
        </w:tc>
        <w:tc>
          <w:tcPr>
            <w:tcW w:w="850" w:type="dxa"/>
            <w:tcBorders>
              <w:top w:val="nil"/>
              <w:left w:val="nil"/>
              <w:bottom w:val="single" w:sz="8" w:space="0" w:color="auto"/>
              <w:right w:val="single" w:sz="8" w:space="0" w:color="auto"/>
            </w:tcBorders>
            <w:shd w:val="clear" w:color="auto" w:fill="FDE9D9" w:themeFill="accent6" w:themeFillTint="33"/>
            <w:vAlign w:val="center"/>
            <w:hideMark/>
          </w:tcPr>
          <w:p w14:paraId="50D3C3B1" w14:textId="77777777" w:rsidR="00EE2772" w:rsidRPr="00844488" w:rsidRDefault="00EE2772" w:rsidP="000A2714">
            <w:pPr>
              <w:ind w:right="-2"/>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DE9D9" w:themeFill="accent6" w:themeFillTint="33"/>
            <w:vAlign w:val="center"/>
            <w:hideMark/>
          </w:tcPr>
          <w:p w14:paraId="6707491F" w14:textId="77777777" w:rsidR="00EE2772" w:rsidRPr="00844488" w:rsidRDefault="00EE2772" w:rsidP="000A2714">
            <w:pPr>
              <w:ind w:right="-2"/>
              <w:jc w:val="center"/>
              <w:rPr>
                <w:color w:val="000000"/>
                <w:sz w:val="20"/>
                <w:szCs w:val="20"/>
              </w:rPr>
            </w:pPr>
            <w:r w:rsidRPr="00844488">
              <w:rPr>
                <w:color w:val="000000"/>
                <w:sz w:val="20"/>
                <w:szCs w:val="20"/>
              </w:rPr>
              <w:t>тыс. руб.</w:t>
            </w:r>
          </w:p>
        </w:tc>
        <w:tc>
          <w:tcPr>
            <w:tcW w:w="850" w:type="dxa"/>
            <w:tcBorders>
              <w:top w:val="nil"/>
              <w:left w:val="nil"/>
              <w:bottom w:val="single" w:sz="8" w:space="0" w:color="auto"/>
              <w:right w:val="single" w:sz="8" w:space="0" w:color="auto"/>
            </w:tcBorders>
            <w:shd w:val="clear" w:color="auto" w:fill="FDE9D9" w:themeFill="accent6" w:themeFillTint="33"/>
            <w:vAlign w:val="center"/>
            <w:hideMark/>
          </w:tcPr>
          <w:p w14:paraId="1D8D12B7" w14:textId="77777777" w:rsidR="00EE2772" w:rsidRPr="00844488" w:rsidRDefault="00EE2772" w:rsidP="000A2714">
            <w:pPr>
              <w:ind w:right="-2"/>
              <w:jc w:val="center"/>
              <w:rPr>
                <w:color w:val="000000"/>
                <w:sz w:val="20"/>
                <w:szCs w:val="20"/>
              </w:rPr>
            </w:pPr>
            <w:r w:rsidRPr="00844488">
              <w:rPr>
                <w:color w:val="000000"/>
                <w:sz w:val="20"/>
                <w:szCs w:val="20"/>
              </w:rPr>
              <w:t>%</w:t>
            </w:r>
          </w:p>
        </w:tc>
        <w:tc>
          <w:tcPr>
            <w:tcW w:w="1276" w:type="dxa"/>
            <w:tcBorders>
              <w:top w:val="nil"/>
              <w:left w:val="nil"/>
              <w:bottom w:val="single" w:sz="8" w:space="0" w:color="auto"/>
              <w:right w:val="single" w:sz="8" w:space="0" w:color="auto"/>
            </w:tcBorders>
            <w:shd w:val="clear" w:color="auto" w:fill="FDE9D9" w:themeFill="accent6" w:themeFillTint="33"/>
            <w:vAlign w:val="center"/>
            <w:hideMark/>
          </w:tcPr>
          <w:p w14:paraId="4813B1E6" w14:textId="77777777" w:rsidR="00EE2772" w:rsidRPr="00844488" w:rsidRDefault="00EE2772" w:rsidP="000A2714">
            <w:pPr>
              <w:ind w:right="-2"/>
              <w:jc w:val="center"/>
              <w:rPr>
                <w:color w:val="000000"/>
                <w:sz w:val="20"/>
                <w:szCs w:val="20"/>
              </w:rPr>
            </w:pPr>
            <w:r w:rsidRPr="00844488">
              <w:rPr>
                <w:color w:val="000000"/>
                <w:sz w:val="20"/>
                <w:szCs w:val="20"/>
              </w:rPr>
              <w:t>тыс. руб.</w:t>
            </w:r>
          </w:p>
        </w:tc>
        <w:tc>
          <w:tcPr>
            <w:tcW w:w="850" w:type="dxa"/>
            <w:tcBorders>
              <w:top w:val="nil"/>
              <w:left w:val="nil"/>
              <w:bottom w:val="single" w:sz="8" w:space="0" w:color="auto"/>
              <w:right w:val="single" w:sz="8" w:space="0" w:color="auto"/>
            </w:tcBorders>
            <w:shd w:val="clear" w:color="auto" w:fill="FDE9D9" w:themeFill="accent6" w:themeFillTint="33"/>
            <w:vAlign w:val="center"/>
            <w:hideMark/>
          </w:tcPr>
          <w:p w14:paraId="369C9FF8" w14:textId="77777777" w:rsidR="00EE2772" w:rsidRPr="00844488" w:rsidRDefault="00EE2772" w:rsidP="000A2714">
            <w:pPr>
              <w:ind w:right="-2"/>
              <w:jc w:val="center"/>
              <w:rPr>
                <w:color w:val="000000"/>
                <w:sz w:val="20"/>
                <w:szCs w:val="20"/>
              </w:rPr>
            </w:pPr>
            <w:r w:rsidRPr="00844488">
              <w:rPr>
                <w:color w:val="000000"/>
                <w:sz w:val="20"/>
                <w:szCs w:val="20"/>
              </w:rPr>
              <w:t>%</w:t>
            </w:r>
          </w:p>
        </w:tc>
      </w:tr>
      <w:tr w:rsidR="00EE2772" w:rsidRPr="00EE2772" w14:paraId="5EC269F9" w14:textId="77777777" w:rsidTr="00844488">
        <w:trPr>
          <w:trHeight w:val="645"/>
        </w:trPr>
        <w:tc>
          <w:tcPr>
            <w:tcW w:w="2987" w:type="dxa"/>
            <w:tcBorders>
              <w:top w:val="nil"/>
              <w:left w:val="single" w:sz="8" w:space="0" w:color="auto"/>
              <w:bottom w:val="single" w:sz="8" w:space="0" w:color="auto"/>
              <w:right w:val="single" w:sz="8" w:space="0" w:color="auto"/>
            </w:tcBorders>
            <w:shd w:val="clear" w:color="auto" w:fill="DDD9C3" w:themeFill="background2" w:themeFillShade="E6"/>
            <w:vAlign w:val="center"/>
            <w:hideMark/>
          </w:tcPr>
          <w:p w14:paraId="09DF2AE2" w14:textId="77777777" w:rsidR="00EE2772" w:rsidRPr="00844488" w:rsidRDefault="00EE2772" w:rsidP="000A2714">
            <w:pPr>
              <w:ind w:right="-2"/>
              <w:jc w:val="left"/>
              <w:rPr>
                <w:bCs/>
                <w:color w:val="000000"/>
                <w:sz w:val="20"/>
                <w:szCs w:val="20"/>
              </w:rPr>
            </w:pPr>
            <w:r w:rsidRPr="00844488">
              <w:rPr>
                <w:bCs/>
                <w:color w:val="000000"/>
                <w:sz w:val="20"/>
                <w:szCs w:val="20"/>
              </w:rPr>
              <w:t>Себестоимость продукции (услуг)</w:t>
            </w:r>
          </w:p>
        </w:tc>
        <w:tc>
          <w:tcPr>
            <w:tcW w:w="1418" w:type="dxa"/>
            <w:tcBorders>
              <w:top w:val="nil"/>
              <w:left w:val="nil"/>
              <w:bottom w:val="single" w:sz="8" w:space="0" w:color="auto"/>
              <w:right w:val="single" w:sz="8" w:space="0" w:color="auto"/>
            </w:tcBorders>
            <w:shd w:val="clear" w:color="auto" w:fill="DDD9C3" w:themeFill="background2" w:themeFillShade="E6"/>
            <w:vAlign w:val="center"/>
            <w:hideMark/>
          </w:tcPr>
          <w:p w14:paraId="517CCFD5" w14:textId="77777777" w:rsidR="00EE2772" w:rsidRPr="00844488" w:rsidRDefault="00EE2772" w:rsidP="000A2714">
            <w:pPr>
              <w:ind w:right="-2"/>
              <w:jc w:val="center"/>
              <w:rPr>
                <w:bCs/>
                <w:color w:val="000000"/>
                <w:sz w:val="20"/>
                <w:szCs w:val="20"/>
              </w:rPr>
            </w:pPr>
            <w:r w:rsidRPr="00844488">
              <w:rPr>
                <w:bCs/>
                <w:color w:val="000000"/>
                <w:sz w:val="20"/>
                <w:szCs w:val="20"/>
              </w:rPr>
              <w:t>153 860</w:t>
            </w:r>
          </w:p>
        </w:tc>
        <w:tc>
          <w:tcPr>
            <w:tcW w:w="850" w:type="dxa"/>
            <w:tcBorders>
              <w:top w:val="nil"/>
              <w:left w:val="nil"/>
              <w:bottom w:val="single" w:sz="8" w:space="0" w:color="auto"/>
              <w:right w:val="single" w:sz="8" w:space="0" w:color="auto"/>
            </w:tcBorders>
            <w:shd w:val="clear" w:color="auto" w:fill="DDD9C3" w:themeFill="background2" w:themeFillShade="E6"/>
            <w:vAlign w:val="center"/>
            <w:hideMark/>
          </w:tcPr>
          <w:p w14:paraId="3C3DECE8" w14:textId="77777777" w:rsidR="00EE2772" w:rsidRPr="00844488" w:rsidRDefault="00EE2772" w:rsidP="000A2714">
            <w:pPr>
              <w:ind w:right="-2"/>
              <w:jc w:val="center"/>
              <w:rPr>
                <w:bCs/>
                <w:color w:val="000000"/>
                <w:sz w:val="20"/>
                <w:szCs w:val="20"/>
              </w:rPr>
            </w:pPr>
            <w:r w:rsidRPr="00844488">
              <w:rPr>
                <w:bCs/>
                <w:color w:val="000000"/>
                <w:sz w:val="20"/>
                <w:szCs w:val="20"/>
              </w:rPr>
              <w:t>100%</w:t>
            </w:r>
          </w:p>
        </w:tc>
        <w:tc>
          <w:tcPr>
            <w:tcW w:w="1418" w:type="dxa"/>
            <w:tcBorders>
              <w:top w:val="nil"/>
              <w:left w:val="nil"/>
              <w:bottom w:val="single" w:sz="8" w:space="0" w:color="auto"/>
              <w:right w:val="single" w:sz="8" w:space="0" w:color="auto"/>
            </w:tcBorders>
            <w:shd w:val="clear" w:color="auto" w:fill="DDD9C3" w:themeFill="background2" w:themeFillShade="E6"/>
            <w:vAlign w:val="center"/>
            <w:hideMark/>
          </w:tcPr>
          <w:p w14:paraId="2EB6418C" w14:textId="77777777" w:rsidR="00EE2772" w:rsidRPr="00844488" w:rsidRDefault="00EE2772" w:rsidP="000A2714">
            <w:pPr>
              <w:ind w:right="-2"/>
              <w:jc w:val="center"/>
              <w:rPr>
                <w:bCs/>
                <w:color w:val="000000"/>
                <w:sz w:val="20"/>
                <w:szCs w:val="20"/>
              </w:rPr>
            </w:pPr>
            <w:r w:rsidRPr="00844488">
              <w:rPr>
                <w:bCs/>
                <w:color w:val="000000"/>
                <w:sz w:val="20"/>
                <w:szCs w:val="20"/>
              </w:rPr>
              <w:t>152 294</w:t>
            </w:r>
          </w:p>
        </w:tc>
        <w:tc>
          <w:tcPr>
            <w:tcW w:w="850" w:type="dxa"/>
            <w:tcBorders>
              <w:top w:val="nil"/>
              <w:left w:val="nil"/>
              <w:bottom w:val="single" w:sz="8" w:space="0" w:color="auto"/>
              <w:right w:val="single" w:sz="8" w:space="0" w:color="auto"/>
            </w:tcBorders>
            <w:shd w:val="clear" w:color="auto" w:fill="DDD9C3" w:themeFill="background2" w:themeFillShade="E6"/>
            <w:vAlign w:val="center"/>
            <w:hideMark/>
          </w:tcPr>
          <w:p w14:paraId="20FD535B" w14:textId="77777777" w:rsidR="00EE2772" w:rsidRPr="00844488" w:rsidRDefault="00EE2772" w:rsidP="000A2714">
            <w:pPr>
              <w:ind w:right="-2"/>
              <w:jc w:val="center"/>
              <w:rPr>
                <w:bCs/>
                <w:color w:val="000000"/>
                <w:sz w:val="20"/>
                <w:szCs w:val="20"/>
              </w:rPr>
            </w:pPr>
            <w:r w:rsidRPr="00844488">
              <w:rPr>
                <w:bCs/>
                <w:color w:val="000000"/>
                <w:sz w:val="20"/>
                <w:szCs w:val="20"/>
              </w:rPr>
              <w:t>100%</w:t>
            </w:r>
          </w:p>
        </w:tc>
        <w:tc>
          <w:tcPr>
            <w:tcW w:w="1276" w:type="dxa"/>
            <w:tcBorders>
              <w:top w:val="nil"/>
              <w:left w:val="nil"/>
              <w:bottom w:val="single" w:sz="8" w:space="0" w:color="auto"/>
              <w:right w:val="single" w:sz="8" w:space="0" w:color="auto"/>
            </w:tcBorders>
            <w:shd w:val="clear" w:color="auto" w:fill="DDD9C3" w:themeFill="background2" w:themeFillShade="E6"/>
            <w:vAlign w:val="center"/>
            <w:hideMark/>
          </w:tcPr>
          <w:p w14:paraId="31738614" w14:textId="77777777" w:rsidR="00EE2772" w:rsidRPr="00844488" w:rsidRDefault="00EE2772" w:rsidP="000A2714">
            <w:pPr>
              <w:ind w:right="-2"/>
              <w:jc w:val="center"/>
              <w:rPr>
                <w:bCs/>
                <w:color w:val="000000"/>
                <w:sz w:val="20"/>
                <w:szCs w:val="20"/>
              </w:rPr>
            </w:pPr>
            <w:r w:rsidRPr="00844488">
              <w:rPr>
                <w:bCs/>
                <w:color w:val="000000"/>
                <w:sz w:val="20"/>
                <w:szCs w:val="20"/>
              </w:rPr>
              <w:t>153 080</w:t>
            </w:r>
          </w:p>
        </w:tc>
        <w:tc>
          <w:tcPr>
            <w:tcW w:w="850" w:type="dxa"/>
            <w:tcBorders>
              <w:top w:val="nil"/>
              <w:left w:val="nil"/>
              <w:bottom w:val="single" w:sz="8" w:space="0" w:color="auto"/>
              <w:right w:val="single" w:sz="8" w:space="0" w:color="auto"/>
            </w:tcBorders>
            <w:shd w:val="clear" w:color="auto" w:fill="DDD9C3" w:themeFill="background2" w:themeFillShade="E6"/>
            <w:vAlign w:val="center"/>
            <w:hideMark/>
          </w:tcPr>
          <w:p w14:paraId="37EB73B3" w14:textId="77777777" w:rsidR="00EE2772" w:rsidRPr="00844488" w:rsidRDefault="00EE2772" w:rsidP="000A2714">
            <w:pPr>
              <w:ind w:right="-2"/>
              <w:jc w:val="center"/>
              <w:rPr>
                <w:bCs/>
                <w:color w:val="000000"/>
                <w:sz w:val="20"/>
                <w:szCs w:val="20"/>
              </w:rPr>
            </w:pPr>
            <w:r w:rsidRPr="00844488">
              <w:rPr>
                <w:bCs/>
                <w:color w:val="000000"/>
                <w:sz w:val="20"/>
                <w:szCs w:val="20"/>
              </w:rPr>
              <w:t>100%</w:t>
            </w:r>
          </w:p>
        </w:tc>
      </w:tr>
      <w:tr w:rsidR="00EE2772" w:rsidRPr="00EE2772" w14:paraId="326075BB" w14:textId="77777777" w:rsidTr="00471DA0">
        <w:trPr>
          <w:trHeight w:val="764"/>
        </w:trPr>
        <w:tc>
          <w:tcPr>
            <w:tcW w:w="2987" w:type="dxa"/>
            <w:tcBorders>
              <w:top w:val="nil"/>
              <w:left w:val="single" w:sz="8" w:space="0" w:color="auto"/>
              <w:bottom w:val="single" w:sz="8" w:space="0" w:color="auto"/>
              <w:right w:val="single" w:sz="8" w:space="0" w:color="auto"/>
            </w:tcBorders>
            <w:shd w:val="clear" w:color="auto" w:fill="C6D9F1" w:themeFill="text2" w:themeFillTint="33"/>
            <w:vAlign w:val="center"/>
            <w:hideMark/>
          </w:tcPr>
          <w:p w14:paraId="63686E64" w14:textId="77777777" w:rsidR="00EE2772" w:rsidRPr="00844488" w:rsidRDefault="00EE2772" w:rsidP="000A2714">
            <w:pPr>
              <w:ind w:right="-2"/>
              <w:jc w:val="left"/>
              <w:rPr>
                <w:color w:val="000000"/>
                <w:sz w:val="20"/>
                <w:szCs w:val="20"/>
              </w:rPr>
            </w:pPr>
            <w:r w:rsidRPr="00844488">
              <w:rPr>
                <w:color w:val="000000"/>
                <w:sz w:val="20"/>
                <w:szCs w:val="20"/>
              </w:rPr>
              <w:t>Амортизация основных средств и нематериальных активов</w:t>
            </w:r>
          </w:p>
        </w:tc>
        <w:tc>
          <w:tcPr>
            <w:tcW w:w="1418" w:type="dxa"/>
            <w:tcBorders>
              <w:top w:val="nil"/>
              <w:left w:val="nil"/>
              <w:bottom w:val="single" w:sz="8" w:space="0" w:color="auto"/>
              <w:right w:val="single" w:sz="8" w:space="0" w:color="auto"/>
            </w:tcBorders>
            <w:shd w:val="clear" w:color="auto" w:fill="C6D9F1" w:themeFill="text2" w:themeFillTint="33"/>
            <w:vAlign w:val="center"/>
            <w:hideMark/>
          </w:tcPr>
          <w:p w14:paraId="385FD29D" w14:textId="77777777" w:rsidR="00EE2772" w:rsidRPr="00844488" w:rsidRDefault="00EE2772" w:rsidP="000A2714">
            <w:pPr>
              <w:ind w:right="-2"/>
              <w:jc w:val="center"/>
              <w:rPr>
                <w:color w:val="000000"/>
                <w:sz w:val="20"/>
                <w:szCs w:val="20"/>
              </w:rPr>
            </w:pPr>
            <w:r w:rsidRPr="00844488">
              <w:rPr>
                <w:color w:val="000000"/>
                <w:sz w:val="20"/>
                <w:szCs w:val="20"/>
              </w:rPr>
              <w:t>285</w:t>
            </w:r>
          </w:p>
        </w:tc>
        <w:tc>
          <w:tcPr>
            <w:tcW w:w="850" w:type="dxa"/>
            <w:tcBorders>
              <w:top w:val="nil"/>
              <w:left w:val="nil"/>
              <w:bottom w:val="single" w:sz="8" w:space="0" w:color="auto"/>
              <w:right w:val="single" w:sz="8" w:space="0" w:color="auto"/>
            </w:tcBorders>
            <w:shd w:val="clear" w:color="auto" w:fill="C6D9F1" w:themeFill="text2" w:themeFillTint="33"/>
            <w:vAlign w:val="center"/>
            <w:hideMark/>
          </w:tcPr>
          <w:p w14:paraId="4F1F942C" w14:textId="77777777" w:rsidR="00EE2772" w:rsidRPr="00844488" w:rsidRDefault="00EE2772" w:rsidP="000A2714">
            <w:pPr>
              <w:ind w:right="-2"/>
              <w:jc w:val="center"/>
              <w:rPr>
                <w:color w:val="000000"/>
                <w:sz w:val="20"/>
                <w:szCs w:val="20"/>
              </w:rPr>
            </w:pPr>
            <w:r w:rsidRPr="00844488">
              <w:rPr>
                <w:color w:val="000000"/>
                <w:sz w:val="20"/>
                <w:szCs w:val="20"/>
              </w:rPr>
              <w:t>0%</w:t>
            </w:r>
          </w:p>
        </w:tc>
        <w:tc>
          <w:tcPr>
            <w:tcW w:w="1418" w:type="dxa"/>
            <w:tcBorders>
              <w:top w:val="nil"/>
              <w:left w:val="nil"/>
              <w:bottom w:val="single" w:sz="8" w:space="0" w:color="auto"/>
              <w:right w:val="single" w:sz="8" w:space="0" w:color="auto"/>
            </w:tcBorders>
            <w:shd w:val="clear" w:color="auto" w:fill="C6D9F1" w:themeFill="text2" w:themeFillTint="33"/>
            <w:vAlign w:val="center"/>
            <w:hideMark/>
          </w:tcPr>
          <w:p w14:paraId="09842C3C" w14:textId="77777777" w:rsidR="00EE2772" w:rsidRPr="00844488" w:rsidRDefault="00EE2772" w:rsidP="000A2714">
            <w:pPr>
              <w:ind w:right="-2"/>
              <w:jc w:val="center"/>
              <w:rPr>
                <w:color w:val="000000"/>
                <w:sz w:val="20"/>
                <w:szCs w:val="20"/>
              </w:rPr>
            </w:pPr>
            <w:r w:rsidRPr="00844488">
              <w:rPr>
                <w:color w:val="000000"/>
                <w:sz w:val="20"/>
                <w:szCs w:val="20"/>
              </w:rPr>
              <w:t>458</w:t>
            </w:r>
          </w:p>
        </w:tc>
        <w:tc>
          <w:tcPr>
            <w:tcW w:w="850" w:type="dxa"/>
            <w:tcBorders>
              <w:top w:val="nil"/>
              <w:left w:val="nil"/>
              <w:bottom w:val="single" w:sz="8" w:space="0" w:color="auto"/>
              <w:right w:val="single" w:sz="8" w:space="0" w:color="auto"/>
            </w:tcBorders>
            <w:shd w:val="clear" w:color="auto" w:fill="C6D9F1" w:themeFill="text2" w:themeFillTint="33"/>
            <w:vAlign w:val="center"/>
            <w:hideMark/>
          </w:tcPr>
          <w:p w14:paraId="2EA1C1E1" w14:textId="77777777" w:rsidR="00EE2772" w:rsidRPr="00844488" w:rsidRDefault="00EE2772" w:rsidP="000A2714">
            <w:pPr>
              <w:ind w:right="-2"/>
              <w:jc w:val="center"/>
              <w:rPr>
                <w:color w:val="000000"/>
                <w:sz w:val="20"/>
                <w:szCs w:val="20"/>
              </w:rPr>
            </w:pPr>
            <w:r w:rsidRPr="00844488">
              <w:rPr>
                <w:color w:val="000000"/>
                <w:sz w:val="20"/>
                <w:szCs w:val="20"/>
              </w:rPr>
              <w:t>0%</w:t>
            </w:r>
          </w:p>
        </w:tc>
        <w:tc>
          <w:tcPr>
            <w:tcW w:w="1276" w:type="dxa"/>
            <w:tcBorders>
              <w:top w:val="nil"/>
              <w:left w:val="nil"/>
              <w:bottom w:val="single" w:sz="8" w:space="0" w:color="auto"/>
              <w:right w:val="single" w:sz="8" w:space="0" w:color="auto"/>
            </w:tcBorders>
            <w:shd w:val="clear" w:color="auto" w:fill="C6D9F1" w:themeFill="text2" w:themeFillTint="33"/>
            <w:vAlign w:val="center"/>
            <w:hideMark/>
          </w:tcPr>
          <w:p w14:paraId="0E97A48A" w14:textId="77777777" w:rsidR="00EE2772" w:rsidRPr="00844488" w:rsidRDefault="00EE2772" w:rsidP="000A2714">
            <w:pPr>
              <w:ind w:right="-2"/>
              <w:jc w:val="center"/>
              <w:rPr>
                <w:color w:val="000000"/>
                <w:sz w:val="20"/>
                <w:szCs w:val="20"/>
              </w:rPr>
            </w:pPr>
            <w:r w:rsidRPr="00844488">
              <w:rPr>
                <w:color w:val="000000"/>
                <w:sz w:val="20"/>
                <w:szCs w:val="20"/>
              </w:rPr>
              <w:t>224</w:t>
            </w:r>
          </w:p>
        </w:tc>
        <w:tc>
          <w:tcPr>
            <w:tcW w:w="850" w:type="dxa"/>
            <w:tcBorders>
              <w:top w:val="nil"/>
              <w:left w:val="nil"/>
              <w:bottom w:val="single" w:sz="8" w:space="0" w:color="auto"/>
              <w:right w:val="single" w:sz="8" w:space="0" w:color="auto"/>
            </w:tcBorders>
            <w:shd w:val="clear" w:color="auto" w:fill="C6D9F1" w:themeFill="text2" w:themeFillTint="33"/>
            <w:vAlign w:val="center"/>
            <w:hideMark/>
          </w:tcPr>
          <w:p w14:paraId="6A9006C4" w14:textId="77777777" w:rsidR="00EE2772" w:rsidRPr="00844488" w:rsidRDefault="00EE2772" w:rsidP="000A2714">
            <w:pPr>
              <w:ind w:right="-2"/>
              <w:jc w:val="center"/>
              <w:rPr>
                <w:color w:val="000000"/>
                <w:sz w:val="20"/>
                <w:szCs w:val="20"/>
              </w:rPr>
            </w:pPr>
            <w:r w:rsidRPr="00844488">
              <w:rPr>
                <w:color w:val="000000"/>
                <w:sz w:val="20"/>
                <w:szCs w:val="20"/>
              </w:rPr>
              <w:t>0%</w:t>
            </w:r>
          </w:p>
        </w:tc>
      </w:tr>
      <w:tr w:rsidR="00EE2772" w:rsidRPr="00EE2772" w14:paraId="428FCAB8" w14:textId="77777777" w:rsidTr="00471DA0">
        <w:trPr>
          <w:trHeight w:val="330"/>
        </w:trPr>
        <w:tc>
          <w:tcPr>
            <w:tcW w:w="2987" w:type="dxa"/>
            <w:tcBorders>
              <w:top w:val="nil"/>
              <w:left w:val="single" w:sz="8" w:space="0" w:color="auto"/>
              <w:bottom w:val="single" w:sz="8" w:space="0" w:color="auto"/>
              <w:right w:val="single" w:sz="8" w:space="0" w:color="auto"/>
            </w:tcBorders>
            <w:shd w:val="clear" w:color="auto" w:fill="D99594" w:themeFill="accent2" w:themeFillTint="99"/>
            <w:vAlign w:val="center"/>
            <w:hideMark/>
          </w:tcPr>
          <w:p w14:paraId="39914952" w14:textId="77777777" w:rsidR="00EE2772" w:rsidRPr="00844488" w:rsidRDefault="00EE2772" w:rsidP="000A2714">
            <w:pPr>
              <w:ind w:right="-2"/>
              <w:jc w:val="left"/>
              <w:rPr>
                <w:color w:val="000000"/>
                <w:sz w:val="20"/>
                <w:szCs w:val="20"/>
              </w:rPr>
            </w:pPr>
            <w:r w:rsidRPr="00844488">
              <w:rPr>
                <w:color w:val="000000"/>
                <w:sz w:val="20"/>
                <w:szCs w:val="20"/>
              </w:rPr>
              <w:t>Сырье и материалы</w:t>
            </w:r>
          </w:p>
        </w:tc>
        <w:tc>
          <w:tcPr>
            <w:tcW w:w="1418" w:type="dxa"/>
            <w:tcBorders>
              <w:top w:val="nil"/>
              <w:left w:val="nil"/>
              <w:bottom w:val="single" w:sz="8" w:space="0" w:color="auto"/>
              <w:right w:val="single" w:sz="8" w:space="0" w:color="auto"/>
            </w:tcBorders>
            <w:shd w:val="clear" w:color="auto" w:fill="D99594" w:themeFill="accent2" w:themeFillTint="99"/>
            <w:vAlign w:val="center"/>
            <w:hideMark/>
          </w:tcPr>
          <w:p w14:paraId="15B6A615" w14:textId="77777777" w:rsidR="00EE2772" w:rsidRPr="00844488" w:rsidRDefault="00EE2772" w:rsidP="000A2714">
            <w:pPr>
              <w:ind w:right="-2"/>
              <w:jc w:val="center"/>
              <w:rPr>
                <w:color w:val="000000"/>
                <w:sz w:val="20"/>
                <w:szCs w:val="20"/>
              </w:rPr>
            </w:pPr>
            <w:r w:rsidRPr="00844488">
              <w:rPr>
                <w:color w:val="000000"/>
                <w:sz w:val="20"/>
                <w:szCs w:val="20"/>
              </w:rPr>
              <w:t>2 371</w:t>
            </w:r>
          </w:p>
        </w:tc>
        <w:tc>
          <w:tcPr>
            <w:tcW w:w="850" w:type="dxa"/>
            <w:tcBorders>
              <w:top w:val="nil"/>
              <w:left w:val="nil"/>
              <w:bottom w:val="single" w:sz="8" w:space="0" w:color="auto"/>
              <w:right w:val="single" w:sz="8" w:space="0" w:color="auto"/>
            </w:tcBorders>
            <w:shd w:val="clear" w:color="auto" w:fill="D99594" w:themeFill="accent2" w:themeFillTint="99"/>
            <w:vAlign w:val="center"/>
            <w:hideMark/>
          </w:tcPr>
          <w:p w14:paraId="1B0E3E8F" w14:textId="77777777" w:rsidR="00EE2772" w:rsidRPr="00844488" w:rsidRDefault="00EE2772" w:rsidP="000A2714">
            <w:pPr>
              <w:ind w:right="-2"/>
              <w:jc w:val="center"/>
              <w:rPr>
                <w:color w:val="000000"/>
                <w:sz w:val="20"/>
                <w:szCs w:val="20"/>
              </w:rPr>
            </w:pPr>
            <w:r w:rsidRPr="00844488">
              <w:rPr>
                <w:color w:val="000000"/>
                <w:sz w:val="20"/>
                <w:szCs w:val="20"/>
              </w:rPr>
              <w:t>2%</w:t>
            </w:r>
          </w:p>
        </w:tc>
        <w:tc>
          <w:tcPr>
            <w:tcW w:w="1418" w:type="dxa"/>
            <w:tcBorders>
              <w:top w:val="nil"/>
              <w:left w:val="nil"/>
              <w:bottom w:val="single" w:sz="8" w:space="0" w:color="auto"/>
              <w:right w:val="single" w:sz="8" w:space="0" w:color="auto"/>
            </w:tcBorders>
            <w:shd w:val="clear" w:color="auto" w:fill="D99594" w:themeFill="accent2" w:themeFillTint="99"/>
            <w:vAlign w:val="center"/>
            <w:hideMark/>
          </w:tcPr>
          <w:p w14:paraId="0C82C001" w14:textId="77777777" w:rsidR="00EE2772" w:rsidRPr="00844488" w:rsidRDefault="00EE2772" w:rsidP="000A2714">
            <w:pPr>
              <w:ind w:right="-2"/>
              <w:jc w:val="center"/>
              <w:rPr>
                <w:color w:val="000000"/>
                <w:sz w:val="20"/>
                <w:szCs w:val="20"/>
              </w:rPr>
            </w:pPr>
            <w:r w:rsidRPr="00844488">
              <w:rPr>
                <w:color w:val="000000"/>
                <w:sz w:val="20"/>
                <w:szCs w:val="20"/>
              </w:rPr>
              <w:t>2 170</w:t>
            </w:r>
          </w:p>
        </w:tc>
        <w:tc>
          <w:tcPr>
            <w:tcW w:w="850" w:type="dxa"/>
            <w:tcBorders>
              <w:top w:val="nil"/>
              <w:left w:val="nil"/>
              <w:bottom w:val="single" w:sz="8" w:space="0" w:color="auto"/>
              <w:right w:val="single" w:sz="8" w:space="0" w:color="auto"/>
            </w:tcBorders>
            <w:shd w:val="clear" w:color="auto" w:fill="D99594" w:themeFill="accent2" w:themeFillTint="99"/>
            <w:vAlign w:val="center"/>
            <w:hideMark/>
          </w:tcPr>
          <w:p w14:paraId="0F0CA7DB" w14:textId="77777777" w:rsidR="00EE2772" w:rsidRPr="00844488" w:rsidRDefault="00EE2772" w:rsidP="000A2714">
            <w:pPr>
              <w:ind w:right="-2"/>
              <w:jc w:val="center"/>
              <w:rPr>
                <w:color w:val="000000"/>
                <w:sz w:val="20"/>
                <w:szCs w:val="20"/>
              </w:rPr>
            </w:pPr>
            <w:r w:rsidRPr="00844488">
              <w:rPr>
                <w:color w:val="000000"/>
                <w:sz w:val="20"/>
                <w:szCs w:val="20"/>
              </w:rPr>
              <w:t>1%</w:t>
            </w:r>
          </w:p>
        </w:tc>
        <w:tc>
          <w:tcPr>
            <w:tcW w:w="1276" w:type="dxa"/>
            <w:tcBorders>
              <w:top w:val="nil"/>
              <w:left w:val="nil"/>
              <w:bottom w:val="single" w:sz="8" w:space="0" w:color="auto"/>
              <w:right w:val="single" w:sz="8" w:space="0" w:color="auto"/>
            </w:tcBorders>
            <w:shd w:val="clear" w:color="auto" w:fill="D99594" w:themeFill="accent2" w:themeFillTint="99"/>
            <w:vAlign w:val="center"/>
            <w:hideMark/>
          </w:tcPr>
          <w:p w14:paraId="73902697" w14:textId="77777777" w:rsidR="00EE2772" w:rsidRPr="00844488" w:rsidRDefault="00EE2772" w:rsidP="000A2714">
            <w:pPr>
              <w:ind w:right="-2"/>
              <w:jc w:val="center"/>
              <w:rPr>
                <w:color w:val="000000"/>
                <w:sz w:val="20"/>
                <w:szCs w:val="20"/>
              </w:rPr>
            </w:pPr>
            <w:r w:rsidRPr="00844488">
              <w:rPr>
                <w:color w:val="000000"/>
                <w:sz w:val="20"/>
                <w:szCs w:val="20"/>
              </w:rPr>
              <w:t>2 715</w:t>
            </w:r>
          </w:p>
        </w:tc>
        <w:tc>
          <w:tcPr>
            <w:tcW w:w="850" w:type="dxa"/>
            <w:tcBorders>
              <w:top w:val="nil"/>
              <w:left w:val="nil"/>
              <w:bottom w:val="single" w:sz="8" w:space="0" w:color="auto"/>
              <w:right w:val="single" w:sz="8" w:space="0" w:color="auto"/>
            </w:tcBorders>
            <w:shd w:val="clear" w:color="auto" w:fill="D99594" w:themeFill="accent2" w:themeFillTint="99"/>
            <w:vAlign w:val="center"/>
            <w:hideMark/>
          </w:tcPr>
          <w:p w14:paraId="7C256B3C" w14:textId="77777777" w:rsidR="00EE2772" w:rsidRPr="00844488" w:rsidRDefault="00EE2772" w:rsidP="000A2714">
            <w:pPr>
              <w:ind w:right="-2"/>
              <w:jc w:val="center"/>
              <w:rPr>
                <w:color w:val="000000"/>
                <w:sz w:val="20"/>
                <w:szCs w:val="20"/>
              </w:rPr>
            </w:pPr>
            <w:r w:rsidRPr="00844488">
              <w:rPr>
                <w:color w:val="000000"/>
                <w:sz w:val="20"/>
                <w:szCs w:val="20"/>
              </w:rPr>
              <w:t>2%</w:t>
            </w:r>
          </w:p>
        </w:tc>
      </w:tr>
      <w:tr w:rsidR="00EE2772" w:rsidRPr="00EE2772" w14:paraId="148167AE" w14:textId="77777777" w:rsidTr="00471DA0">
        <w:trPr>
          <w:trHeight w:val="960"/>
        </w:trPr>
        <w:tc>
          <w:tcPr>
            <w:tcW w:w="2987" w:type="dxa"/>
            <w:tcBorders>
              <w:top w:val="nil"/>
              <w:left w:val="single" w:sz="8" w:space="0" w:color="auto"/>
              <w:bottom w:val="single" w:sz="8" w:space="0" w:color="auto"/>
              <w:right w:val="single" w:sz="8" w:space="0" w:color="auto"/>
            </w:tcBorders>
            <w:shd w:val="clear" w:color="auto" w:fill="C2D69B" w:themeFill="accent3" w:themeFillTint="99"/>
            <w:vAlign w:val="center"/>
            <w:hideMark/>
          </w:tcPr>
          <w:p w14:paraId="2160BA4E" w14:textId="77777777" w:rsidR="00EE2772" w:rsidRPr="00844488" w:rsidRDefault="00EE2772" w:rsidP="000A2714">
            <w:pPr>
              <w:ind w:right="-2"/>
              <w:jc w:val="left"/>
              <w:rPr>
                <w:color w:val="000000"/>
                <w:sz w:val="20"/>
                <w:szCs w:val="20"/>
              </w:rPr>
            </w:pPr>
            <w:r w:rsidRPr="00844488">
              <w:rPr>
                <w:color w:val="000000"/>
                <w:sz w:val="20"/>
                <w:szCs w:val="20"/>
              </w:rPr>
              <w:t>Услуги производственного х</w:t>
            </w:r>
            <w:r w:rsidRPr="00844488">
              <w:rPr>
                <w:color w:val="000000"/>
                <w:sz w:val="20"/>
                <w:szCs w:val="20"/>
              </w:rPr>
              <w:t>а</w:t>
            </w:r>
            <w:r w:rsidRPr="00844488">
              <w:rPr>
                <w:color w:val="000000"/>
                <w:sz w:val="20"/>
                <w:szCs w:val="20"/>
              </w:rPr>
              <w:t>рактера</w:t>
            </w:r>
          </w:p>
        </w:tc>
        <w:tc>
          <w:tcPr>
            <w:tcW w:w="1418" w:type="dxa"/>
            <w:tcBorders>
              <w:top w:val="nil"/>
              <w:left w:val="nil"/>
              <w:bottom w:val="single" w:sz="8" w:space="0" w:color="auto"/>
              <w:right w:val="single" w:sz="8" w:space="0" w:color="auto"/>
            </w:tcBorders>
            <w:shd w:val="clear" w:color="auto" w:fill="C2D69B" w:themeFill="accent3" w:themeFillTint="99"/>
            <w:vAlign w:val="center"/>
            <w:hideMark/>
          </w:tcPr>
          <w:p w14:paraId="16D8046D" w14:textId="77777777" w:rsidR="00EE2772" w:rsidRPr="00844488" w:rsidRDefault="00EE2772" w:rsidP="000A2714">
            <w:pPr>
              <w:ind w:right="-2"/>
              <w:jc w:val="center"/>
              <w:rPr>
                <w:color w:val="000000"/>
                <w:sz w:val="20"/>
                <w:szCs w:val="20"/>
              </w:rPr>
            </w:pPr>
            <w:r w:rsidRPr="00844488">
              <w:rPr>
                <w:color w:val="000000"/>
                <w:sz w:val="20"/>
                <w:szCs w:val="20"/>
              </w:rPr>
              <w:t>1 440</w:t>
            </w:r>
          </w:p>
        </w:tc>
        <w:tc>
          <w:tcPr>
            <w:tcW w:w="850" w:type="dxa"/>
            <w:tcBorders>
              <w:top w:val="nil"/>
              <w:left w:val="nil"/>
              <w:bottom w:val="single" w:sz="8" w:space="0" w:color="auto"/>
              <w:right w:val="single" w:sz="8" w:space="0" w:color="auto"/>
            </w:tcBorders>
            <w:shd w:val="clear" w:color="auto" w:fill="C2D69B" w:themeFill="accent3" w:themeFillTint="99"/>
            <w:vAlign w:val="center"/>
            <w:hideMark/>
          </w:tcPr>
          <w:p w14:paraId="782E8503" w14:textId="77777777" w:rsidR="00EE2772" w:rsidRPr="00844488" w:rsidRDefault="00EE2772" w:rsidP="000A2714">
            <w:pPr>
              <w:ind w:right="-2"/>
              <w:jc w:val="center"/>
              <w:rPr>
                <w:color w:val="000000"/>
                <w:sz w:val="20"/>
                <w:szCs w:val="20"/>
              </w:rPr>
            </w:pPr>
            <w:r w:rsidRPr="00844488">
              <w:rPr>
                <w:color w:val="000000"/>
                <w:sz w:val="20"/>
                <w:szCs w:val="20"/>
              </w:rPr>
              <w:t>1%</w:t>
            </w:r>
          </w:p>
        </w:tc>
        <w:tc>
          <w:tcPr>
            <w:tcW w:w="1418" w:type="dxa"/>
            <w:tcBorders>
              <w:top w:val="nil"/>
              <w:left w:val="nil"/>
              <w:bottom w:val="single" w:sz="8" w:space="0" w:color="auto"/>
              <w:right w:val="single" w:sz="8" w:space="0" w:color="auto"/>
            </w:tcBorders>
            <w:shd w:val="clear" w:color="auto" w:fill="C2D69B" w:themeFill="accent3" w:themeFillTint="99"/>
            <w:vAlign w:val="center"/>
            <w:hideMark/>
          </w:tcPr>
          <w:p w14:paraId="2BB1C5DE" w14:textId="77777777" w:rsidR="00EE2772" w:rsidRPr="00844488" w:rsidRDefault="00EE2772" w:rsidP="000A2714">
            <w:pPr>
              <w:ind w:right="-2"/>
              <w:jc w:val="center"/>
              <w:rPr>
                <w:color w:val="000000"/>
                <w:sz w:val="20"/>
                <w:szCs w:val="20"/>
              </w:rPr>
            </w:pPr>
            <w:r w:rsidRPr="00844488">
              <w:rPr>
                <w:color w:val="000000"/>
                <w:sz w:val="20"/>
                <w:szCs w:val="20"/>
              </w:rPr>
              <w:t>1 611</w:t>
            </w:r>
          </w:p>
        </w:tc>
        <w:tc>
          <w:tcPr>
            <w:tcW w:w="850" w:type="dxa"/>
            <w:tcBorders>
              <w:top w:val="nil"/>
              <w:left w:val="nil"/>
              <w:bottom w:val="single" w:sz="8" w:space="0" w:color="auto"/>
              <w:right w:val="single" w:sz="8" w:space="0" w:color="auto"/>
            </w:tcBorders>
            <w:shd w:val="clear" w:color="auto" w:fill="C2D69B" w:themeFill="accent3" w:themeFillTint="99"/>
            <w:vAlign w:val="center"/>
            <w:hideMark/>
          </w:tcPr>
          <w:p w14:paraId="5E00A033" w14:textId="77777777" w:rsidR="00EE2772" w:rsidRPr="00844488" w:rsidRDefault="00EE2772" w:rsidP="000A2714">
            <w:pPr>
              <w:ind w:right="-2"/>
              <w:jc w:val="center"/>
              <w:rPr>
                <w:color w:val="000000"/>
                <w:sz w:val="20"/>
                <w:szCs w:val="20"/>
              </w:rPr>
            </w:pPr>
            <w:r w:rsidRPr="00844488">
              <w:rPr>
                <w:color w:val="000000"/>
                <w:sz w:val="20"/>
                <w:szCs w:val="20"/>
              </w:rPr>
              <w:t>1%</w:t>
            </w:r>
          </w:p>
        </w:tc>
        <w:tc>
          <w:tcPr>
            <w:tcW w:w="1276" w:type="dxa"/>
            <w:tcBorders>
              <w:top w:val="nil"/>
              <w:left w:val="nil"/>
              <w:bottom w:val="single" w:sz="8" w:space="0" w:color="auto"/>
              <w:right w:val="single" w:sz="8" w:space="0" w:color="auto"/>
            </w:tcBorders>
            <w:shd w:val="clear" w:color="auto" w:fill="C2D69B" w:themeFill="accent3" w:themeFillTint="99"/>
            <w:vAlign w:val="center"/>
            <w:hideMark/>
          </w:tcPr>
          <w:p w14:paraId="590EBA77" w14:textId="77777777" w:rsidR="00EE2772" w:rsidRPr="00844488" w:rsidRDefault="00EE2772" w:rsidP="000A2714">
            <w:pPr>
              <w:ind w:right="-2"/>
              <w:jc w:val="center"/>
              <w:rPr>
                <w:color w:val="000000"/>
                <w:sz w:val="20"/>
                <w:szCs w:val="20"/>
              </w:rPr>
            </w:pPr>
            <w:r w:rsidRPr="00844488">
              <w:rPr>
                <w:color w:val="000000"/>
                <w:sz w:val="20"/>
                <w:szCs w:val="20"/>
              </w:rPr>
              <w:t>1 605</w:t>
            </w:r>
          </w:p>
        </w:tc>
        <w:tc>
          <w:tcPr>
            <w:tcW w:w="850" w:type="dxa"/>
            <w:tcBorders>
              <w:top w:val="nil"/>
              <w:left w:val="nil"/>
              <w:bottom w:val="single" w:sz="8" w:space="0" w:color="auto"/>
              <w:right w:val="single" w:sz="8" w:space="0" w:color="auto"/>
            </w:tcBorders>
            <w:shd w:val="clear" w:color="auto" w:fill="C2D69B" w:themeFill="accent3" w:themeFillTint="99"/>
            <w:vAlign w:val="center"/>
            <w:hideMark/>
          </w:tcPr>
          <w:p w14:paraId="25143D53" w14:textId="77777777" w:rsidR="00EE2772" w:rsidRPr="00844488" w:rsidRDefault="00EE2772" w:rsidP="000A2714">
            <w:pPr>
              <w:ind w:right="-2"/>
              <w:jc w:val="center"/>
              <w:rPr>
                <w:color w:val="000000"/>
                <w:sz w:val="20"/>
                <w:szCs w:val="20"/>
              </w:rPr>
            </w:pPr>
            <w:r w:rsidRPr="00844488">
              <w:rPr>
                <w:color w:val="000000"/>
                <w:sz w:val="20"/>
                <w:szCs w:val="20"/>
              </w:rPr>
              <w:t>1%</w:t>
            </w:r>
          </w:p>
        </w:tc>
      </w:tr>
      <w:tr w:rsidR="00EE2772" w:rsidRPr="00EE2772" w14:paraId="69FCDAB1" w14:textId="77777777" w:rsidTr="00471DA0">
        <w:trPr>
          <w:trHeight w:val="330"/>
        </w:trPr>
        <w:tc>
          <w:tcPr>
            <w:tcW w:w="2987" w:type="dxa"/>
            <w:tcBorders>
              <w:top w:val="nil"/>
              <w:left w:val="single" w:sz="8" w:space="0" w:color="auto"/>
              <w:bottom w:val="single" w:sz="8" w:space="0" w:color="auto"/>
              <w:right w:val="single" w:sz="8" w:space="0" w:color="auto"/>
            </w:tcBorders>
            <w:shd w:val="clear" w:color="auto" w:fill="B2A1C7" w:themeFill="accent4" w:themeFillTint="99"/>
            <w:vAlign w:val="center"/>
            <w:hideMark/>
          </w:tcPr>
          <w:p w14:paraId="43733F79" w14:textId="77777777" w:rsidR="00EE2772" w:rsidRPr="00844488" w:rsidRDefault="00EE2772" w:rsidP="000A2714">
            <w:pPr>
              <w:ind w:right="-2"/>
              <w:jc w:val="left"/>
              <w:rPr>
                <w:color w:val="000000"/>
                <w:sz w:val="20"/>
                <w:szCs w:val="20"/>
              </w:rPr>
            </w:pPr>
            <w:r w:rsidRPr="00844488">
              <w:rPr>
                <w:color w:val="000000"/>
                <w:sz w:val="20"/>
                <w:szCs w:val="20"/>
              </w:rPr>
              <w:t>Расходы на персонал</w:t>
            </w:r>
          </w:p>
        </w:tc>
        <w:tc>
          <w:tcPr>
            <w:tcW w:w="1418" w:type="dxa"/>
            <w:tcBorders>
              <w:top w:val="nil"/>
              <w:left w:val="nil"/>
              <w:bottom w:val="single" w:sz="8" w:space="0" w:color="auto"/>
              <w:right w:val="single" w:sz="8" w:space="0" w:color="auto"/>
            </w:tcBorders>
            <w:shd w:val="clear" w:color="auto" w:fill="B2A1C7" w:themeFill="accent4" w:themeFillTint="99"/>
            <w:vAlign w:val="center"/>
            <w:hideMark/>
          </w:tcPr>
          <w:p w14:paraId="3756E6D0" w14:textId="77777777" w:rsidR="00EE2772" w:rsidRPr="00844488" w:rsidRDefault="00EE2772" w:rsidP="000A2714">
            <w:pPr>
              <w:ind w:right="-2"/>
              <w:jc w:val="center"/>
              <w:rPr>
                <w:color w:val="000000"/>
                <w:sz w:val="20"/>
                <w:szCs w:val="20"/>
              </w:rPr>
            </w:pPr>
            <w:r w:rsidRPr="00844488">
              <w:rPr>
                <w:color w:val="000000"/>
                <w:sz w:val="20"/>
                <w:szCs w:val="20"/>
              </w:rPr>
              <w:t>103 244</w:t>
            </w:r>
          </w:p>
        </w:tc>
        <w:tc>
          <w:tcPr>
            <w:tcW w:w="850" w:type="dxa"/>
            <w:tcBorders>
              <w:top w:val="nil"/>
              <w:left w:val="nil"/>
              <w:bottom w:val="single" w:sz="8" w:space="0" w:color="auto"/>
              <w:right w:val="single" w:sz="8" w:space="0" w:color="auto"/>
            </w:tcBorders>
            <w:shd w:val="clear" w:color="auto" w:fill="B2A1C7" w:themeFill="accent4" w:themeFillTint="99"/>
            <w:vAlign w:val="center"/>
            <w:hideMark/>
          </w:tcPr>
          <w:p w14:paraId="1BE19BF2" w14:textId="77777777" w:rsidR="00EE2772" w:rsidRPr="00844488" w:rsidRDefault="00EE2772" w:rsidP="000A2714">
            <w:pPr>
              <w:ind w:right="-2"/>
              <w:jc w:val="center"/>
              <w:rPr>
                <w:color w:val="000000"/>
                <w:sz w:val="20"/>
                <w:szCs w:val="20"/>
              </w:rPr>
            </w:pPr>
            <w:r w:rsidRPr="00844488">
              <w:rPr>
                <w:color w:val="000000"/>
                <w:sz w:val="20"/>
                <w:szCs w:val="20"/>
              </w:rPr>
              <w:t>67%</w:t>
            </w:r>
          </w:p>
        </w:tc>
        <w:tc>
          <w:tcPr>
            <w:tcW w:w="1418" w:type="dxa"/>
            <w:tcBorders>
              <w:top w:val="nil"/>
              <w:left w:val="nil"/>
              <w:bottom w:val="single" w:sz="8" w:space="0" w:color="auto"/>
              <w:right w:val="single" w:sz="8" w:space="0" w:color="auto"/>
            </w:tcBorders>
            <w:shd w:val="clear" w:color="auto" w:fill="B2A1C7" w:themeFill="accent4" w:themeFillTint="99"/>
            <w:vAlign w:val="center"/>
            <w:hideMark/>
          </w:tcPr>
          <w:p w14:paraId="39285959" w14:textId="77777777" w:rsidR="00EE2772" w:rsidRPr="00844488" w:rsidRDefault="00EE2772" w:rsidP="000A2714">
            <w:pPr>
              <w:ind w:right="-2"/>
              <w:jc w:val="center"/>
              <w:rPr>
                <w:color w:val="000000"/>
                <w:sz w:val="20"/>
                <w:szCs w:val="20"/>
              </w:rPr>
            </w:pPr>
            <w:r w:rsidRPr="00844488">
              <w:rPr>
                <w:color w:val="000000"/>
                <w:sz w:val="20"/>
                <w:szCs w:val="20"/>
              </w:rPr>
              <w:t>99 999</w:t>
            </w:r>
          </w:p>
        </w:tc>
        <w:tc>
          <w:tcPr>
            <w:tcW w:w="850" w:type="dxa"/>
            <w:tcBorders>
              <w:top w:val="nil"/>
              <w:left w:val="nil"/>
              <w:bottom w:val="single" w:sz="8" w:space="0" w:color="auto"/>
              <w:right w:val="single" w:sz="8" w:space="0" w:color="auto"/>
            </w:tcBorders>
            <w:shd w:val="clear" w:color="auto" w:fill="B2A1C7" w:themeFill="accent4" w:themeFillTint="99"/>
            <w:vAlign w:val="center"/>
            <w:hideMark/>
          </w:tcPr>
          <w:p w14:paraId="5BF87B47" w14:textId="77777777" w:rsidR="00EE2772" w:rsidRPr="00844488" w:rsidRDefault="00EE2772" w:rsidP="000A2714">
            <w:pPr>
              <w:ind w:right="-2"/>
              <w:jc w:val="center"/>
              <w:rPr>
                <w:color w:val="000000"/>
                <w:sz w:val="20"/>
                <w:szCs w:val="20"/>
              </w:rPr>
            </w:pPr>
            <w:r w:rsidRPr="00844488">
              <w:rPr>
                <w:color w:val="000000"/>
                <w:sz w:val="20"/>
                <w:szCs w:val="20"/>
              </w:rPr>
              <w:t>66%</w:t>
            </w:r>
          </w:p>
        </w:tc>
        <w:tc>
          <w:tcPr>
            <w:tcW w:w="1276" w:type="dxa"/>
            <w:tcBorders>
              <w:top w:val="nil"/>
              <w:left w:val="nil"/>
              <w:bottom w:val="single" w:sz="8" w:space="0" w:color="auto"/>
              <w:right w:val="single" w:sz="8" w:space="0" w:color="auto"/>
            </w:tcBorders>
            <w:shd w:val="clear" w:color="auto" w:fill="B2A1C7" w:themeFill="accent4" w:themeFillTint="99"/>
            <w:vAlign w:val="center"/>
            <w:hideMark/>
          </w:tcPr>
          <w:p w14:paraId="669E4BBA" w14:textId="77777777" w:rsidR="00EE2772" w:rsidRPr="00844488" w:rsidRDefault="00EE2772" w:rsidP="000A2714">
            <w:pPr>
              <w:ind w:right="-2"/>
              <w:jc w:val="center"/>
              <w:rPr>
                <w:color w:val="000000"/>
                <w:sz w:val="20"/>
                <w:szCs w:val="20"/>
              </w:rPr>
            </w:pPr>
            <w:r w:rsidRPr="00844488">
              <w:rPr>
                <w:color w:val="000000"/>
                <w:sz w:val="20"/>
                <w:szCs w:val="20"/>
              </w:rPr>
              <w:t>108 525</w:t>
            </w:r>
          </w:p>
        </w:tc>
        <w:tc>
          <w:tcPr>
            <w:tcW w:w="850" w:type="dxa"/>
            <w:tcBorders>
              <w:top w:val="nil"/>
              <w:left w:val="nil"/>
              <w:bottom w:val="single" w:sz="8" w:space="0" w:color="auto"/>
              <w:right w:val="single" w:sz="8" w:space="0" w:color="auto"/>
            </w:tcBorders>
            <w:shd w:val="clear" w:color="auto" w:fill="B2A1C7" w:themeFill="accent4" w:themeFillTint="99"/>
            <w:vAlign w:val="center"/>
            <w:hideMark/>
          </w:tcPr>
          <w:p w14:paraId="61CBFEDA" w14:textId="77777777" w:rsidR="00EE2772" w:rsidRPr="00844488" w:rsidRDefault="00EE2772" w:rsidP="000A2714">
            <w:pPr>
              <w:ind w:right="-2"/>
              <w:jc w:val="center"/>
              <w:rPr>
                <w:color w:val="000000"/>
                <w:sz w:val="20"/>
                <w:szCs w:val="20"/>
              </w:rPr>
            </w:pPr>
            <w:r w:rsidRPr="00844488">
              <w:rPr>
                <w:color w:val="000000"/>
                <w:sz w:val="20"/>
                <w:szCs w:val="20"/>
              </w:rPr>
              <w:t>71%</w:t>
            </w:r>
          </w:p>
        </w:tc>
      </w:tr>
      <w:tr w:rsidR="00EE2772" w:rsidRPr="00EE2772" w14:paraId="724EA8D4" w14:textId="77777777" w:rsidTr="00471DA0">
        <w:trPr>
          <w:trHeight w:val="330"/>
        </w:trPr>
        <w:tc>
          <w:tcPr>
            <w:tcW w:w="2987" w:type="dxa"/>
            <w:tcBorders>
              <w:top w:val="nil"/>
              <w:left w:val="single" w:sz="8" w:space="0" w:color="auto"/>
              <w:bottom w:val="single" w:sz="8" w:space="0" w:color="auto"/>
              <w:right w:val="single" w:sz="8" w:space="0" w:color="auto"/>
            </w:tcBorders>
            <w:shd w:val="clear" w:color="auto" w:fill="B6DDE8" w:themeFill="accent5" w:themeFillTint="66"/>
            <w:vAlign w:val="center"/>
            <w:hideMark/>
          </w:tcPr>
          <w:p w14:paraId="245EAEEA" w14:textId="77777777" w:rsidR="00EE2772" w:rsidRPr="00844488" w:rsidRDefault="00EE2772" w:rsidP="000A2714">
            <w:pPr>
              <w:ind w:right="-2"/>
              <w:jc w:val="left"/>
              <w:rPr>
                <w:color w:val="000000"/>
                <w:sz w:val="20"/>
                <w:szCs w:val="20"/>
              </w:rPr>
            </w:pPr>
            <w:r w:rsidRPr="00844488">
              <w:rPr>
                <w:color w:val="000000"/>
                <w:sz w:val="20"/>
                <w:szCs w:val="20"/>
              </w:rPr>
              <w:t>Налоги и сборы</w:t>
            </w:r>
          </w:p>
        </w:tc>
        <w:tc>
          <w:tcPr>
            <w:tcW w:w="1418" w:type="dxa"/>
            <w:tcBorders>
              <w:top w:val="nil"/>
              <w:left w:val="nil"/>
              <w:bottom w:val="single" w:sz="8" w:space="0" w:color="auto"/>
              <w:right w:val="single" w:sz="8" w:space="0" w:color="auto"/>
            </w:tcBorders>
            <w:shd w:val="clear" w:color="auto" w:fill="B6DDE8" w:themeFill="accent5" w:themeFillTint="66"/>
            <w:vAlign w:val="center"/>
            <w:hideMark/>
          </w:tcPr>
          <w:p w14:paraId="5F690F16" w14:textId="77777777" w:rsidR="00EE2772" w:rsidRPr="00844488" w:rsidRDefault="00EE2772" w:rsidP="000A2714">
            <w:pPr>
              <w:ind w:right="-2"/>
              <w:jc w:val="center"/>
              <w:rPr>
                <w:color w:val="000000"/>
                <w:sz w:val="20"/>
                <w:szCs w:val="20"/>
              </w:rPr>
            </w:pPr>
            <w:r w:rsidRPr="00844488">
              <w:rPr>
                <w:color w:val="000000"/>
                <w:sz w:val="20"/>
                <w:szCs w:val="20"/>
              </w:rPr>
              <w:t>21</w:t>
            </w:r>
          </w:p>
        </w:tc>
        <w:tc>
          <w:tcPr>
            <w:tcW w:w="850" w:type="dxa"/>
            <w:tcBorders>
              <w:top w:val="nil"/>
              <w:left w:val="nil"/>
              <w:bottom w:val="single" w:sz="8" w:space="0" w:color="auto"/>
              <w:right w:val="single" w:sz="8" w:space="0" w:color="auto"/>
            </w:tcBorders>
            <w:shd w:val="clear" w:color="auto" w:fill="B6DDE8" w:themeFill="accent5" w:themeFillTint="66"/>
            <w:vAlign w:val="center"/>
            <w:hideMark/>
          </w:tcPr>
          <w:p w14:paraId="5C74B527" w14:textId="77777777" w:rsidR="00EE2772" w:rsidRPr="00844488" w:rsidRDefault="00EE2772" w:rsidP="000A2714">
            <w:pPr>
              <w:ind w:right="-2"/>
              <w:jc w:val="center"/>
              <w:rPr>
                <w:color w:val="000000"/>
                <w:sz w:val="20"/>
                <w:szCs w:val="20"/>
              </w:rPr>
            </w:pPr>
            <w:r w:rsidRPr="00844488">
              <w:rPr>
                <w:color w:val="000000"/>
                <w:sz w:val="20"/>
                <w:szCs w:val="20"/>
              </w:rPr>
              <w:t>0%</w:t>
            </w:r>
          </w:p>
        </w:tc>
        <w:tc>
          <w:tcPr>
            <w:tcW w:w="1418" w:type="dxa"/>
            <w:tcBorders>
              <w:top w:val="nil"/>
              <w:left w:val="nil"/>
              <w:bottom w:val="single" w:sz="8" w:space="0" w:color="auto"/>
              <w:right w:val="single" w:sz="8" w:space="0" w:color="auto"/>
            </w:tcBorders>
            <w:shd w:val="clear" w:color="auto" w:fill="B6DDE8" w:themeFill="accent5" w:themeFillTint="66"/>
            <w:vAlign w:val="center"/>
            <w:hideMark/>
          </w:tcPr>
          <w:p w14:paraId="0456842B" w14:textId="77777777" w:rsidR="00EE2772" w:rsidRPr="00844488" w:rsidRDefault="00EE2772" w:rsidP="000A2714">
            <w:pPr>
              <w:ind w:right="-2"/>
              <w:jc w:val="center"/>
              <w:rPr>
                <w:color w:val="000000"/>
                <w:sz w:val="20"/>
                <w:szCs w:val="20"/>
              </w:rPr>
            </w:pPr>
            <w:r w:rsidRPr="00844488">
              <w:rPr>
                <w:color w:val="000000"/>
                <w:sz w:val="20"/>
                <w:szCs w:val="20"/>
              </w:rPr>
              <w:t>21</w:t>
            </w:r>
          </w:p>
        </w:tc>
        <w:tc>
          <w:tcPr>
            <w:tcW w:w="850" w:type="dxa"/>
            <w:tcBorders>
              <w:top w:val="nil"/>
              <w:left w:val="nil"/>
              <w:bottom w:val="single" w:sz="8" w:space="0" w:color="auto"/>
              <w:right w:val="single" w:sz="8" w:space="0" w:color="auto"/>
            </w:tcBorders>
            <w:shd w:val="clear" w:color="auto" w:fill="B6DDE8" w:themeFill="accent5" w:themeFillTint="66"/>
            <w:vAlign w:val="center"/>
            <w:hideMark/>
          </w:tcPr>
          <w:p w14:paraId="061927C9" w14:textId="77777777" w:rsidR="00EE2772" w:rsidRPr="00844488" w:rsidRDefault="00EE2772" w:rsidP="000A2714">
            <w:pPr>
              <w:ind w:right="-2"/>
              <w:jc w:val="center"/>
              <w:rPr>
                <w:color w:val="000000"/>
                <w:sz w:val="20"/>
                <w:szCs w:val="20"/>
              </w:rPr>
            </w:pPr>
            <w:r w:rsidRPr="00844488">
              <w:rPr>
                <w:color w:val="000000"/>
                <w:sz w:val="20"/>
                <w:szCs w:val="20"/>
              </w:rPr>
              <w:t>0%</w:t>
            </w:r>
          </w:p>
        </w:tc>
        <w:tc>
          <w:tcPr>
            <w:tcW w:w="1276" w:type="dxa"/>
            <w:tcBorders>
              <w:top w:val="nil"/>
              <w:left w:val="nil"/>
              <w:bottom w:val="single" w:sz="8" w:space="0" w:color="auto"/>
              <w:right w:val="single" w:sz="8" w:space="0" w:color="auto"/>
            </w:tcBorders>
            <w:shd w:val="clear" w:color="auto" w:fill="B6DDE8" w:themeFill="accent5" w:themeFillTint="66"/>
            <w:vAlign w:val="center"/>
            <w:hideMark/>
          </w:tcPr>
          <w:p w14:paraId="0E180C69" w14:textId="77777777" w:rsidR="00EE2772" w:rsidRPr="00844488" w:rsidRDefault="00EE2772" w:rsidP="000A2714">
            <w:pPr>
              <w:ind w:right="-2"/>
              <w:jc w:val="center"/>
              <w:rPr>
                <w:color w:val="000000"/>
                <w:sz w:val="20"/>
                <w:szCs w:val="20"/>
              </w:rPr>
            </w:pPr>
            <w:r w:rsidRPr="00844488">
              <w:rPr>
                <w:color w:val="000000"/>
                <w:sz w:val="20"/>
                <w:szCs w:val="20"/>
              </w:rPr>
              <w:t>21</w:t>
            </w:r>
          </w:p>
        </w:tc>
        <w:tc>
          <w:tcPr>
            <w:tcW w:w="850" w:type="dxa"/>
            <w:tcBorders>
              <w:top w:val="nil"/>
              <w:left w:val="nil"/>
              <w:bottom w:val="single" w:sz="8" w:space="0" w:color="auto"/>
              <w:right w:val="single" w:sz="8" w:space="0" w:color="auto"/>
            </w:tcBorders>
            <w:shd w:val="clear" w:color="auto" w:fill="B6DDE8" w:themeFill="accent5" w:themeFillTint="66"/>
            <w:vAlign w:val="center"/>
            <w:hideMark/>
          </w:tcPr>
          <w:p w14:paraId="4BA0C913" w14:textId="77777777" w:rsidR="00EE2772" w:rsidRPr="00844488" w:rsidRDefault="00EE2772" w:rsidP="000A2714">
            <w:pPr>
              <w:ind w:right="-2"/>
              <w:jc w:val="center"/>
              <w:rPr>
                <w:color w:val="000000"/>
                <w:sz w:val="20"/>
                <w:szCs w:val="20"/>
              </w:rPr>
            </w:pPr>
            <w:r w:rsidRPr="00844488">
              <w:rPr>
                <w:color w:val="000000"/>
                <w:sz w:val="20"/>
                <w:szCs w:val="20"/>
              </w:rPr>
              <w:t>0%</w:t>
            </w:r>
          </w:p>
        </w:tc>
      </w:tr>
      <w:tr w:rsidR="00EE2772" w:rsidRPr="00EE2772" w14:paraId="2A80C14F" w14:textId="77777777" w:rsidTr="00471DA0">
        <w:trPr>
          <w:trHeight w:val="960"/>
        </w:trPr>
        <w:tc>
          <w:tcPr>
            <w:tcW w:w="2987"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hideMark/>
          </w:tcPr>
          <w:p w14:paraId="4EAFBF6E" w14:textId="77777777" w:rsidR="00EE2772" w:rsidRPr="00844488" w:rsidRDefault="00EE2772" w:rsidP="000A2714">
            <w:pPr>
              <w:ind w:right="-2"/>
              <w:jc w:val="left"/>
              <w:rPr>
                <w:color w:val="000000"/>
                <w:sz w:val="20"/>
                <w:szCs w:val="20"/>
              </w:rPr>
            </w:pPr>
            <w:r w:rsidRPr="00844488">
              <w:rPr>
                <w:color w:val="000000"/>
                <w:sz w:val="20"/>
                <w:szCs w:val="20"/>
              </w:rPr>
              <w:lastRenderedPageBreak/>
              <w:t>Прочие затраты(аренда, связь, страхование, IT-услуги идр.)</w:t>
            </w:r>
          </w:p>
        </w:tc>
        <w:tc>
          <w:tcPr>
            <w:tcW w:w="1418"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hideMark/>
          </w:tcPr>
          <w:p w14:paraId="474FC6E3" w14:textId="77777777" w:rsidR="00EE2772" w:rsidRPr="00844488" w:rsidRDefault="00EE2772" w:rsidP="000A2714">
            <w:pPr>
              <w:ind w:right="-2"/>
              <w:jc w:val="center"/>
              <w:rPr>
                <w:color w:val="000000"/>
                <w:sz w:val="20"/>
                <w:szCs w:val="20"/>
              </w:rPr>
            </w:pPr>
            <w:r w:rsidRPr="00844488">
              <w:rPr>
                <w:color w:val="000000"/>
                <w:sz w:val="20"/>
                <w:szCs w:val="20"/>
              </w:rPr>
              <w:t>46 499</w:t>
            </w:r>
          </w:p>
        </w:tc>
        <w:tc>
          <w:tcPr>
            <w:tcW w:w="850"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hideMark/>
          </w:tcPr>
          <w:p w14:paraId="5A8DC9D4" w14:textId="77777777" w:rsidR="00EE2772" w:rsidRPr="00844488" w:rsidRDefault="00EE2772" w:rsidP="000A2714">
            <w:pPr>
              <w:ind w:right="-2"/>
              <w:jc w:val="center"/>
              <w:rPr>
                <w:color w:val="000000"/>
                <w:sz w:val="20"/>
                <w:szCs w:val="20"/>
              </w:rPr>
            </w:pPr>
            <w:r w:rsidRPr="00844488">
              <w:rPr>
                <w:color w:val="000000"/>
                <w:sz w:val="20"/>
                <w:szCs w:val="20"/>
              </w:rPr>
              <w:t>30%</w:t>
            </w:r>
          </w:p>
        </w:tc>
        <w:tc>
          <w:tcPr>
            <w:tcW w:w="1418"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hideMark/>
          </w:tcPr>
          <w:p w14:paraId="0C84C247" w14:textId="77777777" w:rsidR="00EE2772" w:rsidRPr="00844488" w:rsidRDefault="00EE2772" w:rsidP="000A2714">
            <w:pPr>
              <w:ind w:right="-2"/>
              <w:jc w:val="center"/>
              <w:rPr>
                <w:color w:val="000000"/>
                <w:sz w:val="20"/>
                <w:szCs w:val="20"/>
              </w:rPr>
            </w:pPr>
            <w:r w:rsidRPr="00844488">
              <w:rPr>
                <w:color w:val="000000"/>
                <w:sz w:val="20"/>
                <w:szCs w:val="20"/>
              </w:rPr>
              <w:t>48 035</w:t>
            </w:r>
          </w:p>
        </w:tc>
        <w:tc>
          <w:tcPr>
            <w:tcW w:w="850"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hideMark/>
          </w:tcPr>
          <w:p w14:paraId="5C1DE5B9" w14:textId="77777777" w:rsidR="00EE2772" w:rsidRPr="00844488" w:rsidRDefault="00EE2772" w:rsidP="000A2714">
            <w:pPr>
              <w:ind w:right="-2"/>
              <w:jc w:val="center"/>
              <w:rPr>
                <w:color w:val="000000"/>
                <w:sz w:val="20"/>
                <w:szCs w:val="20"/>
              </w:rPr>
            </w:pPr>
            <w:r w:rsidRPr="00844488">
              <w:rPr>
                <w:color w:val="000000"/>
                <w:sz w:val="20"/>
                <w:szCs w:val="20"/>
              </w:rPr>
              <w:t>32%</w:t>
            </w:r>
          </w:p>
        </w:tc>
        <w:tc>
          <w:tcPr>
            <w:tcW w:w="1276"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hideMark/>
          </w:tcPr>
          <w:p w14:paraId="0202D270" w14:textId="77777777" w:rsidR="00EE2772" w:rsidRPr="00844488" w:rsidRDefault="00EE2772" w:rsidP="000A2714">
            <w:pPr>
              <w:ind w:right="-2"/>
              <w:jc w:val="center"/>
              <w:rPr>
                <w:color w:val="000000"/>
                <w:sz w:val="20"/>
                <w:szCs w:val="20"/>
              </w:rPr>
            </w:pPr>
            <w:r w:rsidRPr="00844488">
              <w:rPr>
                <w:color w:val="000000"/>
                <w:sz w:val="20"/>
                <w:szCs w:val="20"/>
              </w:rPr>
              <w:t>39 990</w:t>
            </w:r>
          </w:p>
        </w:tc>
        <w:tc>
          <w:tcPr>
            <w:tcW w:w="850"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hideMark/>
          </w:tcPr>
          <w:p w14:paraId="414FB933" w14:textId="77777777" w:rsidR="00EE2772" w:rsidRPr="00844488" w:rsidRDefault="00EE2772" w:rsidP="000A2714">
            <w:pPr>
              <w:ind w:right="-2"/>
              <w:jc w:val="center"/>
              <w:rPr>
                <w:color w:val="000000"/>
                <w:sz w:val="20"/>
                <w:szCs w:val="20"/>
              </w:rPr>
            </w:pPr>
            <w:r w:rsidRPr="00844488">
              <w:rPr>
                <w:color w:val="000000"/>
                <w:sz w:val="20"/>
                <w:szCs w:val="20"/>
              </w:rPr>
              <w:t>26%</w:t>
            </w:r>
          </w:p>
        </w:tc>
      </w:tr>
    </w:tbl>
    <w:p w14:paraId="2884ADC5" w14:textId="77777777" w:rsidR="00EE2772" w:rsidRPr="00844488" w:rsidRDefault="00EE2772" w:rsidP="000A2714">
      <w:pPr>
        <w:suppressAutoHyphens/>
        <w:ind w:right="-2" w:firstLine="709"/>
        <w:jc w:val="center"/>
      </w:pPr>
    </w:p>
    <w:p w14:paraId="050B2FA5" w14:textId="77777777" w:rsidR="00EE2772" w:rsidRDefault="00EE2772" w:rsidP="000A2714">
      <w:pPr>
        <w:suppressAutoHyphens/>
        <w:ind w:right="-2" w:firstLine="709"/>
        <w:jc w:val="center"/>
        <w:rPr>
          <w:b/>
        </w:rPr>
      </w:pPr>
      <w:r>
        <w:rPr>
          <w:b/>
          <w:noProof/>
        </w:rPr>
        <w:drawing>
          <wp:inline distT="0" distB="0" distL="0" distR="0" wp14:anchorId="7E1619B0" wp14:editId="2D6C2AAC">
            <wp:extent cx="5210175" cy="3287586"/>
            <wp:effectExtent l="0" t="0" r="0" b="8255"/>
            <wp:docPr id="166938" name="Рисунок 166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17801" cy="3292398"/>
                    </a:xfrm>
                    <a:prstGeom prst="rect">
                      <a:avLst/>
                    </a:prstGeom>
                    <a:noFill/>
                  </pic:spPr>
                </pic:pic>
              </a:graphicData>
            </a:graphic>
          </wp:inline>
        </w:drawing>
      </w:r>
    </w:p>
    <w:p w14:paraId="192F6E96" w14:textId="77777777" w:rsidR="00636D3C" w:rsidRPr="00400048" w:rsidRDefault="00636D3C" w:rsidP="000A2714">
      <w:pPr>
        <w:suppressAutoHyphens/>
        <w:ind w:right="-2" w:firstLine="709"/>
        <w:rPr>
          <w:b/>
        </w:rPr>
      </w:pPr>
    </w:p>
    <w:p w14:paraId="4BB23952" w14:textId="77777777" w:rsidR="00786B19" w:rsidRPr="001D5687" w:rsidRDefault="003626AD" w:rsidP="000A2714">
      <w:pPr>
        <w:suppressAutoHyphens/>
        <w:ind w:right="-2" w:firstLine="709"/>
        <w:jc w:val="center"/>
        <w:rPr>
          <w:b/>
        </w:rPr>
      </w:pPr>
      <w:r w:rsidRPr="001D5687">
        <w:rPr>
          <w:b/>
        </w:rPr>
        <w:t xml:space="preserve">Рис. 12. Структура себестоимости в </w:t>
      </w:r>
      <w:r w:rsidR="003A5ACD" w:rsidRPr="001D5687">
        <w:rPr>
          <w:b/>
        </w:rPr>
        <w:t>201</w:t>
      </w:r>
      <w:r w:rsidR="00EE2772">
        <w:rPr>
          <w:b/>
        </w:rPr>
        <w:t>7</w:t>
      </w:r>
      <w:r w:rsidR="003A5ACD" w:rsidRPr="001D5687">
        <w:rPr>
          <w:b/>
        </w:rPr>
        <w:t xml:space="preserve"> </w:t>
      </w:r>
      <w:r w:rsidRPr="001D5687">
        <w:rPr>
          <w:b/>
        </w:rPr>
        <w:t>году.</w:t>
      </w:r>
    </w:p>
    <w:p w14:paraId="0F4DEDE9" w14:textId="77777777" w:rsidR="00B9121E" w:rsidRDefault="00B9121E" w:rsidP="000A2714">
      <w:pPr>
        <w:suppressAutoHyphens/>
        <w:ind w:right="-2" w:firstLine="709"/>
      </w:pPr>
    </w:p>
    <w:p w14:paraId="3BACC56F" w14:textId="77777777" w:rsidR="00557516" w:rsidRPr="00844488" w:rsidRDefault="006F5DD4" w:rsidP="00844488">
      <w:pPr>
        <w:suppressAutoHyphens/>
        <w:ind w:right="-2" w:firstLine="567"/>
        <w:rPr>
          <w:lang w:eastAsia="x-none"/>
        </w:rPr>
      </w:pPr>
      <w:r>
        <w:rPr>
          <w:lang w:eastAsia="x-none"/>
        </w:rPr>
        <w:t xml:space="preserve">В силу специфики деятельности АО «ЭССК ЕЭС» наибольшую долю расходов (67%) </w:t>
      </w:r>
      <w:r w:rsidR="004E4CDE">
        <w:rPr>
          <w:lang w:eastAsia="x-none"/>
        </w:rPr>
        <w:t xml:space="preserve">в 2017 году </w:t>
      </w:r>
      <w:r>
        <w:rPr>
          <w:lang w:eastAsia="x-none"/>
        </w:rPr>
        <w:t>состав</w:t>
      </w:r>
      <w:r w:rsidR="004E4CDE">
        <w:rPr>
          <w:lang w:eastAsia="x-none"/>
        </w:rPr>
        <w:t>или</w:t>
      </w:r>
      <w:r>
        <w:rPr>
          <w:lang w:eastAsia="x-none"/>
        </w:rPr>
        <w:t xml:space="preserve"> расходы на персонал</w:t>
      </w:r>
      <w:r w:rsidR="00B9121E" w:rsidRPr="00B9121E">
        <w:rPr>
          <w:lang w:val="x-none" w:eastAsia="x-none"/>
        </w:rPr>
        <w:t xml:space="preserve"> </w:t>
      </w:r>
      <w:r w:rsidR="00C2385D">
        <w:rPr>
          <w:lang w:eastAsia="x-none"/>
        </w:rPr>
        <w:t xml:space="preserve">103 </w:t>
      </w:r>
      <w:r w:rsidR="00C2385D" w:rsidRPr="006F5DD4">
        <w:rPr>
          <w:lang w:eastAsia="x-none"/>
        </w:rPr>
        <w:t>244</w:t>
      </w:r>
      <w:r w:rsidR="00534345" w:rsidRPr="006F5DD4">
        <w:rPr>
          <w:lang w:eastAsia="x-none"/>
        </w:rPr>
        <w:t xml:space="preserve"> </w:t>
      </w:r>
      <w:r w:rsidR="001D5687" w:rsidRPr="006F5DD4">
        <w:rPr>
          <w:lang w:eastAsia="x-none"/>
        </w:rPr>
        <w:t>тыс</w:t>
      </w:r>
      <w:r w:rsidR="001D5687" w:rsidRPr="006F5DD4">
        <w:rPr>
          <w:lang w:val="x-none" w:eastAsia="x-none"/>
        </w:rPr>
        <w:t>.</w:t>
      </w:r>
      <w:r w:rsidR="00B11ABD" w:rsidRPr="006F5DD4">
        <w:rPr>
          <w:lang w:val="x-none" w:eastAsia="x-none"/>
        </w:rPr>
        <w:t xml:space="preserve"> рублей</w:t>
      </w:r>
      <w:r>
        <w:rPr>
          <w:lang w:eastAsia="x-none"/>
        </w:rPr>
        <w:t xml:space="preserve">, </w:t>
      </w:r>
      <w:r w:rsidR="004B2ABF">
        <w:rPr>
          <w:lang w:eastAsia="x-none"/>
        </w:rPr>
        <w:t>расходы на аренду и содержание имущества 24</w:t>
      </w:r>
      <w:r w:rsidR="004E4CDE">
        <w:rPr>
          <w:lang w:eastAsia="x-none"/>
        </w:rPr>
        <w:t xml:space="preserve"> </w:t>
      </w:r>
      <w:r w:rsidR="004B2ABF">
        <w:rPr>
          <w:lang w:eastAsia="x-none"/>
        </w:rPr>
        <w:t>093</w:t>
      </w:r>
      <w:r w:rsidR="004E4CDE">
        <w:rPr>
          <w:lang w:eastAsia="x-none"/>
        </w:rPr>
        <w:t xml:space="preserve"> тыс. рублей (</w:t>
      </w:r>
      <w:r w:rsidR="004B2ABF">
        <w:rPr>
          <w:lang w:eastAsia="x-none"/>
        </w:rPr>
        <w:t>15%</w:t>
      </w:r>
      <w:r w:rsidR="004E4CDE">
        <w:rPr>
          <w:lang w:eastAsia="x-none"/>
        </w:rPr>
        <w:t xml:space="preserve">), </w:t>
      </w:r>
      <w:r w:rsidR="004E4CDE">
        <w:rPr>
          <w:lang w:val="en-US" w:eastAsia="x-none"/>
        </w:rPr>
        <w:t>IT</w:t>
      </w:r>
      <w:r w:rsidR="004E4CDE" w:rsidRPr="00844488">
        <w:rPr>
          <w:lang w:eastAsia="x-none"/>
        </w:rPr>
        <w:t>-</w:t>
      </w:r>
      <w:r w:rsidR="004E4CDE">
        <w:rPr>
          <w:lang w:eastAsia="x-none"/>
        </w:rPr>
        <w:t>услуги 17 507 тыс. рублей (11%). Доля остальных прочих расходов составила 7% (расходы на связь, страхование, командировочные расходы, аудиторские услуги, нотариальные услуги, расходы на подготовку кадров и др.)</w:t>
      </w:r>
    </w:p>
    <w:p w14:paraId="6E1EF93B" w14:textId="77777777" w:rsidR="00D9394D" w:rsidRPr="004E4CDE" w:rsidRDefault="00D9394D" w:rsidP="000A2714">
      <w:pPr>
        <w:suppressAutoHyphens/>
        <w:ind w:right="-2" w:firstLine="709"/>
      </w:pPr>
      <w:r w:rsidRPr="004E4CDE">
        <w:t xml:space="preserve">По итогам </w:t>
      </w:r>
      <w:r w:rsidR="003A5ACD" w:rsidRPr="004E4CDE">
        <w:t>201</w:t>
      </w:r>
      <w:r w:rsidR="004E4CDE" w:rsidRPr="00844488">
        <w:t>7</w:t>
      </w:r>
      <w:r w:rsidR="003A5ACD" w:rsidRPr="004E4CDE">
        <w:t xml:space="preserve"> </w:t>
      </w:r>
      <w:r w:rsidRPr="004E4CDE">
        <w:t xml:space="preserve">чистая прибыль Общества составила </w:t>
      </w:r>
      <w:r w:rsidR="004E4CDE" w:rsidRPr="00844488">
        <w:t>15 956</w:t>
      </w:r>
      <w:r w:rsidR="001E6CFE" w:rsidRPr="004E4CDE">
        <w:t xml:space="preserve"> </w:t>
      </w:r>
      <w:r w:rsidR="009129C2" w:rsidRPr="004E4CDE">
        <w:t xml:space="preserve">тыс. руб. </w:t>
      </w:r>
      <w:r w:rsidR="00844575" w:rsidRPr="004E4CDE">
        <w:t>Д</w:t>
      </w:r>
      <w:r w:rsidR="009129C2" w:rsidRPr="004E4CDE">
        <w:t xml:space="preserve">анный показатель </w:t>
      </w:r>
      <w:r w:rsidR="00844575" w:rsidRPr="004E4CDE">
        <w:t xml:space="preserve">превысил запланированный </w:t>
      </w:r>
      <w:r w:rsidR="009129C2" w:rsidRPr="004E4CDE">
        <w:t xml:space="preserve">на </w:t>
      </w:r>
      <w:r w:rsidR="004E4CDE" w:rsidRPr="00844488">
        <w:t>95,5%</w:t>
      </w:r>
    </w:p>
    <w:p w14:paraId="354C3855" w14:textId="77777777" w:rsidR="00D9394D" w:rsidRPr="004E4CDE" w:rsidRDefault="00D9394D" w:rsidP="000A2714">
      <w:pPr>
        <w:pStyle w:val="ac"/>
        <w:suppressAutoHyphens/>
        <w:ind w:right="-2" w:firstLine="709"/>
      </w:pPr>
      <w:r w:rsidRPr="004E4CDE">
        <w:t xml:space="preserve">По состоянию на 31 декабря </w:t>
      </w:r>
      <w:r w:rsidR="003A5ACD" w:rsidRPr="004E4CDE">
        <w:t>201</w:t>
      </w:r>
      <w:r w:rsidR="004E4CDE" w:rsidRPr="00844488">
        <w:rPr>
          <w:lang w:val="ru-RU"/>
        </w:rPr>
        <w:t>7</w:t>
      </w:r>
      <w:r w:rsidR="003A5ACD" w:rsidRPr="004E4CDE">
        <w:t xml:space="preserve"> </w:t>
      </w:r>
      <w:r w:rsidRPr="004E4CDE">
        <w:t xml:space="preserve">года чистые активы Общества составили </w:t>
      </w:r>
      <w:r w:rsidR="00193768" w:rsidRPr="004E4CDE">
        <w:rPr>
          <w:lang w:val="ru-RU"/>
        </w:rPr>
        <w:t>1</w:t>
      </w:r>
      <w:r w:rsidR="004376F6" w:rsidRPr="004E4CDE">
        <w:rPr>
          <w:lang w:val="ru-RU"/>
        </w:rPr>
        <w:t>6</w:t>
      </w:r>
      <w:r w:rsidR="004E4CDE" w:rsidRPr="00844488">
        <w:rPr>
          <w:lang w:val="ru-RU"/>
        </w:rPr>
        <w:t>2 290</w:t>
      </w:r>
      <w:r w:rsidR="00F27F71" w:rsidRPr="004E4CDE">
        <w:rPr>
          <w:lang w:val="ru-RU"/>
        </w:rPr>
        <w:t xml:space="preserve"> </w:t>
      </w:r>
      <w:r w:rsidRPr="004E4CDE">
        <w:t>тыс. рублей. Стоимость чистых активов в 1</w:t>
      </w:r>
      <w:r w:rsidR="004E4CDE" w:rsidRPr="00844488">
        <w:rPr>
          <w:lang w:val="ru-RU"/>
        </w:rPr>
        <w:t>1</w:t>
      </w:r>
      <w:r w:rsidRPr="004E4CDE">
        <w:t xml:space="preserve"> раз превышает фактический размер уставного капитала, что подтверждает высокую финансовую устойчивость Общества.</w:t>
      </w:r>
    </w:p>
    <w:p w14:paraId="4819DDEF" w14:textId="77777777" w:rsidR="004329F0" w:rsidRPr="002C00B9" w:rsidRDefault="00D67E6B" w:rsidP="000A2714">
      <w:pPr>
        <w:pStyle w:val="1"/>
        <w:suppressAutoHyphens/>
        <w:ind w:right="-2"/>
        <w:jc w:val="both"/>
      </w:pPr>
      <w:r w:rsidRPr="002C00B9">
        <w:t>8</w:t>
      </w:r>
      <w:r w:rsidR="004329F0" w:rsidRPr="002C00B9">
        <w:t>.1 Анализ динамики результатов деятельности и финансового положения компании</w:t>
      </w:r>
    </w:p>
    <w:p w14:paraId="2363F77D" w14:textId="77777777" w:rsidR="004329F0" w:rsidRPr="009E0DD6" w:rsidRDefault="00D67E6B" w:rsidP="000A2714">
      <w:pPr>
        <w:pStyle w:val="1"/>
        <w:suppressAutoHyphens/>
        <w:ind w:right="-2"/>
        <w:jc w:val="both"/>
      </w:pPr>
      <w:bookmarkStart w:id="18" w:name="_Toc132433063"/>
      <w:r w:rsidRPr="002C00B9">
        <w:t>8</w:t>
      </w:r>
      <w:r w:rsidR="004329F0" w:rsidRPr="002C00B9">
        <w:t>.1.1.  Анализ структуры активов</w:t>
      </w:r>
      <w:bookmarkEnd w:id="18"/>
    </w:p>
    <w:p w14:paraId="4D1A2BD5" w14:textId="77777777" w:rsidR="004329F0" w:rsidRPr="009E0DD6" w:rsidRDefault="004329F0" w:rsidP="000A2714">
      <w:pPr>
        <w:pStyle w:val="22"/>
        <w:suppressAutoHyphens/>
        <w:ind w:right="-2" w:firstLine="709"/>
      </w:pPr>
      <w:r w:rsidRPr="009E0DD6">
        <w:t xml:space="preserve">Структура активов, дающая общую оценку имущества Общества, представлена в таблице </w:t>
      </w:r>
      <w:r w:rsidR="000D1DB0" w:rsidRPr="009E0DD6">
        <w:t>2</w:t>
      </w:r>
      <w:r w:rsidR="007642B2">
        <w:rPr>
          <w:lang w:val="ru-RU"/>
        </w:rPr>
        <w:t>5</w:t>
      </w:r>
      <w:r w:rsidRPr="009E0DD6">
        <w:t>.</w:t>
      </w:r>
    </w:p>
    <w:p w14:paraId="001077C7" w14:textId="3DA1DE1F" w:rsidR="001D4AD8" w:rsidRDefault="004329F0" w:rsidP="00844488">
      <w:pPr>
        <w:pStyle w:val="22"/>
        <w:suppressAutoHyphens/>
        <w:ind w:right="-2" w:firstLine="709"/>
      </w:pPr>
      <w:r w:rsidRPr="009E0DD6">
        <w:t xml:space="preserve">В отчетном периоде </w:t>
      </w:r>
      <w:r w:rsidR="008615E2" w:rsidRPr="009E0DD6">
        <w:t xml:space="preserve">общая </w:t>
      </w:r>
      <w:r w:rsidRPr="009E0DD6">
        <w:t xml:space="preserve">величина активов Общества </w:t>
      </w:r>
      <w:r w:rsidR="008D55CB" w:rsidRPr="009E0DD6">
        <w:t xml:space="preserve">составила </w:t>
      </w:r>
      <w:r w:rsidR="002C00B9">
        <w:rPr>
          <w:lang w:val="ru-RU"/>
        </w:rPr>
        <w:t>363 866</w:t>
      </w:r>
      <w:r w:rsidR="008D55CB" w:rsidRPr="009E0DD6">
        <w:t xml:space="preserve"> тыс</w:t>
      </w:r>
      <w:r w:rsidRPr="009E0DD6">
        <w:t>. рублей.</w:t>
      </w:r>
      <w:r w:rsidR="00E5144A">
        <w:rPr>
          <w:lang w:val="ru-RU"/>
        </w:rPr>
        <w:t xml:space="preserve"> </w:t>
      </w:r>
      <w:r w:rsidR="008615E2" w:rsidRPr="009E0DD6">
        <w:t>Величина в</w:t>
      </w:r>
      <w:r w:rsidR="00F8618E" w:rsidRPr="009E0DD6">
        <w:t xml:space="preserve">необоротных активов </w:t>
      </w:r>
      <w:r w:rsidR="008615E2" w:rsidRPr="009E0DD6">
        <w:t xml:space="preserve">составила </w:t>
      </w:r>
      <w:r w:rsidR="00193768">
        <w:rPr>
          <w:lang w:val="ru-RU"/>
        </w:rPr>
        <w:t>1</w:t>
      </w:r>
      <w:r w:rsidR="002C00B9">
        <w:rPr>
          <w:lang w:val="ru-RU"/>
        </w:rPr>
        <w:t>1</w:t>
      </w:r>
      <w:r w:rsidR="00193768">
        <w:rPr>
          <w:lang w:val="ru-RU"/>
        </w:rPr>
        <w:t xml:space="preserve"> </w:t>
      </w:r>
      <w:r w:rsidR="002C00B9">
        <w:rPr>
          <w:lang w:val="ru-RU"/>
        </w:rPr>
        <w:t>232</w:t>
      </w:r>
      <w:r w:rsidR="008615E2" w:rsidRPr="009E0DD6">
        <w:t xml:space="preserve"> тыс. руб. </w:t>
      </w:r>
      <w:r w:rsidRPr="009E0DD6">
        <w:t xml:space="preserve">Доля внеоборотных активов в процентном отношении к имуществу </w:t>
      </w:r>
      <w:r w:rsidR="002C00B9" w:rsidRPr="009E0DD6">
        <w:t>у</w:t>
      </w:r>
      <w:r w:rsidR="002C00B9">
        <w:rPr>
          <w:lang w:val="ru-RU"/>
        </w:rPr>
        <w:t>меньшилась</w:t>
      </w:r>
      <w:r w:rsidR="002C00B9" w:rsidRPr="009E0DD6">
        <w:rPr>
          <w:lang w:val="ru-RU"/>
        </w:rPr>
        <w:t xml:space="preserve"> </w:t>
      </w:r>
      <w:r w:rsidR="000527B1" w:rsidRPr="009E0DD6">
        <w:t xml:space="preserve">с </w:t>
      </w:r>
      <w:r w:rsidR="00B31A2F">
        <w:rPr>
          <w:lang w:val="ru-RU"/>
        </w:rPr>
        <w:t>7</w:t>
      </w:r>
      <w:r w:rsidRPr="009E0DD6">
        <w:t xml:space="preserve">% в </w:t>
      </w:r>
      <w:r w:rsidR="00193768" w:rsidRPr="009E0DD6">
        <w:t>201</w:t>
      </w:r>
      <w:r w:rsidR="002C00B9">
        <w:rPr>
          <w:lang w:val="ru-RU"/>
        </w:rPr>
        <w:t>6</w:t>
      </w:r>
      <w:r w:rsidR="00193768" w:rsidRPr="009E0DD6">
        <w:t xml:space="preserve"> </w:t>
      </w:r>
      <w:r w:rsidRPr="009E0DD6">
        <w:t xml:space="preserve">году до </w:t>
      </w:r>
      <w:r w:rsidR="00B31A2F">
        <w:rPr>
          <w:lang w:val="ru-RU"/>
        </w:rPr>
        <w:t>3</w:t>
      </w:r>
      <w:r w:rsidR="000527B1" w:rsidRPr="009E0DD6">
        <w:t xml:space="preserve">% в </w:t>
      </w:r>
      <w:r w:rsidR="00193768" w:rsidRPr="009E0DD6">
        <w:t>201</w:t>
      </w:r>
      <w:r w:rsidR="002C00B9">
        <w:rPr>
          <w:lang w:val="ru-RU"/>
        </w:rPr>
        <w:t>7</w:t>
      </w:r>
      <w:r w:rsidR="00193768" w:rsidRPr="009E0DD6">
        <w:t xml:space="preserve"> </w:t>
      </w:r>
      <w:r w:rsidRPr="009E0DD6">
        <w:t>году.</w:t>
      </w:r>
      <w:r w:rsidR="00E5144A">
        <w:rPr>
          <w:lang w:val="ru-RU"/>
        </w:rPr>
        <w:t xml:space="preserve"> </w:t>
      </w:r>
      <w:r w:rsidR="002C00B9">
        <w:rPr>
          <w:lang w:val="ru-RU"/>
        </w:rPr>
        <w:t xml:space="preserve">Доля </w:t>
      </w:r>
      <w:r w:rsidRPr="009E0DD6">
        <w:t xml:space="preserve">оборотных активов Общества </w:t>
      </w:r>
      <w:r w:rsidR="002C00B9">
        <w:rPr>
          <w:lang w:val="ru-RU"/>
        </w:rPr>
        <w:t xml:space="preserve">увеличилась </w:t>
      </w:r>
      <w:r w:rsidR="00B31A2F">
        <w:rPr>
          <w:lang w:val="ru-RU"/>
        </w:rPr>
        <w:t>с 93% в 2016 году до 97%</w:t>
      </w:r>
      <w:r w:rsidR="007642B2">
        <w:rPr>
          <w:lang w:val="ru-RU"/>
        </w:rPr>
        <w:t xml:space="preserve">, </w:t>
      </w:r>
      <w:r w:rsidR="00043452" w:rsidRPr="009E0DD6">
        <w:t xml:space="preserve">и составила </w:t>
      </w:r>
      <w:r w:rsidR="00B31A2F">
        <w:rPr>
          <w:lang w:val="ru-RU"/>
        </w:rPr>
        <w:t>352 6</w:t>
      </w:r>
      <w:r w:rsidR="006F2E1E">
        <w:rPr>
          <w:lang w:val="ru-RU"/>
        </w:rPr>
        <w:t>3</w:t>
      </w:r>
      <w:r w:rsidR="00B31A2F">
        <w:rPr>
          <w:lang w:val="ru-RU"/>
        </w:rPr>
        <w:t>4</w:t>
      </w:r>
      <w:r w:rsidR="00E44E03" w:rsidRPr="009E0DD6">
        <w:t xml:space="preserve"> </w:t>
      </w:r>
      <w:r w:rsidR="00043452" w:rsidRPr="009E0DD6">
        <w:t xml:space="preserve">тыс. руб. </w:t>
      </w:r>
      <w:r w:rsidR="00B31A2F">
        <w:rPr>
          <w:lang w:val="ru-RU"/>
        </w:rPr>
        <w:t xml:space="preserve">Существенное увеличение оборотных активов на 158 625 тыс. рублей (или 82%) произошло в основном за счет роста показателя денежных средств и денежных эквивалентов на конец года. </w:t>
      </w:r>
    </w:p>
    <w:p w14:paraId="12CFC844" w14:textId="77777777" w:rsidR="00B31A2F" w:rsidRDefault="00B31A2F" w:rsidP="00844488">
      <w:pPr>
        <w:pStyle w:val="22"/>
        <w:suppressAutoHyphens/>
        <w:ind w:right="-2" w:firstLine="709"/>
      </w:pPr>
    </w:p>
    <w:p w14:paraId="6D101C22" w14:textId="77777777" w:rsidR="00554B69" w:rsidRDefault="00554B69" w:rsidP="000A2714">
      <w:pPr>
        <w:pStyle w:val="af2"/>
        <w:suppressAutoHyphens/>
        <w:ind w:right="-2" w:firstLine="0"/>
        <w:rPr>
          <w:sz w:val="28"/>
          <w:szCs w:val="28"/>
          <w:lang w:val="ru-RU"/>
        </w:rPr>
      </w:pPr>
    </w:p>
    <w:p w14:paraId="1E143E0A" w14:textId="77777777" w:rsidR="00554B69" w:rsidRPr="00844488" w:rsidRDefault="00554B69" w:rsidP="00844488">
      <w:pPr>
        <w:pStyle w:val="af2"/>
        <w:suppressAutoHyphens/>
        <w:ind w:right="-2" w:firstLine="0"/>
        <w:jc w:val="right"/>
        <w:rPr>
          <w:b w:val="0"/>
          <w:szCs w:val="28"/>
          <w:lang w:val="ru-RU"/>
        </w:rPr>
      </w:pPr>
      <w:r w:rsidRPr="00844488">
        <w:rPr>
          <w:b w:val="0"/>
          <w:szCs w:val="28"/>
          <w:lang w:val="ru-RU"/>
        </w:rPr>
        <w:t>Таблица 25</w:t>
      </w:r>
    </w:p>
    <w:p w14:paraId="099CB883" w14:textId="77777777" w:rsidR="00123EEA" w:rsidRPr="009E0DD6" w:rsidRDefault="00123EEA" w:rsidP="000A2714">
      <w:pPr>
        <w:pStyle w:val="af2"/>
        <w:suppressAutoHyphens/>
        <w:ind w:right="-2" w:firstLine="0"/>
        <w:rPr>
          <w:sz w:val="28"/>
          <w:szCs w:val="28"/>
        </w:rPr>
      </w:pPr>
      <w:r w:rsidRPr="009E0DD6">
        <w:rPr>
          <w:sz w:val="28"/>
          <w:szCs w:val="28"/>
        </w:rPr>
        <w:lastRenderedPageBreak/>
        <w:t>Структура активов Общества</w:t>
      </w:r>
    </w:p>
    <w:p w14:paraId="5C5F39E0" w14:textId="77777777" w:rsidR="001D4AD8" w:rsidRPr="001C643D" w:rsidRDefault="00AA2241" w:rsidP="000A2714">
      <w:pPr>
        <w:ind w:right="-2"/>
        <w:jc w:val="right"/>
        <w:rPr>
          <w:rStyle w:val="aff4"/>
          <w:i w:val="0"/>
        </w:rPr>
      </w:pPr>
      <w:r w:rsidRPr="00AA2241">
        <w:t xml:space="preserve">                                                                                                                                           </w:t>
      </w:r>
      <w:r>
        <w:t xml:space="preserve">    </w:t>
      </w:r>
      <w:r w:rsidRPr="001C643D">
        <w:rPr>
          <w:rStyle w:val="aff4"/>
          <w:i w:val="0"/>
        </w:rPr>
        <w:t>(тыс. руб.)</w:t>
      </w:r>
      <w:r w:rsidRPr="001C643D" w:rsidDel="00AA2241">
        <w:rPr>
          <w:rStyle w:val="aff4"/>
          <w:i w:val="0"/>
        </w:rPr>
        <w:t xml:space="preserve"> </w:t>
      </w:r>
    </w:p>
    <w:tbl>
      <w:tblPr>
        <w:tblStyle w:val="-1"/>
        <w:tblW w:w="10137" w:type="dxa"/>
        <w:tblLook w:val="04A0" w:firstRow="1" w:lastRow="0" w:firstColumn="1" w:lastColumn="0" w:noHBand="0" w:noVBand="1"/>
      </w:tblPr>
      <w:tblGrid>
        <w:gridCol w:w="2961"/>
        <w:gridCol w:w="1366"/>
        <w:gridCol w:w="1366"/>
        <w:gridCol w:w="1076"/>
        <w:gridCol w:w="1748"/>
        <w:gridCol w:w="1620"/>
      </w:tblGrid>
      <w:tr w:rsidR="00276984" w:rsidRPr="005C33CE" w14:paraId="319FA0A7" w14:textId="77777777" w:rsidTr="00844488">
        <w:trPr>
          <w:cnfStyle w:val="100000000000" w:firstRow="1" w:lastRow="0" w:firstColumn="0" w:lastColumn="0" w:oddVBand="0" w:evenVBand="0" w:oddHBand="0" w:evenHBand="0" w:firstRowFirstColumn="0" w:firstRowLastColumn="0" w:lastRowFirstColumn="0" w:lastRowLastColumn="0"/>
          <w:trHeight w:val="1545"/>
        </w:trPr>
        <w:tc>
          <w:tcPr>
            <w:cnfStyle w:val="001000000000" w:firstRow="0" w:lastRow="0" w:firstColumn="1" w:lastColumn="0" w:oddVBand="0" w:evenVBand="0" w:oddHBand="0" w:evenHBand="0" w:firstRowFirstColumn="0" w:firstRowLastColumn="0" w:lastRowFirstColumn="0" w:lastRowLastColumn="0"/>
            <w:tcW w:w="2796" w:type="dxa"/>
            <w:shd w:val="clear" w:color="auto" w:fill="DBE5F1" w:themeFill="accent1" w:themeFillTint="33"/>
            <w:noWrap/>
            <w:hideMark/>
          </w:tcPr>
          <w:p w14:paraId="4C3C40BC" w14:textId="77777777" w:rsidR="00276984" w:rsidRPr="00844488" w:rsidRDefault="00276984" w:rsidP="000A2714">
            <w:pPr>
              <w:ind w:right="-2"/>
              <w:jc w:val="center"/>
              <w:rPr>
                <w:rFonts w:ascii="Times New Roman" w:hAnsi="Times New Roman" w:cs="Times New Roman"/>
                <w:sz w:val="20"/>
                <w:szCs w:val="20"/>
              </w:rPr>
            </w:pPr>
            <w:r w:rsidRPr="00430DE4">
              <w:rPr>
                <w:sz w:val="20"/>
                <w:szCs w:val="20"/>
              </w:rPr>
              <w:t>Показатели качества акт</w:t>
            </w:r>
            <w:r w:rsidRPr="00430DE4">
              <w:rPr>
                <w:sz w:val="20"/>
                <w:szCs w:val="20"/>
              </w:rPr>
              <w:t>и</w:t>
            </w:r>
            <w:r w:rsidRPr="00430DE4">
              <w:rPr>
                <w:sz w:val="20"/>
                <w:szCs w:val="20"/>
              </w:rPr>
              <w:t xml:space="preserve">вов </w:t>
            </w:r>
          </w:p>
        </w:tc>
        <w:tc>
          <w:tcPr>
            <w:tcW w:w="1427" w:type="dxa"/>
            <w:shd w:val="clear" w:color="auto" w:fill="DBE5F1" w:themeFill="accent1" w:themeFillTint="33"/>
            <w:noWrap/>
            <w:vAlign w:val="center"/>
            <w:hideMark/>
          </w:tcPr>
          <w:p w14:paraId="3E8C3786" w14:textId="77777777" w:rsidR="00276984" w:rsidRPr="00844488" w:rsidRDefault="00276984"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430DE4">
              <w:rPr>
                <w:sz w:val="20"/>
                <w:szCs w:val="20"/>
              </w:rPr>
              <w:t>2015 г.</w:t>
            </w:r>
          </w:p>
        </w:tc>
        <w:tc>
          <w:tcPr>
            <w:tcW w:w="1427" w:type="dxa"/>
            <w:shd w:val="clear" w:color="auto" w:fill="DBE5F1" w:themeFill="accent1" w:themeFillTint="33"/>
            <w:noWrap/>
            <w:vAlign w:val="center"/>
            <w:hideMark/>
          </w:tcPr>
          <w:p w14:paraId="243AF79B" w14:textId="77777777" w:rsidR="00276984" w:rsidRPr="00844488" w:rsidRDefault="00276984"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430DE4">
              <w:rPr>
                <w:sz w:val="20"/>
                <w:szCs w:val="20"/>
              </w:rPr>
              <w:t>2016 г.</w:t>
            </w:r>
          </w:p>
        </w:tc>
        <w:tc>
          <w:tcPr>
            <w:tcW w:w="1121" w:type="dxa"/>
            <w:shd w:val="clear" w:color="auto" w:fill="DBE5F1" w:themeFill="accent1" w:themeFillTint="33"/>
            <w:noWrap/>
            <w:vAlign w:val="center"/>
            <w:hideMark/>
          </w:tcPr>
          <w:p w14:paraId="0539CCAE" w14:textId="77777777" w:rsidR="00276984" w:rsidRPr="00844488" w:rsidRDefault="00276984"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430DE4">
              <w:rPr>
                <w:sz w:val="20"/>
                <w:szCs w:val="20"/>
              </w:rPr>
              <w:t>2017 г.</w:t>
            </w:r>
          </w:p>
        </w:tc>
        <w:tc>
          <w:tcPr>
            <w:tcW w:w="1829" w:type="dxa"/>
            <w:shd w:val="clear" w:color="auto" w:fill="DBE5F1" w:themeFill="accent1" w:themeFillTint="33"/>
            <w:vAlign w:val="bottom"/>
            <w:hideMark/>
          </w:tcPr>
          <w:p w14:paraId="156DDABF" w14:textId="77777777" w:rsidR="00276984" w:rsidRPr="00844488" w:rsidRDefault="00276984"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430DE4">
              <w:rPr>
                <w:sz w:val="20"/>
                <w:szCs w:val="20"/>
              </w:rPr>
              <w:t>Изменение(+,-)</w:t>
            </w:r>
            <w:r w:rsidRPr="00430DE4">
              <w:rPr>
                <w:sz w:val="20"/>
                <w:szCs w:val="20"/>
              </w:rPr>
              <w:br/>
              <w:t>абсолютной величины по сравнению с 2016 годом, тыс. руб.</w:t>
            </w:r>
          </w:p>
        </w:tc>
        <w:tc>
          <w:tcPr>
            <w:tcW w:w="1537" w:type="dxa"/>
            <w:shd w:val="clear" w:color="auto" w:fill="DBE5F1" w:themeFill="accent1" w:themeFillTint="33"/>
            <w:vAlign w:val="bottom"/>
            <w:hideMark/>
          </w:tcPr>
          <w:p w14:paraId="326D9952" w14:textId="77777777" w:rsidR="00276984" w:rsidRPr="00844488" w:rsidRDefault="00276984"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430DE4">
              <w:rPr>
                <w:sz w:val="20"/>
                <w:szCs w:val="20"/>
              </w:rPr>
              <w:t>Изменение (+,-) относ</w:t>
            </w:r>
            <w:r w:rsidRPr="00430DE4">
              <w:rPr>
                <w:sz w:val="20"/>
                <w:szCs w:val="20"/>
              </w:rPr>
              <w:t>и</w:t>
            </w:r>
            <w:r w:rsidRPr="00430DE4">
              <w:rPr>
                <w:sz w:val="20"/>
                <w:szCs w:val="20"/>
              </w:rPr>
              <w:t>тельной в</w:t>
            </w:r>
            <w:r w:rsidRPr="00430DE4">
              <w:rPr>
                <w:sz w:val="20"/>
                <w:szCs w:val="20"/>
              </w:rPr>
              <w:t>е</w:t>
            </w:r>
            <w:r w:rsidRPr="00430DE4">
              <w:rPr>
                <w:sz w:val="20"/>
                <w:szCs w:val="20"/>
              </w:rPr>
              <w:t>личины акт</w:t>
            </w:r>
            <w:r w:rsidRPr="00430DE4">
              <w:rPr>
                <w:sz w:val="20"/>
                <w:szCs w:val="20"/>
              </w:rPr>
              <w:t>и</w:t>
            </w:r>
            <w:r w:rsidRPr="00430DE4">
              <w:rPr>
                <w:sz w:val="20"/>
                <w:szCs w:val="20"/>
              </w:rPr>
              <w:t>вов по сра</w:t>
            </w:r>
            <w:r w:rsidRPr="00430DE4">
              <w:rPr>
                <w:sz w:val="20"/>
                <w:szCs w:val="20"/>
              </w:rPr>
              <w:t>в</w:t>
            </w:r>
            <w:r w:rsidRPr="00430DE4">
              <w:rPr>
                <w:sz w:val="20"/>
                <w:szCs w:val="20"/>
              </w:rPr>
              <w:t>нению с 2016 годом, %</w:t>
            </w:r>
          </w:p>
        </w:tc>
      </w:tr>
      <w:tr w:rsidR="00276984" w:rsidRPr="005C33CE" w14:paraId="7BEBDA4B"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53E2F38B"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Всего имущества</w:t>
            </w:r>
          </w:p>
        </w:tc>
        <w:tc>
          <w:tcPr>
            <w:tcW w:w="1427" w:type="dxa"/>
            <w:vAlign w:val="bottom"/>
            <w:hideMark/>
          </w:tcPr>
          <w:p w14:paraId="44A60346"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844488">
              <w:rPr>
                <w:b/>
                <w:bCs/>
                <w:sz w:val="20"/>
                <w:szCs w:val="20"/>
              </w:rPr>
              <w:t>238 229</w:t>
            </w:r>
          </w:p>
        </w:tc>
        <w:tc>
          <w:tcPr>
            <w:tcW w:w="1427" w:type="dxa"/>
            <w:vAlign w:val="bottom"/>
            <w:hideMark/>
          </w:tcPr>
          <w:p w14:paraId="2FD85DDC"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844488">
              <w:rPr>
                <w:b/>
                <w:bCs/>
                <w:sz w:val="20"/>
                <w:szCs w:val="20"/>
              </w:rPr>
              <w:t>207 726</w:t>
            </w:r>
          </w:p>
        </w:tc>
        <w:tc>
          <w:tcPr>
            <w:tcW w:w="1121" w:type="dxa"/>
            <w:vAlign w:val="bottom"/>
            <w:hideMark/>
          </w:tcPr>
          <w:p w14:paraId="1A959B10"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844488">
              <w:rPr>
                <w:b/>
                <w:bCs/>
                <w:sz w:val="20"/>
                <w:szCs w:val="20"/>
              </w:rPr>
              <w:t>363 866</w:t>
            </w:r>
          </w:p>
        </w:tc>
        <w:tc>
          <w:tcPr>
            <w:tcW w:w="1829" w:type="dxa"/>
            <w:vAlign w:val="bottom"/>
            <w:hideMark/>
          </w:tcPr>
          <w:p w14:paraId="786A7BFE"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844488">
              <w:rPr>
                <w:b/>
                <w:bCs/>
                <w:sz w:val="20"/>
                <w:szCs w:val="20"/>
              </w:rPr>
              <w:t>156 140</w:t>
            </w:r>
          </w:p>
        </w:tc>
        <w:tc>
          <w:tcPr>
            <w:tcW w:w="1537" w:type="dxa"/>
            <w:vAlign w:val="bottom"/>
            <w:hideMark/>
          </w:tcPr>
          <w:p w14:paraId="2823AE8B"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844488">
              <w:rPr>
                <w:b/>
                <w:bCs/>
                <w:sz w:val="20"/>
                <w:szCs w:val="20"/>
              </w:rPr>
              <w:t>75%</w:t>
            </w:r>
          </w:p>
        </w:tc>
      </w:tr>
      <w:tr w:rsidR="00276984" w:rsidRPr="005C33CE" w14:paraId="768C05C4"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22225A3F"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том числе:</w:t>
            </w:r>
          </w:p>
        </w:tc>
        <w:tc>
          <w:tcPr>
            <w:tcW w:w="1427" w:type="dxa"/>
            <w:vAlign w:val="bottom"/>
            <w:hideMark/>
          </w:tcPr>
          <w:p w14:paraId="1AECE50D"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b/>
                <w:bCs/>
                <w:sz w:val="20"/>
                <w:szCs w:val="20"/>
              </w:rPr>
            </w:pPr>
            <w:r w:rsidRPr="00844488">
              <w:rPr>
                <w:b/>
                <w:bCs/>
                <w:sz w:val="20"/>
                <w:szCs w:val="20"/>
              </w:rPr>
              <w:t> </w:t>
            </w:r>
          </w:p>
        </w:tc>
        <w:tc>
          <w:tcPr>
            <w:tcW w:w="1427" w:type="dxa"/>
            <w:vAlign w:val="bottom"/>
            <w:hideMark/>
          </w:tcPr>
          <w:p w14:paraId="0D1BE61D"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b/>
                <w:bCs/>
                <w:sz w:val="20"/>
                <w:szCs w:val="20"/>
              </w:rPr>
            </w:pPr>
            <w:r w:rsidRPr="00844488">
              <w:rPr>
                <w:b/>
                <w:bCs/>
                <w:sz w:val="20"/>
                <w:szCs w:val="20"/>
              </w:rPr>
              <w:t> </w:t>
            </w:r>
          </w:p>
        </w:tc>
        <w:tc>
          <w:tcPr>
            <w:tcW w:w="1121" w:type="dxa"/>
            <w:vAlign w:val="bottom"/>
            <w:hideMark/>
          </w:tcPr>
          <w:p w14:paraId="02579778"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b/>
                <w:bCs/>
                <w:sz w:val="20"/>
                <w:szCs w:val="20"/>
              </w:rPr>
            </w:pPr>
            <w:r w:rsidRPr="00844488">
              <w:rPr>
                <w:b/>
                <w:bCs/>
                <w:sz w:val="20"/>
                <w:szCs w:val="20"/>
              </w:rPr>
              <w:t> </w:t>
            </w:r>
          </w:p>
        </w:tc>
        <w:tc>
          <w:tcPr>
            <w:tcW w:w="1829" w:type="dxa"/>
            <w:vAlign w:val="bottom"/>
            <w:hideMark/>
          </w:tcPr>
          <w:p w14:paraId="755A7B28"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b/>
                <w:bCs/>
                <w:sz w:val="20"/>
                <w:szCs w:val="20"/>
              </w:rPr>
            </w:pPr>
            <w:r w:rsidRPr="00844488">
              <w:rPr>
                <w:b/>
                <w:bCs/>
                <w:sz w:val="20"/>
                <w:szCs w:val="20"/>
              </w:rPr>
              <w:t> </w:t>
            </w:r>
          </w:p>
        </w:tc>
        <w:tc>
          <w:tcPr>
            <w:tcW w:w="1537" w:type="dxa"/>
            <w:vAlign w:val="bottom"/>
            <w:hideMark/>
          </w:tcPr>
          <w:p w14:paraId="2B339FF3"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b/>
                <w:bCs/>
                <w:sz w:val="20"/>
                <w:szCs w:val="20"/>
              </w:rPr>
            </w:pPr>
            <w:r w:rsidRPr="00844488">
              <w:rPr>
                <w:b/>
                <w:bCs/>
                <w:sz w:val="20"/>
                <w:szCs w:val="20"/>
              </w:rPr>
              <w:t> </w:t>
            </w:r>
          </w:p>
        </w:tc>
      </w:tr>
      <w:tr w:rsidR="00276984" w:rsidRPr="005C33CE" w14:paraId="697203D2"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74C61DE5"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Внеоборотные активы</w:t>
            </w:r>
          </w:p>
        </w:tc>
        <w:tc>
          <w:tcPr>
            <w:tcW w:w="1427" w:type="dxa"/>
            <w:noWrap/>
            <w:vAlign w:val="center"/>
            <w:hideMark/>
          </w:tcPr>
          <w:p w14:paraId="6F75D765"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15 360</w:t>
            </w:r>
          </w:p>
        </w:tc>
        <w:tc>
          <w:tcPr>
            <w:tcW w:w="1427" w:type="dxa"/>
            <w:noWrap/>
            <w:vAlign w:val="center"/>
            <w:hideMark/>
          </w:tcPr>
          <w:p w14:paraId="16D52B9D"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13 717</w:t>
            </w:r>
          </w:p>
        </w:tc>
        <w:tc>
          <w:tcPr>
            <w:tcW w:w="1121" w:type="dxa"/>
            <w:noWrap/>
            <w:vAlign w:val="center"/>
            <w:hideMark/>
          </w:tcPr>
          <w:p w14:paraId="0AF6EB7F"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11 232</w:t>
            </w:r>
          </w:p>
        </w:tc>
        <w:tc>
          <w:tcPr>
            <w:tcW w:w="1829" w:type="dxa"/>
            <w:noWrap/>
            <w:vAlign w:val="center"/>
            <w:hideMark/>
          </w:tcPr>
          <w:p w14:paraId="3DB52939"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-2 485</w:t>
            </w:r>
          </w:p>
        </w:tc>
        <w:tc>
          <w:tcPr>
            <w:tcW w:w="1537" w:type="dxa"/>
            <w:noWrap/>
            <w:vAlign w:val="center"/>
            <w:hideMark/>
          </w:tcPr>
          <w:p w14:paraId="69FB517C"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-18%</w:t>
            </w:r>
          </w:p>
        </w:tc>
      </w:tr>
      <w:tr w:rsidR="00276984" w:rsidRPr="005C33CE" w14:paraId="37454C31"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56098034"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458840D4"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6,45%</w:t>
            </w:r>
          </w:p>
        </w:tc>
        <w:tc>
          <w:tcPr>
            <w:tcW w:w="1427" w:type="dxa"/>
            <w:noWrap/>
            <w:vAlign w:val="bottom"/>
            <w:hideMark/>
          </w:tcPr>
          <w:p w14:paraId="172BDB1C"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6,60%</w:t>
            </w:r>
          </w:p>
        </w:tc>
        <w:tc>
          <w:tcPr>
            <w:tcW w:w="1121" w:type="dxa"/>
            <w:noWrap/>
            <w:vAlign w:val="bottom"/>
            <w:hideMark/>
          </w:tcPr>
          <w:p w14:paraId="08818FB3"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3,09%</w:t>
            </w:r>
          </w:p>
        </w:tc>
        <w:tc>
          <w:tcPr>
            <w:tcW w:w="1829" w:type="dxa"/>
            <w:noWrap/>
            <w:vAlign w:val="bottom"/>
            <w:hideMark/>
          </w:tcPr>
          <w:p w14:paraId="6D72874A"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-3,52%</w:t>
            </w:r>
          </w:p>
        </w:tc>
        <w:tc>
          <w:tcPr>
            <w:tcW w:w="1537" w:type="dxa"/>
            <w:noWrap/>
            <w:vAlign w:val="bottom"/>
            <w:hideMark/>
          </w:tcPr>
          <w:p w14:paraId="5DBD03BD"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-53,25%</w:t>
            </w:r>
          </w:p>
        </w:tc>
      </w:tr>
      <w:tr w:rsidR="00276984" w:rsidRPr="005C33CE" w14:paraId="0C2E695C"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7888C82B"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Нематериальные активы</w:t>
            </w:r>
          </w:p>
        </w:tc>
        <w:tc>
          <w:tcPr>
            <w:tcW w:w="1427" w:type="dxa"/>
            <w:noWrap/>
            <w:vAlign w:val="center"/>
            <w:hideMark/>
          </w:tcPr>
          <w:p w14:paraId="327407B1"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c>
          <w:tcPr>
            <w:tcW w:w="1427" w:type="dxa"/>
            <w:noWrap/>
            <w:vAlign w:val="center"/>
            <w:hideMark/>
          </w:tcPr>
          <w:p w14:paraId="2857E4B3"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c>
          <w:tcPr>
            <w:tcW w:w="1121" w:type="dxa"/>
            <w:noWrap/>
            <w:vAlign w:val="center"/>
            <w:hideMark/>
          </w:tcPr>
          <w:p w14:paraId="4EED60DF"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c>
          <w:tcPr>
            <w:tcW w:w="1829" w:type="dxa"/>
            <w:noWrap/>
            <w:vAlign w:val="center"/>
            <w:hideMark/>
          </w:tcPr>
          <w:p w14:paraId="03AA2D8C"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c>
          <w:tcPr>
            <w:tcW w:w="1537" w:type="dxa"/>
            <w:noWrap/>
            <w:vAlign w:val="center"/>
            <w:hideMark/>
          </w:tcPr>
          <w:p w14:paraId="32A201DE"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r>
      <w:tr w:rsidR="00276984" w:rsidRPr="005C33CE" w14:paraId="072B41A4"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6B8C9B60"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0C31B17B"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427" w:type="dxa"/>
            <w:noWrap/>
            <w:vAlign w:val="bottom"/>
            <w:hideMark/>
          </w:tcPr>
          <w:p w14:paraId="69727C0B"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121" w:type="dxa"/>
            <w:noWrap/>
            <w:vAlign w:val="bottom"/>
            <w:hideMark/>
          </w:tcPr>
          <w:p w14:paraId="680DB352"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829" w:type="dxa"/>
            <w:noWrap/>
            <w:vAlign w:val="bottom"/>
            <w:hideMark/>
          </w:tcPr>
          <w:p w14:paraId="70A53E42"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537" w:type="dxa"/>
            <w:noWrap/>
            <w:vAlign w:val="bottom"/>
            <w:hideMark/>
          </w:tcPr>
          <w:p w14:paraId="0E525248"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r>
      <w:tr w:rsidR="00276984" w:rsidRPr="005C33CE" w14:paraId="19B201ED"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2181EDDF"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внеоботортным акт</w:t>
            </w:r>
            <w:r w:rsidRPr="00430DE4">
              <w:rPr>
                <w:sz w:val="20"/>
                <w:szCs w:val="20"/>
              </w:rPr>
              <w:t>и</w:t>
            </w:r>
            <w:r w:rsidRPr="00430DE4">
              <w:rPr>
                <w:sz w:val="20"/>
                <w:szCs w:val="20"/>
              </w:rPr>
              <w:t>вам</w:t>
            </w:r>
          </w:p>
        </w:tc>
        <w:tc>
          <w:tcPr>
            <w:tcW w:w="1427" w:type="dxa"/>
            <w:noWrap/>
            <w:vAlign w:val="bottom"/>
            <w:hideMark/>
          </w:tcPr>
          <w:p w14:paraId="108F4DD2"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427" w:type="dxa"/>
            <w:noWrap/>
            <w:vAlign w:val="bottom"/>
            <w:hideMark/>
          </w:tcPr>
          <w:p w14:paraId="64A9218A"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121" w:type="dxa"/>
            <w:noWrap/>
            <w:vAlign w:val="bottom"/>
            <w:hideMark/>
          </w:tcPr>
          <w:p w14:paraId="4778AA70"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829" w:type="dxa"/>
            <w:noWrap/>
            <w:vAlign w:val="bottom"/>
            <w:hideMark/>
          </w:tcPr>
          <w:p w14:paraId="7B2F5576"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537" w:type="dxa"/>
            <w:noWrap/>
            <w:vAlign w:val="bottom"/>
            <w:hideMark/>
          </w:tcPr>
          <w:p w14:paraId="61EE9AB5"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r>
      <w:tr w:rsidR="00276984" w:rsidRPr="005C33CE" w14:paraId="565ABE41"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5D00915A"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Основные средства</w:t>
            </w:r>
          </w:p>
        </w:tc>
        <w:tc>
          <w:tcPr>
            <w:tcW w:w="1427" w:type="dxa"/>
            <w:noWrap/>
            <w:vAlign w:val="center"/>
            <w:hideMark/>
          </w:tcPr>
          <w:p w14:paraId="79D502A2"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302</w:t>
            </w:r>
          </w:p>
        </w:tc>
        <w:tc>
          <w:tcPr>
            <w:tcW w:w="1427" w:type="dxa"/>
            <w:noWrap/>
            <w:vAlign w:val="center"/>
            <w:hideMark/>
          </w:tcPr>
          <w:p w14:paraId="7BD2F1FD"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584</w:t>
            </w:r>
          </w:p>
        </w:tc>
        <w:tc>
          <w:tcPr>
            <w:tcW w:w="1121" w:type="dxa"/>
            <w:noWrap/>
            <w:vAlign w:val="center"/>
            <w:hideMark/>
          </w:tcPr>
          <w:p w14:paraId="669A81E6"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299</w:t>
            </w:r>
          </w:p>
        </w:tc>
        <w:tc>
          <w:tcPr>
            <w:tcW w:w="1829" w:type="dxa"/>
            <w:noWrap/>
            <w:vAlign w:val="center"/>
            <w:hideMark/>
          </w:tcPr>
          <w:p w14:paraId="507652A9"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-285</w:t>
            </w:r>
          </w:p>
        </w:tc>
        <w:tc>
          <w:tcPr>
            <w:tcW w:w="1537" w:type="dxa"/>
            <w:noWrap/>
            <w:vAlign w:val="center"/>
            <w:hideMark/>
          </w:tcPr>
          <w:p w14:paraId="664DEBC4"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-49%</w:t>
            </w:r>
          </w:p>
        </w:tc>
      </w:tr>
      <w:tr w:rsidR="00276984" w:rsidRPr="005C33CE" w14:paraId="3CA56176"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7241ADB6"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5CB200BF"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0,13%</w:t>
            </w:r>
          </w:p>
        </w:tc>
        <w:tc>
          <w:tcPr>
            <w:tcW w:w="1427" w:type="dxa"/>
            <w:noWrap/>
            <w:vAlign w:val="bottom"/>
            <w:hideMark/>
          </w:tcPr>
          <w:p w14:paraId="33D3934D"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0,28%</w:t>
            </w:r>
          </w:p>
        </w:tc>
        <w:tc>
          <w:tcPr>
            <w:tcW w:w="1121" w:type="dxa"/>
            <w:noWrap/>
            <w:vAlign w:val="bottom"/>
            <w:hideMark/>
          </w:tcPr>
          <w:p w14:paraId="56C6CABC"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0,08%</w:t>
            </w:r>
          </w:p>
        </w:tc>
        <w:tc>
          <w:tcPr>
            <w:tcW w:w="1829" w:type="dxa"/>
            <w:noWrap/>
            <w:vAlign w:val="bottom"/>
            <w:hideMark/>
          </w:tcPr>
          <w:p w14:paraId="235C7F5E"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-0,20%</w:t>
            </w:r>
          </w:p>
        </w:tc>
        <w:tc>
          <w:tcPr>
            <w:tcW w:w="1537" w:type="dxa"/>
            <w:noWrap/>
            <w:vAlign w:val="bottom"/>
            <w:hideMark/>
          </w:tcPr>
          <w:p w14:paraId="2E8EF04C"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-71%</w:t>
            </w:r>
          </w:p>
        </w:tc>
      </w:tr>
      <w:tr w:rsidR="00276984" w:rsidRPr="005C33CE" w14:paraId="1AFC9125"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2F98BB25"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внеоботортным акт</w:t>
            </w:r>
            <w:r w:rsidRPr="00430DE4">
              <w:rPr>
                <w:sz w:val="20"/>
                <w:szCs w:val="20"/>
              </w:rPr>
              <w:t>и</w:t>
            </w:r>
            <w:r w:rsidRPr="00430DE4">
              <w:rPr>
                <w:sz w:val="20"/>
                <w:szCs w:val="20"/>
              </w:rPr>
              <w:t>вам</w:t>
            </w:r>
          </w:p>
        </w:tc>
        <w:tc>
          <w:tcPr>
            <w:tcW w:w="1427" w:type="dxa"/>
            <w:noWrap/>
            <w:vAlign w:val="bottom"/>
            <w:hideMark/>
          </w:tcPr>
          <w:p w14:paraId="115034AA"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1,97%</w:t>
            </w:r>
          </w:p>
        </w:tc>
        <w:tc>
          <w:tcPr>
            <w:tcW w:w="1427" w:type="dxa"/>
            <w:noWrap/>
            <w:vAlign w:val="bottom"/>
            <w:hideMark/>
          </w:tcPr>
          <w:p w14:paraId="4D011667"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4,26%</w:t>
            </w:r>
          </w:p>
        </w:tc>
        <w:tc>
          <w:tcPr>
            <w:tcW w:w="1121" w:type="dxa"/>
            <w:noWrap/>
            <w:vAlign w:val="bottom"/>
            <w:hideMark/>
          </w:tcPr>
          <w:p w14:paraId="3DC5538C"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2,66%</w:t>
            </w:r>
          </w:p>
        </w:tc>
        <w:tc>
          <w:tcPr>
            <w:tcW w:w="1829" w:type="dxa"/>
            <w:noWrap/>
            <w:vAlign w:val="bottom"/>
            <w:hideMark/>
          </w:tcPr>
          <w:p w14:paraId="5622EB70"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-1,60%</w:t>
            </w:r>
          </w:p>
        </w:tc>
        <w:tc>
          <w:tcPr>
            <w:tcW w:w="1537" w:type="dxa"/>
            <w:noWrap/>
            <w:vAlign w:val="bottom"/>
            <w:hideMark/>
          </w:tcPr>
          <w:p w14:paraId="14AF0FC4"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-37%</w:t>
            </w:r>
          </w:p>
        </w:tc>
      </w:tr>
      <w:tr w:rsidR="00276984" w:rsidRPr="005C33CE" w14:paraId="00D8EA03" w14:textId="77777777" w:rsidTr="00276984">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796" w:type="dxa"/>
            <w:hideMark/>
          </w:tcPr>
          <w:p w14:paraId="66590218"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Долгосрочные финансовые вложения</w:t>
            </w:r>
          </w:p>
        </w:tc>
        <w:tc>
          <w:tcPr>
            <w:tcW w:w="1427" w:type="dxa"/>
            <w:noWrap/>
            <w:vAlign w:val="center"/>
            <w:hideMark/>
          </w:tcPr>
          <w:p w14:paraId="7FB241C2"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c>
          <w:tcPr>
            <w:tcW w:w="1427" w:type="dxa"/>
            <w:noWrap/>
            <w:vAlign w:val="center"/>
            <w:hideMark/>
          </w:tcPr>
          <w:p w14:paraId="7491B705"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c>
          <w:tcPr>
            <w:tcW w:w="1121" w:type="dxa"/>
            <w:noWrap/>
            <w:vAlign w:val="center"/>
            <w:hideMark/>
          </w:tcPr>
          <w:p w14:paraId="15272B49"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c>
          <w:tcPr>
            <w:tcW w:w="1829" w:type="dxa"/>
            <w:noWrap/>
            <w:vAlign w:val="center"/>
            <w:hideMark/>
          </w:tcPr>
          <w:p w14:paraId="1AB45BB9"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c>
          <w:tcPr>
            <w:tcW w:w="1537" w:type="dxa"/>
            <w:noWrap/>
            <w:vAlign w:val="bottom"/>
            <w:hideMark/>
          </w:tcPr>
          <w:p w14:paraId="142F97A2"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r>
      <w:tr w:rsidR="00276984" w:rsidRPr="005C33CE" w14:paraId="1842E2FC"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1C96257F"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472939A7"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427" w:type="dxa"/>
            <w:noWrap/>
            <w:vAlign w:val="bottom"/>
            <w:hideMark/>
          </w:tcPr>
          <w:p w14:paraId="139589B5"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121" w:type="dxa"/>
            <w:noWrap/>
            <w:vAlign w:val="bottom"/>
            <w:hideMark/>
          </w:tcPr>
          <w:p w14:paraId="6AD0B23A"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829" w:type="dxa"/>
            <w:noWrap/>
            <w:vAlign w:val="bottom"/>
            <w:hideMark/>
          </w:tcPr>
          <w:p w14:paraId="6352543A"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537" w:type="dxa"/>
            <w:noWrap/>
            <w:vAlign w:val="bottom"/>
            <w:hideMark/>
          </w:tcPr>
          <w:p w14:paraId="68762A55"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r>
      <w:tr w:rsidR="00276984" w:rsidRPr="005C33CE" w14:paraId="77B046F6"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590AAACC"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внеоботортным акт</w:t>
            </w:r>
            <w:r w:rsidRPr="00430DE4">
              <w:rPr>
                <w:sz w:val="20"/>
                <w:szCs w:val="20"/>
              </w:rPr>
              <w:t>и</w:t>
            </w:r>
            <w:r w:rsidRPr="00430DE4">
              <w:rPr>
                <w:sz w:val="20"/>
                <w:szCs w:val="20"/>
              </w:rPr>
              <w:t>вам</w:t>
            </w:r>
          </w:p>
        </w:tc>
        <w:tc>
          <w:tcPr>
            <w:tcW w:w="1427" w:type="dxa"/>
            <w:noWrap/>
            <w:vAlign w:val="bottom"/>
            <w:hideMark/>
          </w:tcPr>
          <w:p w14:paraId="0947385E"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427" w:type="dxa"/>
            <w:noWrap/>
            <w:vAlign w:val="bottom"/>
            <w:hideMark/>
          </w:tcPr>
          <w:p w14:paraId="0C4A22FA"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121" w:type="dxa"/>
            <w:noWrap/>
            <w:vAlign w:val="bottom"/>
            <w:hideMark/>
          </w:tcPr>
          <w:p w14:paraId="132C8679"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829" w:type="dxa"/>
            <w:noWrap/>
            <w:vAlign w:val="bottom"/>
            <w:hideMark/>
          </w:tcPr>
          <w:p w14:paraId="2E2F8588"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537" w:type="dxa"/>
            <w:noWrap/>
            <w:vAlign w:val="bottom"/>
            <w:hideMark/>
          </w:tcPr>
          <w:p w14:paraId="7022875F"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r>
      <w:tr w:rsidR="00276984" w:rsidRPr="005C33CE" w14:paraId="10EB89FE"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409F4A85"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Отложенные налоговые активы</w:t>
            </w:r>
          </w:p>
        </w:tc>
        <w:tc>
          <w:tcPr>
            <w:tcW w:w="1427" w:type="dxa"/>
            <w:noWrap/>
            <w:vAlign w:val="center"/>
            <w:hideMark/>
          </w:tcPr>
          <w:p w14:paraId="39FAB399"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15 058</w:t>
            </w:r>
          </w:p>
        </w:tc>
        <w:tc>
          <w:tcPr>
            <w:tcW w:w="1427" w:type="dxa"/>
            <w:noWrap/>
            <w:vAlign w:val="center"/>
            <w:hideMark/>
          </w:tcPr>
          <w:p w14:paraId="61C8C1E8"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13 133</w:t>
            </w:r>
          </w:p>
        </w:tc>
        <w:tc>
          <w:tcPr>
            <w:tcW w:w="1121" w:type="dxa"/>
            <w:noWrap/>
            <w:vAlign w:val="center"/>
            <w:hideMark/>
          </w:tcPr>
          <w:p w14:paraId="6DC3CC80"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10 933</w:t>
            </w:r>
          </w:p>
        </w:tc>
        <w:tc>
          <w:tcPr>
            <w:tcW w:w="1829" w:type="dxa"/>
            <w:noWrap/>
            <w:vAlign w:val="center"/>
            <w:hideMark/>
          </w:tcPr>
          <w:p w14:paraId="0B8947EF"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-2 200</w:t>
            </w:r>
          </w:p>
        </w:tc>
        <w:tc>
          <w:tcPr>
            <w:tcW w:w="1537" w:type="dxa"/>
            <w:noWrap/>
            <w:vAlign w:val="bottom"/>
            <w:hideMark/>
          </w:tcPr>
          <w:p w14:paraId="2C995200"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-17%</w:t>
            </w:r>
          </w:p>
        </w:tc>
      </w:tr>
      <w:tr w:rsidR="00276984" w:rsidRPr="005C33CE" w14:paraId="03C0C082"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37198D65"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6A523767"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6,32%</w:t>
            </w:r>
          </w:p>
        </w:tc>
        <w:tc>
          <w:tcPr>
            <w:tcW w:w="1427" w:type="dxa"/>
            <w:noWrap/>
            <w:vAlign w:val="bottom"/>
            <w:hideMark/>
          </w:tcPr>
          <w:p w14:paraId="6F2450D8"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6,32%</w:t>
            </w:r>
          </w:p>
        </w:tc>
        <w:tc>
          <w:tcPr>
            <w:tcW w:w="1121" w:type="dxa"/>
            <w:noWrap/>
            <w:vAlign w:val="bottom"/>
            <w:hideMark/>
          </w:tcPr>
          <w:p w14:paraId="5F3E53EC"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3,00%</w:t>
            </w:r>
          </w:p>
        </w:tc>
        <w:tc>
          <w:tcPr>
            <w:tcW w:w="1829" w:type="dxa"/>
            <w:noWrap/>
            <w:vAlign w:val="bottom"/>
            <w:hideMark/>
          </w:tcPr>
          <w:p w14:paraId="75265C79"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-3,32%</w:t>
            </w:r>
          </w:p>
        </w:tc>
        <w:tc>
          <w:tcPr>
            <w:tcW w:w="1537" w:type="dxa"/>
            <w:noWrap/>
            <w:vAlign w:val="bottom"/>
            <w:hideMark/>
          </w:tcPr>
          <w:p w14:paraId="5BB682B2"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-52%</w:t>
            </w:r>
          </w:p>
        </w:tc>
      </w:tr>
      <w:tr w:rsidR="00276984" w:rsidRPr="005C33CE" w14:paraId="0DA7C711"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14A5E68A"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внеоботортным акт</w:t>
            </w:r>
            <w:r w:rsidRPr="00430DE4">
              <w:rPr>
                <w:sz w:val="20"/>
                <w:szCs w:val="20"/>
              </w:rPr>
              <w:t>и</w:t>
            </w:r>
            <w:r w:rsidRPr="00430DE4">
              <w:rPr>
                <w:sz w:val="20"/>
                <w:szCs w:val="20"/>
              </w:rPr>
              <w:t>вам</w:t>
            </w:r>
          </w:p>
        </w:tc>
        <w:tc>
          <w:tcPr>
            <w:tcW w:w="1427" w:type="dxa"/>
            <w:noWrap/>
            <w:vAlign w:val="bottom"/>
            <w:hideMark/>
          </w:tcPr>
          <w:p w14:paraId="3B89EF29"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98,03%</w:t>
            </w:r>
          </w:p>
        </w:tc>
        <w:tc>
          <w:tcPr>
            <w:tcW w:w="1427" w:type="dxa"/>
            <w:noWrap/>
            <w:vAlign w:val="bottom"/>
            <w:hideMark/>
          </w:tcPr>
          <w:p w14:paraId="35A8C61F"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95,74%</w:t>
            </w:r>
          </w:p>
        </w:tc>
        <w:tc>
          <w:tcPr>
            <w:tcW w:w="1121" w:type="dxa"/>
            <w:noWrap/>
            <w:vAlign w:val="bottom"/>
            <w:hideMark/>
          </w:tcPr>
          <w:p w14:paraId="26C55F04"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97,34%</w:t>
            </w:r>
          </w:p>
        </w:tc>
        <w:tc>
          <w:tcPr>
            <w:tcW w:w="1829" w:type="dxa"/>
            <w:noWrap/>
            <w:vAlign w:val="bottom"/>
            <w:hideMark/>
          </w:tcPr>
          <w:p w14:paraId="7CDAE86D"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1,60%</w:t>
            </w:r>
          </w:p>
        </w:tc>
        <w:tc>
          <w:tcPr>
            <w:tcW w:w="1537" w:type="dxa"/>
            <w:noWrap/>
            <w:vAlign w:val="bottom"/>
            <w:hideMark/>
          </w:tcPr>
          <w:p w14:paraId="7513A4D7"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w:t>
            </w:r>
          </w:p>
        </w:tc>
      </w:tr>
      <w:tr w:rsidR="00276984" w:rsidRPr="005C33CE" w14:paraId="040BC86D"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788C8D7F"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Прочие внеоборотные а</w:t>
            </w:r>
            <w:r w:rsidRPr="00430DE4">
              <w:rPr>
                <w:sz w:val="20"/>
                <w:szCs w:val="20"/>
              </w:rPr>
              <w:t>к</w:t>
            </w:r>
            <w:r w:rsidRPr="00430DE4">
              <w:rPr>
                <w:sz w:val="20"/>
                <w:szCs w:val="20"/>
              </w:rPr>
              <w:t>тивы</w:t>
            </w:r>
          </w:p>
        </w:tc>
        <w:tc>
          <w:tcPr>
            <w:tcW w:w="1427" w:type="dxa"/>
            <w:noWrap/>
            <w:vAlign w:val="bottom"/>
            <w:hideMark/>
          </w:tcPr>
          <w:p w14:paraId="431D356D"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     </w:t>
            </w:r>
          </w:p>
        </w:tc>
        <w:tc>
          <w:tcPr>
            <w:tcW w:w="1427" w:type="dxa"/>
            <w:noWrap/>
            <w:vAlign w:val="bottom"/>
            <w:hideMark/>
          </w:tcPr>
          <w:p w14:paraId="52976CD7"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     </w:t>
            </w:r>
          </w:p>
        </w:tc>
        <w:tc>
          <w:tcPr>
            <w:tcW w:w="1121" w:type="dxa"/>
            <w:noWrap/>
            <w:vAlign w:val="bottom"/>
            <w:hideMark/>
          </w:tcPr>
          <w:p w14:paraId="16375092"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     </w:t>
            </w:r>
          </w:p>
        </w:tc>
        <w:tc>
          <w:tcPr>
            <w:tcW w:w="1829" w:type="dxa"/>
            <w:noWrap/>
            <w:vAlign w:val="bottom"/>
            <w:hideMark/>
          </w:tcPr>
          <w:p w14:paraId="631AAA0F"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 </w:t>
            </w:r>
          </w:p>
        </w:tc>
        <w:tc>
          <w:tcPr>
            <w:tcW w:w="1537" w:type="dxa"/>
            <w:noWrap/>
            <w:vAlign w:val="bottom"/>
            <w:hideMark/>
          </w:tcPr>
          <w:p w14:paraId="10FAE40F"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 </w:t>
            </w:r>
          </w:p>
        </w:tc>
      </w:tr>
      <w:tr w:rsidR="00276984" w:rsidRPr="005C33CE" w14:paraId="084A8E34"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5314C12F"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5E43FBC5"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427" w:type="dxa"/>
            <w:noWrap/>
            <w:vAlign w:val="bottom"/>
            <w:hideMark/>
          </w:tcPr>
          <w:p w14:paraId="711E8A48"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121" w:type="dxa"/>
            <w:noWrap/>
            <w:vAlign w:val="bottom"/>
            <w:hideMark/>
          </w:tcPr>
          <w:p w14:paraId="3BABE491"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829" w:type="dxa"/>
            <w:noWrap/>
            <w:vAlign w:val="bottom"/>
            <w:hideMark/>
          </w:tcPr>
          <w:p w14:paraId="4C6C649E"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537" w:type="dxa"/>
            <w:noWrap/>
            <w:vAlign w:val="bottom"/>
            <w:hideMark/>
          </w:tcPr>
          <w:p w14:paraId="755CE859"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r>
      <w:tr w:rsidR="00276984" w:rsidRPr="005C33CE" w14:paraId="5AF5BD0F"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2F3E1BB6"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внеоботортным акт</w:t>
            </w:r>
            <w:r w:rsidRPr="00430DE4">
              <w:rPr>
                <w:sz w:val="20"/>
                <w:szCs w:val="20"/>
              </w:rPr>
              <w:t>и</w:t>
            </w:r>
            <w:r w:rsidRPr="00430DE4">
              <w:rPr>
                <w:sz w:val="20"/>
                <w:szCs w:val="20"/>
              </w:rPr>
              <w:t>вам</w:t>
            </w:r>
          </w:p>
        </w:tc>
        <w:tc>
          <w:tcPr>
            <w:tcW w:w="1427" w:type="dxa"/>
            <w:noWrap/>
            <w:vAlign w:val="bottom"/>
            <w:hideMark/>
          </w:tcPr>
          <w:p w14:paraId="7CB9DF25"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427" w:type="dxa"/>
            <w:noWrap/>
            <w:vAlign w:val="bottom"/>
            <w:hideMark/>
          </w:tcPr>
          <w:p w14:paraId="01B279F8"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121" w:type="dxa"/>
            <w:noWrap/>
            <w:vAlign w:val="bottom"/>
            <w:hideMark/>
          </w:tcPr>
          <w:p w14:paraId="36FDC562"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829" w:type="dxa"/>
            <w:noWrap/>
            <w:vAlign w:val="bottom"/>
            <w:hideMark/>
          </w:tcPr>
          <w:p w14:paraId="408A137A"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537" w:type="dxa"/>
            <w:noWrap/>
            <w:vAlign w:val="bottom"/>
            <w:hideMark/>
          </w:tcPr>
          <w:p w14:paraId="0C19F5C2"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r>
      <w:tr w:rsidR="00276984" w:rsidRPr="005C33CE" w14:paraId="0269A193"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2062E163"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Оборотные активы</w:t>
            </w:r>
          </w:p>
        </w:tc>
        <w:tc>
          <w:tcPr>
            <w:tcW w:w="1427" w:type="dxa"/>
            <w:noWrap/>
            <w:vAlign w:val="center"/>
            <w:hideMark/>
          </w:tcPr>
          <w:p w14:paraId="0C6D4CE3"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222 868</w:t>
            </w:r>
          </w:p>
        </w:tc>
        <w:tc>
          <w:tcPr>
            <w:tcW w:w="1427" w:type="dxa"/>
            <w:noWrap/>
            <w:vAlign w:val="center"/>
            <w:hideMark/>
          </w:tcPr>
          <w:p w14:paraId="582B6399"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194 009</w:t>
            </w:r>
          </w:p>
        </w:tc>
        <w:tc>
          <w:tcPr>
            <w:tcW w:w="1121" w:type="dxa"/>
            <w:noWrap/>
            <w:vAlign w:val="center"/>
            <w:hideMark/>
          </w:tcPr>
          <w:p w14:paraId="1398DB32"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352 634</w:t>
            </w:r>
          </w:p>
        </w:tc>
        <w:tc>
          <w:tcPr>
            <w:tcW w:w="1829" w:type="dxa"/>
            <w:noWrap/>
            <w:vAlign w:val="center"/>
            <w:hideMark/>
          </w:tcPr>
          <w:p w14:paraId="6A1DD53E"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158 625</w:t>
            </w:r>
          </w:p>
        </w:tc>
        <w:tc>
          <w:tcPr>
            <w:tcW w:w="1537" w:type="dxa"/>
            <w:noWrap/>
            <w:vAlign w:val="center"/>
            <w:hideMark/>
          </w:tcPr>
          <w:p w14:paraId="158AA1B0"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82%</w:t>
            </w:r>
          </w:p>
        </w:tc>
      </w:tr>
      <w:tr w:rsidR="00276984" w:rsidRPr="005C33CE" w14:paraId="6711B1C5"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29684691"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2067EB11"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93,55%</w:t>
            </w:r>
          </w:p>
        </w:tc>
        <w:tc>
          <w:tcPr>
            <w:tcW w:w="1427" w:type="dxa"/>
            <w:noWrap/>
            <w:vAlign w:val="bottom"/>
            <w:hideMark/>
          </w:tcPr>
          <w:p w14:paraId="4DB1B31B"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93,40%</w:t>
            </w:r>
          </w:p>
        </w:tc>
        <w:tc>
          <w:tcPr>
            <w:tcW w:w="1121" w:type="dxa"/>
            <w:noWrap/>
            <w:vAlign w:val="bottom"/>
            <w:hideMark/>
          </w:tcPr>
          <w:p w14:paraId="3530FB09"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96,91%</w:t>
            </w:r>
          </w:p>
        </w:tc>
        <w:tc>
          <w:tcPr>
            <w:tcW w:w="1829" w:type="dxa"/>
            <w:noWrap/>
            <w:vAlign w:val="bottom"/>
            <w:hideMark/>
          </w:tcPr>
          <w:p w14:paraId="331B5526"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3,52%</w:t>
            </w:r>
          </w:p>
        </w:tc>
        <w:tc>
          <w:tcPr>
            <w:tcW w:w="1537" w:type="dxa"/>
            <w:noWrap/>
            <w:vAlign w:val="bottom"/>
            <w:hideMark/>
          </w:tcPr>
          <w:p w14:paraId="3A9E5438"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4%</w:t>
            </w:r>
          </w:p>
        </w:tc>
      </w:tr>
      <w:tr w:rsidR="00276984" w:rsidRPr="005C33CE" w14:paraId="3168AE1A"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2CDDD312"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Запасы</w:t>
            </w:r>
          </w:p>
        </w:tc>
        <w:tc>
          <w:tcPr>
            <w:tcW w:w="1427" w:type="dxa"/>
            <w:noWrap/>
            <w:vAlign w:val="center"/>
            <w:hideMark/>
          </w:tcPr>
          <w:p w14:paraId="54F720B8"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172</w:t>
            </w:r>
          </w:p>
        </w:tc>
        <w:tc>
          <w:tcPr>
            <w:tcW w:w="1427" w:type="dxa"/>
            <w:noWrap/>
            <w:vAlign w:val="center"/>
            <w:hideMark/>
          </w:tcPr>
          <w:p w14:paraId="27AF221D"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194</w:t>
            </w:r>
          </w:p>
        </w:tc>
        <w:tc>
          <w:tcPr>
            <w:tcW w:w="1121" w:type="dxa"/>
            <w:noWrap/>
            <w:vAlign w:val="center"/>
            <w:hideMark/>
          </w:tcPr>
          <w:p w14:paraId="04BC8243"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647</w:t>
            </w:r>
          </w:p>
        </w:tc>
        <w:tc>
          <w:tcPr>
            <w:tcW w:w="1829" w:type="dxa"/>
            <w:noWrap/>
            <w:vAlign w:val="center"/>
            <w:hideMark/>
          </w:tcPr>
          <w:p w14:paraId="4EDE0201"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453</w:t>
            </w:r>
          </w:p>
        </w:tc>
        <w:tc>
          <w:tcPr>
            <w:tcW w:w="1537" w:type="dxa"/>
            <w:noWrap/>
            <w:vAlign w:val="bottom"/>
            <w:hideMark/>
          </w:tcPr>
          <w:p w14:paraId="35FFCD03"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234%</w:t>
            </w:r>
          </w:p>
        </w:tc>
      </w:tr>
      <w:tr w:rsidR="00276984" w:rsidRPr="005C33CE" w14:paraId="14240E63"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17EBF643"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52532182"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0,07%</w:t>
            </w:r>
          </w:p>
        </w:tc>
        <w:tc>
          <w:tcPr>
            <w:tcW w:w="1427" w:type="dxa"/>
            <w:noWrap/>
            <w:vAlign w:val="bottom"/>
            <w:hideMark/>
          </w:tcPr>
          <w:p w14:paraId="5A3968C5"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0,09%</w:t>
            </w:r>
          </w:p>
        </w:tc>
        <w:tc>
          <w:tcPr>
            <w:tcW w:w="1121" w:type="dxa"/>
            <w:noWrap/>
            <w:vAlign w:val="bottom"/>
            <w:hideMark/>
          </w:tcPr>
          <w:p w14:paraId="677520A9"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0,18%</w:t>
            </w:r>
          </w:p>
        </w:tc>
        <w:tc>
          <w:tcPr>
            <w:tcW w:w="1829" w:type="dxa"/>
            <w:noWrap/>
            <w:vAlign w:val="bottom"/>
            <w:hideMark/>
          </w:tcPr>
          <w:p w14:paraId="1372DE18"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0,08%</w:t>
            </w:r>
          </w:p>
        </w:tc>
        <w:tc>
          <w:tcPr>
            <w:tcW w:w="1537" w:type="dxa"/>
            <w:noWrap/>
            <w:vAlign w:val="bottom"/>
            <w:hideMark/>
          </w:tcPr>
          <w:p w14:paraId="38BF0B5F"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90%</w:t>
            </w:r>
          </w:p>
        </w:tc>
      </w:tr>
      <w:tr w:rsidR="00276984" w:rsidRPr="005C33CE" w14:paraId="75CDC1CF"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46489B65"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оборотным активам</w:t>
            </w:r>
          </w:p>
        </w:tc>
        <w:tc>
          <w:tcPr>
            <w:tcW w:w="1427" w:type="dxa"/>
            <w:noWrap/>
            <w:vAlign w:val="bottom"/>
            <w:hideMark/>
          </w:tcPr>
          <w:p w14:paraId="6A7E4AB4"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0,08%</w:t>
            </w:r>
          </w:p>
        </w:tc>
        <w:tc>
          <w:tcPr>
            <w:tcW w:w="1427" w:type="dxa"/>
            <w:noWrap/>
            <w:vAlign w:val="bottom"/>
            <w:hideMark/>
          </w:tcPr>
          <w:p w14:paraId="0A04D381"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0,10%</w:t>
            </w:r>
          </w:p>
        </w:tc>
        <w:tc>
          <w:tcPr>
            <w:tcW w:w="1121" w:type="dxa"/>
            <w:noWrap/>
            <w:vAlign w:val="bottom"/>
            <w:hideMark/>
          </w:tcPr>
          <w:p w14:paraId="7632B5DB"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0,18%</w:t>
            </w:r>
          </w:p>
        </w:tc>
        <w:tc>
          <w:tcPr>
            <w:tcW w:w="1829" w:type="dxa"/>
            <w:noWrap/>
            <w:vAlign w:val="bottom"/>
            <w:hideMark/>
          </w:tcPr>
          <w:p w14:paraId="12778307"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0,08%</w:t>
            </w:r>
          </w:p>
        </w:tc>
        <w:tc>
          <w:tcPr>
            <w:tcW w:w="1537" w:type="dxa"/>
            <w:noWrap/>
            <w:vAlign w:val="bottom"/>
            <w:hideMark/>
          </w:tcPr>
          <w:p w14:paraId="0DEA6FC0"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83%</w:t>
            </w:r>
          </w:p>
        </w:tc>
      </w:tr>
      <w:tr w:rsidR="00276984" w:rsidRPr="005C33CE" w14:paraId="7A5C0A20" w14:textId="77777777" w:rsidTr="00844488">
        <w:trPr>
          <w:cnfStyle w:val="000000100000" w:firstRow="0" w:lastRow="0" w:firstColumn="0" w:lastColumn="0" w:oddVBand="0" w:evenVBand="0" w:oddHBand="1" w:evenHBand="0" w:firstRowFirstColumn="0" w:firstRowLastColumn="0" w:lastRowFirstColumn="0" w:lastRowLastColumn="0"/>
          <w:trHeight w:val="1092"/>
        </w:trPr>
        <w:tc>
          <w:tcPr>
            <w:cnfStyle w:val="001000000000" w:firstRow="0" w:lastRow="0" w:firstColumn="1" w:lastColumn="0" w:oddVBand="0" w:evenVBand="0" w:oddHBand="0" w:evenHBand="0" w:firstRowFirstColumn="0" w:firstRowLastColumn="0" w:lastRowFirstColumn="0" w:lastRowLastColumn="0"/>
            <w:tcW w:w="2796" w:type="dxa"/>
            <w:hideMark/>
          </w:tcPr>
          <w:p w14:paraId="719110B7"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Дебиторская задолже</w:t>
            </w:r>
            <w:r w:rsidRPr="00430DE4">
              <w:rPr>
                <w:sz w:val="20"/>
                <w:szCs w:val="20"/>
              </w:rPr>
              <w:t>н</w:t>
            </w:r>
            <w:r w:rsidRPr="00430DE4">
              <w:rPr>
                <w:sz w:val="20"/>
                <w:szCs w:val="20"/>
              </w:rPr>
              <w:t>ность (платежи по которой ожидаются в течение 12 месяцев после отчетной даты)</w:t>
            </w:r>
          </w:p>
        </w:tc>
        <w:tc>
          <w:tcPr>
            <w:tcW w:w="1427" w:type="dxa"/>
            <w:noWrap/>
            <w:vAlign w:val="center"/>
            <w:hideMark/>
          </w:tcPr>
          <w:p w14:paraId="653B39AF"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52 516</w:t>
            </w:r>
          </w:p>
        </w:tc>
        <w:tc>
          <w:tcPr>
            <w:tcW w:w="1427" w:type="dxa"/>
            <w:noWrap/>
            <w:vAlign w:val="center"/>
            <w:hideMark/>
          </w:tcPr>
          <w:p w14:paraId="2C20DC7F"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46 553</w:t>
            </w:r>
          </w:p>
        </w:tc>
        <w:tc>
          <w:tcPr>
            <w:tcW w:w="1121" w:type="dxa"/>
            <w:noWrap/>
            <w:vAlign w:val="center"/>
            <w:hideMark/>
          </w:tcPr>
          <w:p w14:paraId="03B7B986"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37 220</w:t>
            </w:r>
          </w:p>
        </w:tc>
        <w:tc>
          <w:tcPr>
            <w:tcW w:w="1829" w:type="dxa"/>
            <w:noWrap/>
            <w:vAlign w:val="center"/>
            <w:hideMark/>
          </w:tcPr>
          <w:p w14:paraId="3A5504CC"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-9 333</w:t>
            </w:r>
          </w:p>
        </w:tc>
        <w:tc>
          <w:tcPr>
            <w:tcW w:w="1537" w:type="dxa"/>
            <w:noWrap/>
            <w:vAlign w:val="center"/>
            <w:hideMark/>
          </w:tcPr>
          <w:p w14:paraId="6AA5EC02"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-20%</w:t>
            </w:r>
          </w:p>
        </w:tc>
      </w:tr>
      <w:tr w:rsidR="00276984" w:rsidRPr="005C33CE" w14:paraId="2105AF84"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37FD6210"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0EA7E425"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22,04%</w:t>
            </w:r>
          </w:p>
        </w:tc>
        <w:tc>
          <w:tcPr>
            <w:tcW w:w="1427" w:type="dxa"/>
            <w:noWrap/>
            <w:vAlign w:val="bottom"/>
            <w:hideMark/>
          </w:tcPr>
          <w:p w14:paraId="59E81B3C"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22,41%</w:t>
            </w:r>
          </w:p>
        </w:tc>
        <w:tc>
          <w:tcPr>
            <w:tcW w:w="1121" w:type="dxa"/>
            <w:noWrap/>
            <w:vAlign w:val="bottom"/>
            <w:hideMark/>
          </w:tcPr>
          <w:p w14:paraId="3869A4B0"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10,23%</w:t>
            </w:r>
          </w:p>
        </w:tc>
        <w:tc>
          <w:tcPr>
            <w:tcW w:w="1829" w:type="dxa"/>
            <w:noWrap/>
            <w:vAlign w:val="bottom"/>
            <w:hideMark/>
          </w:tcPr>
          <w:p w14:paraId="47DFD040"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-12,18%</w:t>
            </w:r>
          </w:p>
        </w:tc>
        <w:tc>
          <w:tcPr>
            <w:tcW w:w="1537" w:type="dxa"/>
            <w:noWrap/>
            <w:vAlign w:val="bottom"/>
            <w:hideMark/>
          </w:tcPr>
          <w:p w14:paraId="7044F8B2"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-54%</w:t>
            </w:r>
          </w:p>
        </w:tc>
      </w:tr>
      <w:tr w:rsidR="00276984" w:rsidRPr="005C33CE" w14:paraId="4A6DD1C8"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722B0F53"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оборотным активам</w:t>
            </w:r>
          </w:p>
        </w:tc>
        <w:tc>
          <w:tcPr>
            <w:tcW w:w="1427" w:type="dxa"/>
            <w:noWrap/>
            <w:vAlign w:val="bottom"/>
            <w:hideMark/>
          </w:tcPr>
          <w:p w14:paraId="78F7E214"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23,56%</w:t>
            </w:r>
          </w:p>
        </w:tc>
        <w:tc>
          <w:tcPr>
            <w:tcW w:w="1427" w:type="dxa"/>
            <w:noWrap/>
            <w:vAlign w:val="bottom"/>
            <w:hideMark/>
          </w:tcPr>
          <w:p w14:paraId="58A90E14"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24,00%</w:t>
            </w:r>
          </w:p>
        </w:tc>
        <w:tc>
          <w:tcPr>
            <w:tcW w:w="1121" w:type="dxa"/>
            <w:noWrap/>
            <w:vAlign w:val="bottom"/>
            <w:hideMark/>
          </w:tcPr>
          <w:p w14:paraId="688DF5FF"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10,55%</w:t>
            </w:r>
          </w:p>
        </w:tc>
        <w:tc>
          <w:tcPr>
            <w:tcW w:w="1829" w:type="dxa"/>
            <w:noWrap/>
            <w:vAlign w:val="bottom"/>
            <w:hideMark/>
          </w:tcPr>
          <w:p w14:paraId="29232496"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-13,44%</w:t>
            </w:r>
          </w:p>
        </w:tc>
        <w:tc>
          <w:tcPr>
            <w:tcW w:w="1537" w:type="dxa"/>
            <w:noWrap/>
            <w:vAlign w:val="bottom"/>
            <w:hideMark/>
          </w:tcPr>
          <w:p w14:paraId="443F4604"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-56%</w:t>
            </w:r>
          </w:p>
        </w:tc>
      </w:tr>
      <w:tr w:rsidR="00276984" w:rsidRPr="005C33CE" w14:paraId="618EA936"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7215C6B0"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том числе:</w:t>
            </w:r>
          </w:p>
        </w:tc>
        <w:tc>
          <w:tcPr>
            <w:tcW w:w="1427" w:type="dxa"/>
            <w:noWrap/>
            <w:vAlign w:val="bottom"/>
            <w:hideMark/>
          </w:tcPr>
          <w:p w14:paraId="48743065"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w:t>
            </w:r>
          </w:p>
        </w:tc>
        <w:tc>
          <w:tcPr>
            <w:tcW w:w="1427" w:type="dxa"/>
            <w:noWrap/>
            <w:vAlign w:val="bottom"/>
            <w:hideMark/>
          </w:tcPr>
          <w:p w14:paraId="2C71603E"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w:t>
            </w:r>
          </w:p>
        </w:tc>
        <w:tc>
          <w:tcPr>
            <w:tcW w:w="1121" w:type="dxa"/>
            <w:noWrap/>
            <w:vAlign w:val="bottom"/>
            <w:hideMark/>
          </w:tcPr>
          <w:p w14:paraId="1486044A"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w:t>
            </w:r>
          </w:p>
        </w:tc>
        <w:tc>
          <w:tcPr>
            <w:tcW w:w="1829" w:type="dxa"/>
            <w:noWrap/>
            <w:vAlign w:val="bottom"/>
            <w:hideMark/>
          </w:tcPr>
          <w:p w14:paraId="745F5595"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w:t>
            </w:r>
          </w:p>
        </w:tc>
        <w:tc>
          <w:tcPr>
            <w:tcW w:w="1537" w:type="dxa"/>
            <w:noWrap/>
            <w:vAlign w:val="bottom"/>
            <w:hideMark/>
          </w:tcPr>
          <w:p w14:paraId="08633902"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w:t>
            </w:r>
          </w:p>
        </w:tc>
      </w:tr>
      <w:tr w:rsidR="00276984" w:rsidRPr="005C33CE" w14:paraId="570A6CDD"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38FE7241"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покупатели и заказчики</w:t>
            </w:r>
          </w:p>
        </w:tc>
        <w:tc>
          <w:tcPr>
            <w:tcW w:w="1427" w:type="dxa"/>
            <w:noWrap/>
            <w:vAlign w:val="bottom"/>
            <w:hideMark/>
          </w:tcPr>
          <w:p w14:paraId="14720833" w14:textId="77777777" w:rsidR="00276984" w:rsidRPr="00430DE4" w:rsidRDefault="00276984" w:rsidP="00844488">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44 002   </w:t>
            </w:r>
          </w:p>
        </w:tc>
        <w:tc>
          <w:tcPr>
            <w:tcW w:w="1427" w:type="dxa"/>
            <w:noWrap/>
            <w:vAlign w:val="bottom"/>
            <w:hideMark/>
          </w:tcPr>
          <w:p w14:paraId="75B1452C"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31 979   </w:t>
            </w:r>
          </w:p>
        </w:tc>
        <w:tc>
          <w:tcPr>
            <w:tcW w:w="1121" w:type="dxa"/>
            <w:noWrap/>
            <w:vAlign w:val="bottom"/>
            <w:hideMark/>
          </w:tcPr>
          <w:p w14:paraId="2CB78F1D"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32 607   </w:t>
            </w:r>
          </w:p>
        </w:tc>
        <w:tc>
          <w:tcPr>
            <w:tcW w:w="1829" w:type="dxa"/>
            <w:noWrap/>
            <w:vAlign w:val="center"/>
            <w:hideMark/>
          </w:tcPr>
          <w:p w14:paraId="18FA1531"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628   </w:t>
            </w:r>
          </w:p>
        </w:tc>
        <w:tc>
          <w:tcPr>
            <w:tcW w:w="1537" w:type="dxa"/>
            <w:noWrap/>
            <w:vAlign w:val="bottom"/>
            <w:hideMark/>
          </w:tcPr>
          <w:p w14:paraId="4D0BC17B"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2%</w:t>
            </w:r>
          </w:p>
        </w:tc>
      </w:tr>
      <w:tr w:rsidR="00276984" w:rsidRPr="005C33CE" w14:paraId="2EBD6E03"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45FF4AAD"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дебиторской задо</w:t>
            </w:r>
            <w:r w:rsidRPr="00430DE4">
              <w:rPr>
                <w:sz w:val="20"/>
                <w:szCs w:val="20"/>
              </w:rPr>
              <w:t>л</w:t>
            </w:r>
            <w:r w:rsidRPr="00430DE4">
              <w:rPr>
                <w:sz w:val="20"/>
                <w:szCs w:val="20"/>
              </w:rPr>
              <w:lastRenderedPageBreak/>
              <w:t>женности</w:t>
            </w:r>
          </w:p>
        </w:tc>
        <w:tc>
          <w:tcPr>
            <w:tcW w:w="1427" w:type="dxa"/>
            <w:noWrap/>
            <w:vAlign w:val="bottom"/>
            <w:hideMark/>
          </w:tcPr>
          <w:p w14:paraId="6DE0BA5E"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lastRenderedPageBreak/>
              <w:t>83,79%</w:t>
            </w:r>
          </w:p>
        </w:tc>
        <w:tc>
          <w:tcPr>
            <w:tcW w:w="1427" w:type="dxa"/>
            <w:noWrap/>
            <w:vAlign w:val="bottom"/>
            <w:hideMark/>
          </w:tcPr>
          <w:p w14:paraId="615A9B16"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68,69%</w:t>
            </w:r>
          </w:p>
        </w:tc>
        <w:tc>
          <w:tcPr>
            <w:tcW w:w="1121" w:type="dxa"/>
            <w:noWrap/>
            <w:vAlign w:val="bottom"/>
            <w:hideMark/>
          </w:tcPr>
          <w:p w14:paraId="6BFC8D68"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87,61%</w:t>
            </w:r>
          </w:p>
        </w:tc>
        <w:tc>
          <w:tcPr>
            <w:tcW w:w="1829" w:type="dxa"/>
            <w:noWrap/>
            <w:vAlign w:val="bottom"/>
            <w:hideMark/>
          </w:tcPr>
          <w:p w14:paraId="52C9B6A2"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18,91%</w:t>
            </w:r>
          </w:p>
        </w:tc>
        <w:tc>
          <w:tcPr>
            <w:tcW w:w="1537" w:type="dxa"/>
            <w:noWrap/>
            <w:vAlign w:val="bottom"/>
            <w:hideMark/>
          </w:tcPr>
          <w:p w14:paraId="1F703567"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28%</w:t>
            </w:r>
          </w:p>
        </w:tc>
      </w:tr>
      <w:tr w:rsidR="00276984" w:rsidRPr="005C33CE" w14:paraId="06B85622"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34322868" w14:textId="77777777" w:rsidR="00276984" w:rsidRPr="00844488" w:rsidRDefault="00276984" w:rsidP="000A2714">
            <w:pPr>
              <w:ind w:right="-2"/>
              <w:rPr>
                <w:rFonts w:ascii="Times New Roman" w:hAnsi="Times New Roman" w:cs="Times New Roman"/>
                <w:sz w:val="20"/>
                <w:szCs w:val="20"/>
              </w:rPr>
            </w:pPr>
            <w:r w:rsidRPr="00430DE4">
              <w:rPr>
                <w:sz w:val="20"/>
                <w:szCs w:val="20"/>
              </w:rPr>
              <w:lastRenderedPageBreak/>
              <w:t>Авансы выданные</w:t>
            </w:r>
          </w:p>
        </w:tc>
        <w:tc>
          <w:tcPr>
            <w:tcW w:w="1427" w:type="dxa"/>
            <w:noWrap/>
            <w:vAlign w:val="bottom"/>
            <w:hideMark/>
          </w:tcPr>
          <w:p w14:paraId="0344E3EB"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1 019 </w:t>
            </w:r>
          </w:p>
        </w:tc>
        <w:tc>
          <w:tcPr>
            <w:tcW w:w="1427" w:type="dxa"/>
            <w:noWrap/>
            <w:vAlign w:val="bottom"/>
            <w:hideMark/>
          </w:tcPr>
          <w:p w14:paraId="04E86273"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800 </w:t>
            </w:r>
          </w:p>
        </w:tc>
        <w:tc>
          <w:tcPr>
            <w:tcW w:w="1121" w:type="dxa"/>
            <w:noWrap/>
            <w:vAlign w:val="bottom"/>
            <w:hideMark/>
          </w:tcPr>
          <w:p w14:paraId="62159278"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803 </w:t>
            </w:r>
          </w:p>
        </w:tc>
        <w:tc>
          <w:tcPr>
            <w:tcW w:w="1829" w:type="dxa"/>
            <w:noWrap/>
            <w:vAlign w:val="bottom"/>
            <w:hideMark/>
          </w:tcPr>
          <w:p w14:paraId="70A0FB5E"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3 </w:t>
            </w:r>
          </w:p>
        </w:tc>
        <w:tc>
          <w:tcPr>
            <w:tcW w:w="1537" w:type="dxa"/>
            <w:noWrap/>
            <w:vAlign w:val="bottom"/>
            <w:hideMark/>
          </w:tcPr>
          <w:p w14:paraId="6AD84ABE"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r>
      <w:tr w:rsidR="00276984" w:rsidRPr="005C33CE" w14:paraId="3D24407E"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68CD1A9C"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дебиторской задо</w:t>
            </w:r>
            <w:r w:rsidRPr="00430DE4">
              <w:rPr>
                <w:sz w:val="20"/>
                <w:szCs w:val="20"/>
              </w:rPr>
              <w:t>л</w:t>
            </w:r>
            <w:r w:rsidRPr="00430DE4">
              <w:rPr>
                <w:sz w:val="20"/>
                <w:szCs w:val="20"/>
              </w:rPr>
              <w:t>женности</w:t>
            </w:r>
          </w:p>
        </w:tc>
        <w:tc>
          <w:tcPr>
            <w:tcW w:w="1427" w:type="dxa"/>
            <w:noWrap/>
            <w:vAlign w:val="bottom"/>
            <w:hideMark/>
          </w:tcPr>
          <w:p w14:paraId="1F82BEB9"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1,94%</w:t>
            </w:r>
          </w:p>
        </w:tc>
        <w:tc>
          <w:tcPr>
            <w:tcW w:w="1427" w:type="dxa"/>
            <w:noWrap/>
            <w:vAlign w:val="bottom"/>
            <w:hideMark/>
          </w:tcPr>
          <w:p w14:paraId="75DB6FD5"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1,72%</w:t>
            </w:r>
          </w:p>
        </w:tc>
        <w:tc>
          <w:tcPr>
            <w:tcW w:w="1121" w:type="dxa"/>
            <w:noWrap/>
            <w:vAlign w:val="bottom"/>
            <w:hideMark/>
          </w:tcPr>
          <w:p w14:paraId="7E5E3A28"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2,16%</w:t>
            </w:r>
          </w:p>
        </w:tc>
        <w:tc>
          <w:tcPr>
            <w:tcW w:w="1829" w:type="dxa"/>
            <w:noWrap/>
            <w:vAlign w:val="bottom"/>
            <w:hideMark/>
          </w:tcPr>
          <w:p w14:paraId="7FEA136D"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0,44%</w:t>
            </w:r>
          </w:p>
        </w:tc>
        <w:tc>
          <w:tcPr>
            <w:tcW w:w="1537" w:type="dxa"/>
            <w:noWrap/>
            <w:vAlign w:val="bottom"/>
            <w:hideMark/>
          </w:tcPr>
          <w:p w14:paraId="51F84963"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26%</w:t>
            </w:r>
          </w:p>
        </w:tc>
      </w:tr>
      <w:tr w:rsidR="00276984" w:rsidRPr="005C33CE" w14:paraId="2E7C2065"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32CB0056" w14:textId="77777777" w:rsidR="00276984" w:rsidRPr="00844488" w:rsidRDefault="00276984" w:rsidP="000A2714">
            <w:pPr>
              <w:ind w:right="-2"/>
              <w:rPr>
                <w:rFonts w:ascii="Times New Roman" w:hAnsi="Times New Roman" w:cs="Times New Roman"/>
                <w:sz w:val="20"/>
                <w:szCs w:val="20"/>
              </w:rPr>
            </w:pPr>
            <w:r w:rsidRPr="00430DE4">
              <w:rPr>
                <w:sz w:val="20"/>
                <w:szCs w:val="20"/>
              </w:rPr>
              <w:t>Прочие дебиторы (поста</w:t>
            </w:r>
            <w:r w:rsidRPr="00430DE4">
              <w:rPr>
                <w:sz w:val="20"/>
                <w:szCs w:val="20"/>
              </w:rPr>
              <w:t>в</w:t>
            </w:r>
            <w:r w:rsidRPr="00430DE4">
              <w:rPr>
                <w:sz w:val="20"/>
                <w:szCs w:val="20"/>
              </w:rPr>
              <w:t>щики)</w:t>
            </w:r>
          </w:p>
        </w:tc>
        <w:tc>
          <w:tcPr>
            <w:tcW w:w="1427" w:type="dxa"/>
            <w:noWrap/>
            <w:vAlign w:val="bottom"/>
            <w:hideMark/>
          </w:tcPr>
          <w:p w14:paraId="30D89F90"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5 850 </w:t>
            </w:r>
          </w:p>
        </w:tc>
        <w:tc>
          <w:tcPr>
            <w:tcW w:w="1427" w:type="dxa"/>
            <w:noWrap/>
            <w:vAlign w:val="bottom"/>
            <w:hideMark/>
          </w:tcPr>
          <w:p w14:paraId="016E1342"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12 684 </w:t>
            </w:r>
          </w:p>
        </w:tc>
        <w:tc>
          <w:tcPr>
            <w:tcW w:w="1121" w:type="dxa"/>
            <w:noWrap/>
            <w:vAlign w:val="bottom"/>
            <w:hideMark/>
          </w:tcPr>
          <w:p w14:paraId="76E58A70"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3 810 </w:t>
            </w:r>
          </w:p>
        </w:tc>
        <w:tc>
          <w:tcPr>
            <w:tcW w:w="1829" w:type="dxa"/>
            <w:noWrap/>
            <w:vAlign w:val="bottom"/>
            <w:hideMark/>
          </w:tcPr>
          <w:p w14:paraId="5EFCE51F"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-8 874 </w:t>
            </w:r>
          </w:p>
        </w:tc>
        <w:tc>
          <w:tcPr>
            <w:tcW w:w="1537" w:type="dxa"/>
            <w:noWrap/>
            <w:vAlign w:val="bottom"/>
            <w:hideMark/>
          </w:tcPr>
          <w:p w14:paraId="26EEB400"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r>
      <w:tr w:rsidR="00276984" w:rsidRPr="005C33CE" w14:paraId="20A62244"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6AF3859A"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дебиторской задо</w:t>
            </w:r>
            <w:r w:rsidRPr="00430DE4">
              <w:rPr>
                <w:sz w:val="20"/>
                <w:szCs w:val="20"/>
              </w:rPr>
              <w:t>л</w:t>
            </w:r>
            <w:r w:rsidRPr="00430DE4">
              <w:rPr>
                <w:sz w:val="20"/>
                <w:szCs w:val="20"/>
              </w:rPr>
              <w:t>женности</w:t>
            </w:r>
          </w:p>
        </w:tc>
        <w:tc>
          <w:tcPr>
            <w:tcW w:w="1427" w:type="dxa"/>
            <w:noWrap/>
            <w:vAlign w:val="bottom"/>
            <w:hideMark/>
          </w:tcPr>
          <w:p w14:paraId="1B5946A8"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11,14%</w:t>
            </w:r>
          </w:p>
        </w:tc>
        <w:tc>
          <w:tcPr>
            <w:tcW w:w="1427" w:type="dxa"/>
            <w:noWrap/>
            <w:vAlign w:val="bottom"/>
            <w:hideMark/>
          </w:tcPr>
          <w:p w14:paraId="4AF8491D"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27,25%</w:t>
            </w:r>
          </w:p>
        </w:tc>
        <w:tc>
          <w:tcPr>
            <w:tcW w:w="1121" w:type="dxa"/>
            <w:noWrap/>
            <w:vAlign w:val="bottom"/>
            <w:hideMark/>
          </w:tcPr>
          <w:p w14:paraId="3219AC36"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10,24%</w:t>
            </w:r>
          </w:p>
        </w:tc>
        <w:tc>
          <w:tcPr>
            <w:tcW w:w="1829" w:type="dxa"/>
            <w:noWrap/>
            <w:vAlign w:val="bottom"/>
            <w:hideMark/>
          </w:tcPr>
          <w:p w14:paraId="1DF062D2"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-17,01%</w:t>
            </w:r>
          </w:p>
        </w:tc>
        <w:tc>
          <w:tcPr>
            <w:tcW w:w="1537" w:type="dxa"/>
            <w:noWrap/>
            <w:vAlign w:val="bottom"/>
            <w:hideMark/>
          </w:tcPr>
          <w:p w14:paraId="2A0BC58B"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-62,43%</w:t>
            </w:r>
          </w:p>
        </w:tc>
      </w:tr>
      <w:tr w:rsidR="00276984" w:rsidRPr="005C33CE" w14:paraId="2193E194" w14:textId="77777777" w:rsidTr="00844488">
        <w:trPr>
          <w:cnfStyle w:val="000000100000" w:firstRow="0" w:lastRow="0" w:firstColumn="0" w:lastColumn="0" w:oddVBand="0" w:evenVBand="0" w:oddHBand="1" w:evenHBand="0" w:firstRowFirstColumn="0" w:firstRowLastColumn="0" w:lastRowFirstColumn="0" w:lastRowLastColumn="0"/>
          <w:trHeight w:val="1189"/>
        </w:trPr>
        <w:tc>
          <w:tcPr>
            <w:cnfStyle w:val="001000000000" w:firstRow="0" w:lastRow="0" w:firstColumn="1" w:lastColumn="0" w:oddVBand="0" w:evenVBand="0" w:oddHBand="0" w:evenHBand="0" w:firstRowFirstColumn="0" w:firstRowLastColumn="0" w:lastRowFirstColumn="0" w:lastRowLastColumn="0"/>
            <w:tcW w:w="2796" w:type="dxa"/>
            <w:hideMark/>
          </w:tcPr>
          <w:p w14:paraId="207D4A18"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Краткосрочные финанс</w:t>
            </w:r>
            <w:r w:rsidRPr="00430DE4">
              <w:rPr>
                <w:sz w:val="20"/>
                <w:szCs w:val="20"/>
              </w:rPr>
              <w:t>о</w:t>
            </w:r>
            <w:r w:rsidRPr="00430DE4">
              <w:rPr>
                <w:sz w:val="20"/>
                <w:szCs w:val="20"/>
              </w:rPr>
              <w:t>вые вложения в.т.ч дене</w:t>
            </w:r>
            <w:r w:rsidRPr="00430DE4">
              <w:rPr>
                <w:sz w:val="20"/>
                <w:szCs w:val="20"/>
              </w:rPr>
              <w:t>ж</w:t>
            </w:r>
            <w:r w:rsidRPr="00430DE4">
              <w:rPr>
                <w:sz w:val="20"/>
                <w:szCs w:val="20"/>
              </w:rPr>
              <w:t>ные эквивале</w:t>
            </w:r>
            <w:r w:rsidRPr="00430DE4">
              <w:rPr>
                <w:sz w:val="20"/>
                <w:szCs w:val="20"/>
              </w:rPr>
              <w:t>н</w:t>
            </w:r>
            <w:r w:rsidRPr="00430DE4">
              <w:rPr>
                <w:sz w:val="20"/>
                <w:szCs w:val="20"/>
              </w:rPr>
              <w:t>ты(краткосрочные депоз</w:t>
            </w:r>
            <w:r w:rsidRPr="00430DE4">
              <w:rPr>
                <w:sz w:val="20"/>
                <w:szCs w:val="20"/>
              </w:rPr>
              <w:t>и</w:t>
            </w:r>
            <w:r w:rsidRPr="00430DE4">
              <w:rPr>
                <w:sz w:val="20"/>
                <w:szCs w:val="20"/>
              </w:rPr>
              <w:t>ты)</w:t>
            </w:r>
          </w:p>
        </w:tc>
        <w:tc>
          <w:tcPr>
            <w:tcW w:w="1427" w:type="dxa"/>
            <w:noWrap/>
            <w:vAlign w:val="center"/>
            <w:hideMark/>
          </w:tcPr>
          <w:p w14:paraId="019047D3"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130 000</w:t>
            </w:r>
          </w:p>
        </w:tc>
        <w:tc>
          <w:tcPr>
            <w:tcW w:w="1427" w:type="dxa"/>
            <w:noWrap/>
            <w:vAlign w:val="center"/>
            <w:hideMark/>
          </w:tcPr>
          <w:p w14:paraId="1720199C"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50 000</w:t>
            </w:r>
          </w:p>
        </w:tc>
        <w:tc>
          <w:tcPr>
            <w:tcW w:w="1121" w:type="dxa"/>
            <w:noWrap/>
            <w:vAlign w:val="center"/>
            <w:hideMark/>
          </w:tcPr>
          <w:p w14:paraId="458332BD"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c>
          <w:tcPr>
            <w:tcW w:w="1829" w:type="dxa"/>
            <w:noWrap/>
            <w:vAlign w:val="center"/>
            <w:hideMark/>
          </w:tcPr>
          <w:p w14:paraId="553E636C"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-50 000</w:t>
            </w:r>
          </w:p>
        </w:tc>
        <w:tc>
          <w:tcPr>
            <w:tcW w:w="1537" w:type="dxa"/>
            <w:noWrap/>
            <w:vAlign w:val="center"/>
            <w:hideMark/>
          </w:tcPr>
          <w:p w14:paraId="557917D3"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-100%</w:t>
            </w:r>
          </w:p>
        </w:tc>
      </w:tr>
      <w:tr w:rsidR="00276984" w:rsidRPr="005C33CE" w14:paraId="45D7665C"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4141C222"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12C16440"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54,57%</w:t>
            </w:r>
          </w:p>
        </w:tc>
        <w:tc>
          <w:tcPr>
            <w:tcW w:w="1427" w:type="dxa"/>
            <w:noWrap/>
            <w:vAlign w:val="bottom"/>
            <w:hideMark/>
          </w:tcPr>
          <w:p w14:paraId="202FB32F"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24,07%</w:t>
            </w:r>
          </w:p>
        </w:tc>
        <w:tc>
          <w:tcPr>
            <w:tcW w:w="1121" w:type="dxa"/>
            <w:noWrap/>
            <w:vAlign w:val="bottom"/>
            <w:hideMark/>
          </w:tcPr>
          <w:p w14:paraId="60F9D3EF"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0,00%</w:t>
            </w:r>
          </w:p>
        </w:tc>
        <w:tc>
          <w:tcPr>
            <w:tcW w:w="1829" w:type="dxa"/>
            <w:noWrap/>
            <w:vAlign w:val="bottom"/>
            <w:hideMark/>
          </w:tcPr>
          <w:p w14:paraId="6B446B10"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-24,07%</w:t>
            </w:r>
          </w:p>
        </w:tc>
        <w:tc>
          <w:tcPr>
            <w:tcW w:w="1537" w:type="dxa"/>
            <w:noWrap/>
            <w:vAlign w:val="bottom"/>
            <w:hideMark/>
          </w:tcPr>
          <w:p w14:paraId="3ACC2C97"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-100%</w:t>
            </w:r>
          </w:p>
        </w:tc>
      </w:tr>
      <w:tr w:rsidR="00276984" w:rsidRPr="005C33CE" w14:paraId="08856E25"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737EB887"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оборотным активам</w:t>
            </w:r>
          </w:p>
        </w:tc>
        <w:tc>
          <w:tcPr>
            <w:tcW w:w="1427" w:type="dxa"/>
            <w:noWrap/>
            <w:vAlign w:val="bottom"/>
            <w:hideMark/>
          </w:tcPr>
          <w:p w14:paraId="5F79FC77"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58,33%</w:t>
            </w:r>
          </w:p>
        </w:tc>
        <w:tc>
          <w:tcPr>
            <w:tcW w:w="1427" w:type="dxa"/>
            <w:noWrap/>
            <w:vAlign w:val="bottom"/>
            <w:hideMark/>
          </w:tcPr>
          <w:p w14:paraId="65D750F2"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25,77%</w:t>
            </w:r>
          </w:p>
        </w:tc>
        <w:tc>
          <w:tcPr>
            <w:tcW w:w="1121" w:type="dxa"/>
            <w:noWrap/>
            <w:vAlign w:val="bottom"/>
            <w:hideMark/>
          </w:tcPr>
          <w:p w14:paraId="10494D73"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0,00%</w:t>
            </w:r>
          </w:p>
        </w:tc>
        <w:tc>
          <w:tcPr>
            <w:tcW w:w="1829" w:type="dxa"/>
            <w:noWrap/>
            <w:vAlign w:val="bottom"/>
            <w:hideMark/>
          </w:tcPr>
          <w:p w14:paraId="672D0014"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-25,77%</w:t>
            </w:r>
          </w:p>
        </w:tc>
        <w:tc>
          <w:tcPr>
            <w:tcW w:w="1537" w:type="dxa"/>
            <w:noWrap/>
            <w:vAlign w:val="bottom"/>
            <w:hideMark/>
          </w:tcPr>
          <w:p w14:paraId="4468EE29"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-100%</w:t>
            </w:r>
          </w:p>
        </w:tc>
      </w:tr>
      <w:tr w:rsidR="00276984" w:rsidRPr="005C33CE" w14:paraId="5D0981D8"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01DF2D5A"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Денежные средства</w:t>
            </w:r>
          </w:p>
        </w:tc>
        <w:tc>
          <w:tcPr>
            <w:tcW w:w="1427" w:type="dxa"/>
            <w:noWrap/>
            <w:vAlign w:val="center"/>
            <w:hideMark/>
          </w:tcPr>
          <w:p w14:paraId="69DB9A1A"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38 839</w:t>
            </w:r>
          </w:p>
        </w:tc>
        <w:tc>
          <w:tcPr>
            <w:tcW w:w="1427" w:type="dxa"/>
            <w:noWrap/>
            <w:vAlign w:val="center"/>
            <w:hideMark/>
          </w:tcPr>
          <w:p w14:paraId="28B3D16F"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93 410</w:t>
            </w:r>
          </w:p>
        </w:tc>
        <w:tc>
          <w:tcPr>
            <w:tcW w:w="1121" w:type="dxa"/>
            <w:noWrap/>
            <w:vAlign w:val="center"/>
            <w:hideMark/>
          </w:tcPr>
          <w:p w14:paraId="15764EB7"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310 964</w:t>
            </w:r>
          </w:p>
        </w:tc>
        <w:tc>
          <w:tcPr>
            <w:tcW w:w="1829" w:type="dxa"/>
            <w:noWrap/>
            <w:vAlign w:val="center"/>
            <w:hideMark/>
          </w:tcPr>
          <w:p w14:paraId="76B68F94"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217 554</w:t>
            </w:r>
          </w:p>
        </w:tc>
        <w:tc>
          <w:tcPr>
            <w:tcW w:w="1537" w:type="dxa"/>
            <w:noWrap/>
            <w:vAlign w:val="center"/>
            <w:hideMark/>
          </w:tcPr>
          <w:p w14:paraId="54AF1D72"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233%</w:t>
            </w:r>
          </w:p>
        </w:tc>
      </w:tr>
      <w:tr w:rsidR="00276984" w:rsidRPr="005C33CE" w14:paraId="6141B909"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50C716BB"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00BFE6EB"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16,30%</w:t>
            </w:r>
          </w:p>
        </w:tc>
        <w:tc>
          <w:tcPr>
            <w:tcW w:w="1427" w:type="dxa"/>
            <w:noWrap/>
            <w:vAlign w:val="bottom"/>
            <w:hideMark/>
          </w:tcPr>
          <w:p w14:paraId="5D0A76D3"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44,97%</w:t>
            </w:r>
          </w:p>
        </w:tc>
        <w:tc>
          <w:tcPr>
            <w:tcW w:w="1121" w:type="dxa"/>
            <w:noWrap/>
            <w:vAlign w:val="bottom"/>
            <w:hideMark/>
          </w:tcPr>
          <w:p w14:paraId="757D51FE"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85,46%</w:t>
            </w:r>
          </w:p>
        </w:tc>
        <w:tc>
          <w:tcPr>
            <w:tcW w:w="1829" w:type="dxa"/>
            <w:noWrap/>
            <w:vAlign w:val="bottom"/>
            <w:hideMark/>
          </w:tcPr>
          <w:p w14:paraId="63BF84AB"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40,49%</w:t>
            </w:r>
          </w:p>
        </w:tc>
        <w:tc>
          <w:tcPr>
            <w:tcW w:w="1537" w:type="dxa"/>
            <w:noWrap/>
            <w:vAlign w:val="bottom"/>
            <w:hideMark/>
          </w:tcPr>
          <w:p w14:paraId="455176A7"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90%</w:t>
            </w:r>
          </w:p>
        </w:tc>
      </w:tr>
      <w:tr w:rsidR="00276984" w:rsidRPr="005C33CE" w14:paraId="4CF2ECE3"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31647C57"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оборотным активам</w:t>
            </w:r>
          </w:p>
        </w:tc>
        <w:tc>
          <w:tcPr>
            <w:tcW w:w="1427" w:type="dxa"/>
            <w:noWrap/>
            <w:vAlign w:val="bottom"/>
            <w:hideMark/>
          </w:tcPr>
          <w:p w14:paraId="7702E8EC"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17,43%</w:t>
            </w:r>
          </w:p>
        </w:tc>
        <w:tc>
          <w:tcPr>
            <w:tcW w:w="1427" w:type="dxa"/>
            <w:noWrap/>
            <w:vAlign w:val="bottom"/>
            <w:hideMark/>
          </w:tcPr>
          <w:p w14:paraId="45AEA556"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48,15%</w:t>
            </w:r>
          </w:p>
        </w:tc>
        <w:tc>
          <w:tcPr>
            <w:tcW w:w="1121" w:type="dxa"/>
            <w:noWrap/>
            <w:vAlign w:val="bottom"/>
            <w:hideMark/>
          </w:tcPr>
          <w:p w14:paraId="5809BAF8"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88,18%</w:t>
            </w:r>
          </w:p>
        </w:tc>
        <w:tc>
          <w:tcPr>
            <w:tcW w:w="1829" w:type="dxa"/>
            <w:noWrap/>
            <w:vAlign w:val="bottom"/>
            <w:hideMark/>
          </w:tcPr>
          <w:p w14:paraId="0856970F"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40,04%</w:t>
            </w:r>
          </w:p>
        </w:tc>
        <w:tc>
          <w:tcPr>
            <w:tcW w:w="1537" w:type="dxa"/>
            <w:noWrap/>
            <w:vAlign w:val="bottom"/>
            <w:hideMark/>
          </w:tcPr>
          <w:p w14:paraId="7CEDE18E"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83%</w:t>
            </w:r>
          </w:p>
        </w:tc>
      </w:tr>
      <w:tr w:rsidR="00276984" w:rsidRPr="005C33CE" w14:paraId="608939B8"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1E769450"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Прочие оборотные активы</w:t>
            </w:r>
          </w:p>
        </w:tc>
        <w:tc>
          <w:tcPr>
            <w:tcW w:w="1427" w:type="dxa"/>
            <w:noWrap/>
            <w:vAlign w:val="bottom"/>
            <w:hideMark/>
          </w:tcPr>
          <w:p w14:paraId="46247E5B"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1 341</w:t>
            </w:r>
          </w:p>
        </w:tc>
        <w:tc>
          <w:tcPr>
            <w:tcW w:w="1427" w:type="dxa"/>
            <w:noWrap/>
            <w:vAlign w:val="bottom"/>
            <w:hideMark/>
          </w:tcPr>
          <w:p w14:paraId="011032DE"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3 852</w:t>
            </w:r>
          </w:p>
        </w:tc>
        <w:tc>
          <w:tcPr>
            <w:tcW w:w="1121" w:type="dxa"/>
            <w:noWrap/>
            <w:vAlign w:val="bottom"/>
            <w:hideMark/>
          </w:tcPr>
          <w:p w14:paraId="657C1EE6" w14:textId="13FA74D2" w:rsidR="00276984" w:rsidRPr="00430DE4" w:rsidRDefault="00276984" w:rsidP="00AC50CC">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3 </w:t>
            </w:r>
            <w:r w:rsidR="00AC50CC">
              <w:rPr>
                <w:sz w:val="20"/>
                <w:szCs w:val="20"/>
                <w:lang w:val="en-US"/>
              </w:rPr>
              <w:t>803</w:t>
            </w:r>
          </w:p>
        </w:tc>
        <w:tc>
          <w:tcPr>
            <w:tcW w:w="1829" w:type="dxa"/>
            <w:noWrap/>
            <w:vAlign w:val="bottom"/>
            <w:hideMark/>
          </w:tcPr>
          <w:p w14:paraId="65BA5CDB"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c>
          <w:tcPr>
            <w:tcW w:w="1537" w:type="dxa"/>
            <w:noWrap/>
            <w:vAlign w:val="bottom"/>
            <w:hideMark/>
          </w:tcPr>
          <w:p w14:paraId="39893A2A"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r>
      <w:tr w:rsidR="00276984" w:rsidRPr="005C33CE" w14:paraId="4A63E18C"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0B78273B"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1B85BEAE"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0,6%</w:t>
            </w:r>
          </w:p>
        </w:tc>
        <w:tc>
          <w:tcPr>
            <w:tcW w:w="1427" w:type="dxa"/>
            <w:noWrap/>
            <w:vAlign w:val="bottom"/>
            <w:hideMark/>
          </w:tcPr>
          <w:p w14:paraId="74F0CE2F"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1,9%</w:t>
            </w:r>
          </w:p>
        </w:tc>
        <w:tc>
          <w:tcPr>
            <w:tcW w:w="1121" w:type="dxa"/>
            <w:noWrap/>
            <w:vAlign w:val="bottom"/>
            <w:hideMark/>
          </w:tcPr>
          <w:p w14:paraId="5522CB06"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1,1%</w:t>
            </w:r>
          </w:p>
        </w:tc>
        <w:tc>
          <w:tcPr>
            <w:tcW w:w="1829" w:type="dxa"/>
            <w:noWrap/>
            <w:vAlign w:val="bottom"/>
            <w:hideMark/>
          </w:tcPr>
          <w:p w14:paraId="32D37907"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-0,8%</w:t>
            </w:r>
          </w:p>
        </w:tc>
        <w:tc>
          <w:tcPr>
            <w:tcW w:w="1537" w:type="dxa"/>
            <w:noWrap/>
            <w:vAlign w:val="bottom"/>
            <w:hideMark/>
          </w:tcPr>
          <w:p w14:paraId="75D6BED5"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-42,9%</w:t>
            </w:r>
          </w:p>
        </w:tc>
      </w:tr>
      <w:tr w:rsidR="00276984" w:rsidRPr="005C33CE" w14:paraId="32768A14"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74D08E8C"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оборотным активам</w:t>
            </w:r>
          </w:p>
        </w:tc>
        <w:tc>
          <w:tcPr>
            <w:tcW w:w="1427" w:type="dxa"/>
            <w:noWrap/>
            <w:vAlign w:val="bottom"/>
            <w:hideMark/>
          </w:tcPr>
          <w:p w14:paraId="7FF99721"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0,6%</w:t>
            </w:r>
          </w:p>
        </w:tc>
        <w:tc>
          <w:tcPr>
            <w:tcW w:w="1427" w:type="dxa"/>
            <w:noWrap/>
            <w:vAlign w:val="bottom"/>
            <w:hideMark/>
          </w:tcPr>
          <w:p w14:paraId="2527BA03"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2,0%</w:t>
            </w:r>
          </w:p>
        </w:tc>
        <w:tc>
          <w:tcPr>
            <w:tcW w:w="1121" w:type="dxa"/>
            <w:noWrap/>
            <w:vAlign w:val="bottom"/>
            <w:hideMark/>
          </w:tcPr>
          <w:p w14:paraId="0017C3A9"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1,1%</w:t>
            </w:r>
          </w:p>
        </w:tc>
        <w:tc>
          <w:tcPr>
            <w:tcW w:w="1829" w:type="dxa"/>
            <w:noWrap/>
            <w:vAlign w:val="bottom"/>
            <w:hideMark/>
          </w:tcPr>
          <w:p w14:paraId="2AB9D136"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-0,9%</w:t>
            </w:r>
          </w:p>
        </w:tc>
        <w:tc>
          <w:tcPr>
            <w:tcW w:w="1537" w:type="dxa"/>
            <w:noWrap/>
            <w:vAlign w:val="bottom"/>
            <w:hideMark/>
          </w:tcPr>
          <w:p w14:paraId="359BBB8B"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-45,0%</w:t>
            </w:r>
          </w:p>
        </w:tc>
      </w:tr>
      <w:tr w:rsidR="00276984" w:rsidRPr="005C33CE" w14:paraId="2E7C0639" w14:textId="77777777" w:rsidTr="0084448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2796" w:type="dxa"/>
            <w:hideMark/>
          </w:tcPr>
          <w:p w14:paraId="089BFF28"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НДС по приобретенным ценностям</w:t>
            </w:r>
          </w:p>
        </w:tc>
        <w:tc>
          <w:tcPr>
            <w:tcW w:w="1427" w:type="dxa"/>
            <w:noWrap/>
            <w:vAlign w:val="bottom"/>
            <w:hideMark/>
          </w:tcPr>
          <w:p w14:paraId="6398457F"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0,00</w:t>
            </w:r>
          </w:p>
        </w:tc>
        <w:tc>
          <w:tcPr>
            <w:tcW w:w="1427" w:type="dxa"/>
            <w:noWrap/>
            <w:vAlign w:val="bottom"/>
            <w:hideMark/>
          </w:tcPr>
          <w:p w14:paraId="63AEFA2B"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0,00</w:t>
            </w:r>
          </w:p>
        </w:tc>
        <w:tc>
          <w:tcPr>
            <w:tcW w:w="1121" w:type="dxa"/>
            <w:noWrap/>
            <w:vAlign w:val="bottom"/>
            <w:hideMark/>
          </w:tcPr>
          <w:p w14:paraId="4AC02614"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0,00</w:t>
            </w:r>
          </w:p>
        </w:tc>
        <w:tc>
          <w:tcPr>
            <w:tcW w:w="1829" w:type="dxa"/>
            <w:noWrap/>
            <w:vAlign w:val="bottom"/>
            <w:hideMark/>
          </w:tcPr>
          <w:p w14:paraId="48819AAB"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0,00</w:t>
            </w:r>
          </w:p>
        </w:tc>
        <w:tc>
          <w:tcPr>
            <w:tcW w:w="1537" w:type="dxa"/>
            <w:noWrap/>
            <w:vAlign w:val="bottom"/>
            <w:hideMark/>
          </w:tcPr>
          <w:p w14:paraId="2F175DF3"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0%</w:t>
            </w:r>
          </w:p>
        </w:tc>
      </w:tr>
      <w:tr w:rsidR="00276984" w:rsidRPr="005C33CE" w14:paraId="55875DF1"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67079577"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имуществу</w:t>
            </w:r>
          </w:p>
        </w:tc>
        <w:tc>
          <w:tcPr>
            <w:tcW w:w="1427" w:type="dxa"/>
            <w:noWrap/>
            <w:vAlign w:val="bottom"/>
            <w:hideMark/>
          </w:tcPr>
          <w:p w14:paraId="28FDF17D"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427" w:type="dxa"/>
            <w:noWrap/>
            <w:vAlign w:val="bottom"/>
            <w:hideMark/>
          </w:tcPr>
          <w:p w14:paraId="31261A88"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121" w:type="dxa"/>
            <w:noWrap/>
            <w:vAlign w:val="bottom"/>
            <w:hideMark/>
          </w:tcPr>
          <w:p w14:paraId="1DD4B03F"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829" w:type="dxa"/>
            <w:noWrap/>
            <w:vAlign w:val="bottom"/>
            <w:hideMark/>
          </w:tcPr>
          <w:p w14:paraId="037A1664"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c>
          <w:tcPr>
            <w:tcW w:w="1537" w:type="dxa"/>
            <w:noWrap/>
            <w:vAlign w:val="bottom"/>
            <w:hideMark/>
          </w:tcPr>
          <w:p w14:paraId="7DB9A1F6"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 xml:space="preserve"> -</w:t>
            </w:r>
          </w:p>
        </w:tc>
      </w:tr>
      <w:tr w:rsidR="00276984" w:rsidRPr="005C33CE" w14:paraId="7FBF0EEB"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452BBEE4"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в % к оборотным активам</w:t>
            </w:r>
          </w:p>
        </w:tc>
        <w:tc>
          <w:tcPr>
            <w:tcW w:w="1427" w:type="dxa"/>
            <w:noWrap/>
            <w:vAlign w:val="bottom"/>
            <w:hideMark/>
          </w:tcPr>
          <w:p w14:paraId="3A471096"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427" w:type="dxa"/>
            <w:noWrap/>
            <w:vAlign w:val="bottom"/>
            <w:hideMark/>
          </w:tcPr>
          <w:p w14:paraId="53542993"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121" w:type="dxa"/>
            <w:noWrap/>
            <w:vAlign w:val="bottom"/>
            <w:hideMark/>
          </w:tcPr>
          <w:p w14:paraId="5ECBD97F"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829" w:type="dxa"/>
            <w:noWrap/>
            <w:vAlign w:val="bottom"/>
            <w:hideMark/>
          </w:tcPr>
          <w:p w14:paraId="4D63C8F5"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c>
          <w:tcPr>
            <w:tcW w:w="1537" w:type="dxa"/>
            <w:noWrap/>
            <w:vAlign w:val="bottom"/>
            <w:hideMark/>
          </w:tcPr>
          <w:p w14:paraId="08214775" w14:textId="77777777" w:rsidR="00276984" w:rsidRPr="00430DE4" w:rsidRDefault="00276984" w:rsidP="000A2714">
            <w:pPr>
              <w:ind w:right="-2"/>
              <w:jc w:val="center"/>
              <w:cnfStyle w:val="000000010000" w:firstRow="0" w:lastRow="0" w:firstColumn="0" w:lastColumn="0" w:oddVBand="0" w:evenVBand="0" w:oddHBand="0" w:evenHBand="1" w:firstRowFirstColumn="0" w:firstRowLastColumn="0" w:lastRowFirstColumn="0" w:lastRowLastColumn="0"/>
              <w:rPr>
                <w:sz w:val="20"/>
                <w:szCs w:val="20"/>
              </w:rPr>
            </w:pPr>
            <w:r w:rsidRPr="00844488">
              <w:rPr>
                <w:sz w:val="20"/>
                <w:szCs w:val="20"/>
              </w:rPr>
              <w:t xml:space="preserve"> -</w:t>
            </w:r>
          </w:p>
        </w:tc>
      </w:tr>
      <w:tr w:rsidR="00276984" w:rsidRPr="005C33CE" w14:paraId="019FD925" w14:textId="77777777" w:rsidTr="0027698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96" w:type="dxa"/>
            <w:hideMark/>
          </w:tcPr>
          <w:p w14:paraId="5FAC4F25" w14:textId="77777777" w:rsidR="00276984" w:rsidRPr="00844488" w:rsidRDefault="00276984" w:rsidP="000A2714">
            <w:pPr>
              <w:ind w:right="-2"/>
              <w:jc w:val="left"/>
              <w:rPr>
                <w:rFonts w:ascii="Times New Roman" w:hAnsi="Times New Roman" w:cs="Times New Roman"/>
                <w:sz w:val="20"/>
                <w:szCs w:val="20"/>
              </w:rPr>
            </w:pPr>
            <w:r w:rsidRPr="00430DE4">
              <w:rPr>
                <w:sz w:val="20"/>
                <w:szCs w:val="20"/>
              </w:rPr>
              <w:t>Функционирующий кап</w:t>
            </w:r>
            <w:r w:rsidRPr="00430DE4">
              <w:rPr>
                <w:sz w:val="20"/>
                <w:szCs w:val="20"/>
              </w:rPr>
              <w:t>и</w:t>
            </w:r>
            <w:r w:rsidRPr="00430DE4">
              <w:rPr>
                <w:sz w:val="20"/>
                <w:szCs w:val="20"/>
              </w:rPr>
              <w:t>тал</w:t>
            </w:r>
          </w:p>
        </w:tc>
        <w:tc>
          <w:tcPr>
            <w:tcW w:w="1427" w:type="dxa"/>
            <w:noWrap/>
            <w:vAlign w:val="center"/>
            <w:hideMark/>
          </w:tcPr>
          <w:p w14:paraId="70652F5B"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-15 360</w:t>
            </w:r>
          </w:p>
        </w:tc>
        <w:tc>
          <w:tcPr>
            <w:tcW w:w="1427" w:type="dxa"/>
            <w:noWrap/>
            <w:vAlign w:val="center"/>
            <w:hideMark/>
          </w:tcPr>
          <w:p w14:paraId="74D6ABFE"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-13 717</w:t>
            </w:r>
          </w:p>
        </w:tc>
        <w:tc>
          <w:tcPr>
            <w:tcW w:w="1121" w:type="dxa"/>
            <w:noWrap/>
            <w:vAlign w:val="center"/>
            <w:hideMark/>
          </w:tcPr>
          <w:p w14:paraId="6A912BE0"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-11 232</w:t>
            </w:r>
          </w:p>
        </w:tc>
        <w:tc>
          <w:tcPr>
            <w:tcW w:w="1829" w:type="dxa"/>
            <w:noWrap/>
            <w:vAlign w:val="center"/>
            <w:hideMark/>
          </w:tcPr>
          <w:p w14:paraId="5E4D3346"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2 485</w:t>
            </w:r>
          </w:p>
        </w:tc>
        <w:tc>
          <w:tcPr>
            <w:tcW w:w="1537" w:type="dxa"/>
            <w:noWrap/>
            <w:vAlign w:val="center"/>
            <w:hideMark/>
          </w:tcPr>
          <w:p w14:paraId="52B4EAC8" w14:textId="77777777" w:rsidR="00276984" w:rsidRPr="00430DE4" w:rsidRDefault="00276984" w:rsidP="000A2714">
            <w:pPr>
              <w:ind w:right="-2"/>
              <w:jc w:val="center"/>
              <w:cnfStyle w:val="000000100000" w:firstRow="0" w:lastRow="0" w:firstColumn="0" w:lastColumn="0" w:oddVBand="0" w:evenVBand="0" w:oddHBand="1" w:evenHBand="0" w:firstRowFirstColumn="0" w:firstRowLastColumn="0" w:lastRowFirstColumn="0" w:lastRowLastColumn="0"/>
              <w:rPr>
                <w:sz w:val="20"/>
                <w:szCs w:val="20"/>
              </w:rPr>
            </w:pPr>
            <w:r w:rsidRPr="00844488">
              <w:rPr>
                <w:sz w:val="20"/>
                <w:szCs w:val="20"/>
              </w:rPr>
              <w:t>0</w:t>
            </w:r>
          </w:p>
        </w:tc>
      </w:tr>
    </w:tbl>
    <w:p w14:paraId="6C5A15CA" w14:textId="77777777" w:rsidR="00E43963" w:rsidRDefault="00E43963" w:rsidP="000A2714">
      <w:pPr>
        <w:tabs>
          <w:tab w:val="left" w:pos="1398"/>
        </w:tabs>
        <w:suppressAutoHyphens/>
        <w:ind w:right="-2"/>
        <w:rPr>
          <w:noProof/>
        </w:rPr>
      </w:pPr>
    </w:p>
    <w:p w14:paraId="5702CCCF" w14:textId="77777777" w:rsidR="00276984" w:rsidRDefault="00276984" w:rsidP="000A2714">
      <w:pPr>
        <w:tabs>
          <w:tab w:val="left" w:pos="1398"/>
        </w:tabs>
        <w:suppressAutoHyphens/>
        <w:ind w:right="-2"/>
        <w:rPr>
          <w:noProof/>
        </w:rPr>
      </w:pPr>
    </w:p>
    <w:p w14:paraId="21781245" w14:textId="77777777" w:rsidR="005C33CE" w:rsidRPr="009E0DD6" w:rsidRDefault="00276984" w:rsidP="000A2714">
      <w:pPr>
        <w:tabs>
          <w:tab w:val="left" w:pos="1398"/>
        </w:tabs>
        <w:suppressAutoHyphens/>
        <w:ind w:right="-2"/>
        <w:rPr>
          <w:noProof/>
        </w:rPr>
      </w:pPr>
      <w:r>
        <w:rPr>
          <w:noProof/>
        </w:rPr>
        <w:drawing>
          <wp:inline distT="0" distB="0" distL="0" distR="0" wp14:anchorId="46F8DD34" wp14:editId="5F02AE5C">
            <wp:extent cx="5753100" cy="3867150"/>
            <wp:effectExtent l="0" t="0" r="0" b="0"/>
            <wp:docPr id="166936" name="Рисунок 166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2821" cy="3873684"/>
                    </a:xfrm>
                    <a:prstGeom prst="rect">
                      <a:avLst/>
                    </a:prstGeom>
                    <a:noFill/>
                  </pic:spPr>
                </pic:pic>
              </a:graphicData>
            </a:graphic>
          </wp:inline>
        </w:drawing>
      </w:r>
    </w:p>
    <w:p w14:paraId="0F65BA83" w14:textId="77777777" w:rsidR="00471DA0" w:rsidRDefault="00471DA0" w:rsidP="000A2714">
      <w:pPr>
        <w:tabs>
          <w:tab w:val="left" w:pos="1398"/>
        </w:tabs>
        <w:suppressAutoHyphens/>
        <w:ind w:right="-2"/>
        <w:jc w:val="center"/>
        <w:rPr>
          <w:b/>
          <w:lang w:val="en-US"/>
        </w:rPr>
      </w:pPr>
    </w:p>
    <w:p w14:paraId="16619837" w14:textId="77777777" w:rsidR="004329F0" w:rsidRDefault="00724D3C" w:rsidP="000A2714">
      <w:pPr>
        <w:tabs>
          <w:tab w:val="left" w:pos="1398"/>
        </w:tabs>
        <w:suppressAutoHyphens/>
        <w:ind w:right="-2"/>
        <w:jc w:val="center"/>
        <w:rPr>
          <w:b/>
        </w:rPr>
      </w:pPr>
      <w:r w:rsidRPr="009E0DD6">
        <w:rPr>
          <w:b/>
        </w:rPr>
        <w:lastRenderedPageBreak/>
        <w:t>Рис.</w:t>
      </w:r>
      <w:r w:rsidR="005827E6" w:rsidRPr="009E0DD6">
        <w:rPr>
          <w:b/>
        </w:rPr>
        <w:t xml:space="preserve"> 1</w:t>
      </w:r>
      <w:r w:rsidR="00E40EB6">
        <w:rPr>
          <w:b/>
        </w:rPr>
        <w:t>3</w:t>
      </w:r>
      <w:r w:rsidR="00351CBD" w:rsidRPr="009E0DD6">
        <w:rPr>
          <w:b/>
        </w:rPr>
        <w:t xml:space="preserve"> </w:t>
      </w:r>
      <w:r w:rsidRPr="009E0DD6">
        <w:rPr>
          <w:b/>
        </w:rPr>
        <w:t>Стру</w:t>
      </w:r>
      <w:r w:rsidR="00045B91" w:rsidRPr="009E0DD6">
        <w:rPr>
          <w:b/>
        </w:rPr>
        <w:t xml:space="preserve">ктура внеоборотных активов в </w:t>
      </w:r>
      <w:r w:rsidR="005C33CE" w:rsidRPr="009E0DD6">
        <w:rPr>
          <w:b/>
        </w:rPr>
        <w:t>201</w:t>
      </w:r>
      <w:r w:rsidR="006F5DD4">
        <w:rPr>
          <w:b/>
        </w:rPr>
        <w:t>5</w:t>
      </w:r>
      <w:r w:rsidR="00FD0679" w:rsidRPr="009E0DD6">
        <w:rPr>
          <w:b/>
        </w:rPr>
        <w:t>-</w:t>
      </w:r>
      <w:r w:rsidR="005C33CE" w:rsidRPr="009E0DD6">
        <w:rPr>
          <w:b/>
        </w:rPr>
        <w:t>201</w:t>
      </w:r>
      <w:r w:rsidR="006F5DD4">
        <w:rPr>
          <w:b/>
        </w:rPr>
        <w:t>7</w:t>
      </w:r>
      <w:r w:rsidR="005C33CE" w:rsidRPr="009E0DD6">
        <w:rPr>
          <w:b/>
        </w:rPr>
        <w:t xml:space="preserve"> </w:t>
      </w:r>
      <w:r w:rsidRPr="009E0DD6">
        <w:rPr>
          <w:b/>
        </w:rPr>
        <w:t>гг.</w:t>
      </w:r>
      <w:r w:rsidR="005035E8" w:rsidRPr="009E0DD6">
        <w:rPr>
          <w:b/>
        </w:rPr>
        <w:t xml:space="preserve"> (тыс. руб.)</w:t>
      </w:r>
    </w:p>
    <w:p w14:paraId="76D74F10" w14:textId="77777777" w:rsidR="006F2E1E" w:rsidRDefault="006F2E1E" w:rsidP="000A2714">
      <w:pPr>
        <w:tabs>
          <w:tab w:val="left" w:pos="1398"/>
        </w:tabs>
        <w:suppressAutoHyphens/>
        <w:ind w:right="-2"/>
        <w:jc w:val="center"/>
        <w:rPr>
          <w:b/>
          <w:lang w:val="en-US"/>
        </w:rPr>
      </w:pPr>
    </w:p>
    <w:p w14:paraId="0B3DF94D" w14:textId="77D140B0" w:rsidR="00602F2A" w:rsidRPr="00602F2A" w:rsidRDefault="006F2E1E" w:rsidP="000A2714">
      <w:pPr>
        <w:tabs>
          <w:tab w:val="left" w:pos="1398"/>
        </w:tabs>
        <w:suppressAutoHyphens/>
        <w:ind w:right="-2"/>
        <w:jc w:val="center"/>
        <w:rPr>
          <w:b/>
          <w:lang w:val="en-US"/>
        </w:rPr>
      </w:pPr>
      <w:r>
        <w:rPr>
          <w:b/>
          <w:noProof/>
        </w:rPr>
        <w:drawing>
          <wp:inline distT="0" distB="0" distL="0" distR="0" wp14:anchorId="0D8B876B" wp14:editId="2D813DCC">
            <wp:extent cx="6019568" cy="3933825"/>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24087" cy="3936778"/>
                    </a:xfrm>
                    <a:prstGeom prst="rect">
                      <a:avLst/>
                    </a:prstGeom>
                    <a:noFill/>
                  </pic:spPr>
                </pic:pic>
              </a:graphicData>
            </a:graphic>
          </wp:inline>
        </w:drawing>
      </w:r>
    </w:p>
    <w:p w14:paraId="69C7DF2F" w14:textId="52DCACA0" w:rsidR="00471DA0" w:rsidRDefault="00471DA0" w:rsidP="000A2714">
      <w:pPr>
        <w:tabs>
          <w:tab w:val="left" w:pos="1398"/>
        </w:tabs>
        <w:suppressAutoHyphens/>
        <w:ind w:right="-2"/>
        <w:jc w:val="center"/>
        <w:rPr>
          <w:b/>
          <w:lang w:val="en-US"/>
        </w:rPr>
      </w:pPr>
    </w:p>
    <w:p w14:paraId="164E1441" w14:textId="77777777" w:rsidR="002668CE" w:rsidRPr="009E0DD6" w:rsidRDefault="005827E6" w:rsidP="000A2714">
      <w:pPr>
        <w:tabs>
          <w:tab w:val="left" w:pos="1398"/>
        </w:tabs>
        <w:suppressAutoHyphens/>
        <w:ind w:right="-2"/>
        <w:jc w:val="center"/>
        <w:rPr>
          <w:b/>
          <w:color w:val="FF0000"/>
        </w:rPr>
      </w:pPr>
      <w:r w:rsidRPr="009E0DD6">
        <w:rPr>
          <w:b/>
        </w:rPr>
        <w:t>Рис. 1</w:t>
      </w:r>
      <w:r w:rsidR="00E40EB6">
        <w:rPr>
          <w:b/>
        </w:rPr>
        <w:t>4</w:t>
      </w:r>
      <w:r w:rsidR="00351CBD" w:rsidRPr="009E0DD6">
        <w:rPr>
          <w:b/>
        </w:rPr>
        <w:t xml:space="preserve"> </w:t>
      </w:r>
      <w:r w:rsidR="00CF6572" w:rsidRPr="009E0DD6">
        <w:rPr>
          <w:b/>
        </w:rPr>
        <w:t>С</w:t>
      </w:r>
      <w:r w:rsidR="00045B91" w:rsidRPr="009E0DD6">
        <w:rPr>
          <w:b/>
        </w:rPr>
        <w:t xml:space="preserve">труктура оборотных активов в </w:t>
      </w:r>
      <w:r w:rsidR="005C33CE" w:rsidRPr="009E0DD6">
        <w:rPr>
          <w:b/>
        </w:rPr>
        <w:t>201</w:t>
      </w:r>
      <w:r w:rsidR="006F5DD4">
        <w:rPr>
          <w:b/>
        </w:rPr>
        <w:t>5</w:t>
      </w:r>
      <w:r w:rsidR="00CF6572" w:rsidRPr="009E0DD6">
        <w:rPr>
          <w:b/>
        </w:rPr>
        <w:t>-</w:t>
      </w:r>
      <w:r w:rsidR="005C33CE" w:rsidRPr="009E0DD6">
        <w:rPr>
          <w:b/>
        </w:rPr>
        <w:t>201</w:t>
      </w:r>
      <w:r w:rsidR="006F5DD4">
        <w:rPr>
          <w:b/>
        </w:rPr>
        <w:t>7</w:t>
      </w:r>
      <w:r w:rsidR="005C33CE" w:rsidRPr="009E0DD6">
        <w:rPr>
          <w:b/>
        </w:rPr>
        <w:t xml:space="preserve"> </w:t>
      </w:r>
      <w:r w:rsidR="00CF6572" w:rsidRPr="009E0DD6">
        <w:rPr>
          <w:b/>
        </w:rPr>
        <w:t>гг. (тыс. руб.)</w:t>
      </w:r>
    </w:p>
    <w:p w14:paraId="4C6BBA42" w14:textId="77777777" w:rsidR="002668CE" w:rsidRPr="009E0DD6" w:rsidRDefault="002668CE" w:rsidP="000A2714">
      <w:pPr>
        <w:tabs>
          <w:tab w:val="left" w:pos="1398"/>
        </w:tabs>
        <w:suppressAutoHyphens/>
        <w:ind w:right="-2"/>
        <w:rPr>
          <w:color w:val="FF0000"/>
        </w:rPr>
      </w:pPr>
    </w:p>
    <w:p w14:paraId="3994A93C" w14:textId="77777777" w:rsidR="00471DA0" w:rsidRPr="00C77BFB" w:rsidRDefault="00471DA0" w:rsidP="000A2714">
      <w:pPr>
        <w:suppressAutoHyphens/>
        <w:ind w:right="-2" w:firstLine="709"/>
      </w:pPr>
      <w:bookmarkStart w:id="19" w:name="_Toc132433064"/>
    </w:p>
    <w:p w14:paraId="5BD55C1A" w14:textId="77777777" w:rsidR="000001EB" w:rsidRPr="009E0DD6" w:rsidRDefault="00CF6572" w:rsidP="000A2714">
      <w:pPr>
        <w:suppressAutoHyphens/>
        <w:ind w:right="-2" w:firstLine="709"/>
      </w:pPr>
      <w:r w:rsidRPr="009E0DD6">
        <w:t xml:space="preserve">В структуре внеоборотных активов в </w:t>
      </w:r>
      <w:r w:rsidR="005C33CE" w:rsidRPr="009E0DD6">
        <w:t>201</w:t>
      </w:r>
      <w:r w:rsidR="006F5DD4">
        <w:t>7</w:t>
      </w:r>
      <w:r w:rsidR="005C33CE" w:rsidRPr="009E0DD6">
        <w:t xml:space="preserve"> </w:t>
      </w:r>
      <w:r w:rsidRPr="009E0DD6">
        <w:t xml:space="preserve">году </w:t>
      </w:r>
      <w:r w:rsidR="005C33CE">
        <w:t>9</w:t>
      </w:r>
      <w:r w:rsidR="006F5DD4">
        <w:t>7</w:t>
      </w:r>
      <w:r w:rsidRPr="009E0DD6">
        <w:t xml:space="preserve">%, или </w:t>
      </w:r>
      <w:r w:rsidR="005C33CE">
        <w:t>1</w:t>
      </w:r>
      <w:r w:rsidR="006F5DD4">
        <w:t>0</w:t>
      </w:r>
      <w:r w:rsidR="005C33CE">
        <w:t xml:space="preserve"> </w:t>
      </w:r>
      <w:r w:rsidR="006F5DD4">
        <w:t>933</w:t>
      </w:r>
      <w:r w:rsidR="003A1D98" w:rsidRPr="009E0DD6">
        <w:t>,0</w:t>
      </w:r>
      <w:r w:rsidRPr="009E0DD6">
        <w:t xml:space="preserve"> тыс. руб., занимают отложенные налоговые активы.</w:t>
      </w:r>
    </w:p>
    <w:p w14:paraId="233B4164" w14:textId="77777777" w:rsidR="004329F0" w:rsidRPr="006F5DD4" w:rsidRDefault="004329F0" w:rsidP="000A2714">
      <w:pPr>
        <w:pStyle w:val="1"/>
        <w:keepNext w:val="0"/>
        <w:suppressAutoHyphens/>
        <w:spacing w:before="0" w:after="0"/>
        <w:ind w:right="-2"/>
        <w:jc w:val="both"/>
        <w:rPr>
          <w:b w:val="0"/>
        </w:rPr>
      </w:pPr>
      <w:r w:rsidRPr="009E0DD6">
        <w:rPr>
          <w:b w:val="0"/>
        </w:rPr>
        <w:t xml:space="preserve">Как видно из диаграммы выше, наибольший удельный вес в структуре оборотных активов </w:t>
      </w:r>
      <w:r w:rsidR="005C33CE" w:rsidRPr="009E0DD6">
        <w:rPr>
          <w:b w:val="0"/>
        </w:rPr>
        <w:t>занима</w:t>
      </w:r>
      <w:r w:rsidR="005C33CE">
        <w:rPr>
          <w:b w:val="0"/>
        </w:rPr>
        <w:t>ют</w:t>
      </w:r>
      <w:r w:rsidR="005C33CE" w:rsidRPr="009E0DD6">
        <w:rPr>
          <w:b w:val="0"/>
        </w:rPr>
        <w:t xml:space="preserve"> </w:t>
      </w:r>
      <w:r w:rsidR="005C33CE">
        <w:rPr>
          <w:b w:val="0"/>
        </w:rPr>
        <w:t>денежные средства и эквиваленты</w:t>
      </w:r>
      <w:r w:rsidR="00654B94" w:rsidRPr="009E0DD6">
        <w:rPr>
          <w:b w:val="0"/>
        </w:rPr>
        <w:t xml:space="preserve">. </w:t>
      </w:r>
      <w:r w:rsidR="00654B94" w:rsidRPr="00E42787">
        <w:rPr>
          <w:b w:val="0"/>
        </w:rPr>
        <w:t xml:space="preserve">В </w:t>
      </w:r>
      <w:r w:rsidR="005C33CE" w:rsidRPr="00E42787">
        <w:rPr>
          <w:b w:val="0"/>
        </w:rPr>
        <w:t>201</w:t>
      </w:r>
      <w:r w:rsidR="00B31A2F" w:rsidRPr="00844488">
        <w:rPr>
          <w:b w:val="0"/>
        </w:rPr>
        <w:t>7</w:t>
      </w:r>
      <w:r w:rsidR="005C33CE" w:rsidRPr="00E42787">
        <w:rPr>
          <w:b w:val="0"/>
        </w:rPr>
        <w:t xml:space="preserve"> </w:t>
      </w:r>
      <w:r w:rsidRPr="00E42787">
        <w:rPr>
          <w:b w:val="0"/>
        </w:rPr>
        <w:t>году доля дебиторской задолженности в оборотных актива</w:t>
      </w:r>
      <w:r w:rsidR="005F6B6A" w:rsidRPr="00E42787">
        <w:rPr>
          <w:b w:val="0"/>
        </w:rPr>
        <w:t xml:space="preserve">х </w:t>
      </w:r>
      <w:r w:rsidR="005E239F" w:rsidRPr="00E42787">
        <w:rPr>
          <w:b w:val="0"/>
        </w:rPr>
        <w:t>у</w:t>
      </w:r>
      <w:r w:rsidR="00B31A2F" w:rsidRPr="00844488">
        <w:rPr>
          <w:b w:val="0"/>
        </w:rPr>
        <w:t xml:space="preserve">меньшилась </w:t>
      </w:r>
      <w:r w:rsidR="00E42787" w:rsidRPr="00844488">
        <w:rPr>
          <w:b w:val="0"/>
        </w:rPr>
        <w:t xml:space="preserve">более чем в 2 раза </w:t>
      </w:r>
      <w:r w:rsidR="00A3749B" w:rsidRPr="00E42787">
        <w:rPr>
          <w:b w:val="0"/>
        </w:rPr>
        <w:t xml:space="preserve">по сравнению с </w:t>
      </w:r>
      <w:r w:rsidR="005C33CE" w:rsidRPr="00E42787">
        <w:rPr>
          <w:b w:val="0"/>
        </w:rPr>
        <w:t>201</w:t>
      </w:r>
      <w:r w:rsidR="00E42787" w:rsidRPr="00844488">
        <w:rPr>
          <w:b w:val="0"/>
        </w:rPr>
        <w:t>6</w:t>
      </w:r>
      <w:r w:rsidR="005C33CE" w:rsidRPr="00E42787">
        <w:rPr>
          <w:b w:val="0"/>
        </w:rPr>
        <w:t xml:space="preserve"> </w:t>
      </w:r>
      <w:r w:rsidRPr="00E42787">
        <w:rPr>
          <w:b w:val="0"/>
        </w:rPr>
        <w:t>г</w:t>
      </w:r>
      <w:r w:rsidR="00E42787" w:rsidRPr="00844488">
        <w:rPr>
          <w:b w:val="0"/>
        </w:rPr>
        <w:t>одом</w:t>
      </w:r>
      <w:r w:rsidRPr="00E42787">
        <w:rPr>
          <w:b w:val="0"/>
        </w:rPr>
        <w:t xml:space="preserve"> и составила </w:t>
      </w:r>
      <w:r w:rsidR="00B31A2F" w:rsidRPr="00844488">
        <w:rPr>
          <w:b w:val="0"/>
        </w:rPr>
        <w:t>10,55</w:t>
      </w:r>
      <w:r w:rsidRPr="00E42787">
        <w:rPr>
          <w:b w:val="0"/>
        </w:rPr>
        <w:t>%.</w:t>
      </w:r>
      <w:r w:rsidR="005F6B6A" w:rsidRPr="00E42787">
        <w:rPr>
          <w:b w:val="0"/>
        </w:rPr>
        <w:t xml:space="preserve"> В абсолютном выражении в отчетном периоде дебиторская задолженность </w:t>
      </w:r>
      <w:r w:rsidR="005C33CE" w:rsidRPr="00E42787">
        <w:rPr>
          <w:b w:val="0"/>
        </w:rPr>
        <w:t xml:space="preserve">снизилась </w:t>
      </w:r>
      <w:r w:rsidR="005F6B6A" w:rsidRPr="00E42787">
        <w:rPr>
          <w:b w:val="0"/>
        </w:rPr>
        <w:t xml:space="preserve">на </w:t>
      </w:r>
      <w:r w:rsidR="00E42787" w:rsidRPr="00844488">
        <w:rPr>
          <w:b w:val="0"/>
        </w:rPr>
        <w:t>9 333</w:t>
      </w:r>
      <w:r w:rsidR="00F819FF" w:rsidRPr="00E42787">
        <w:rPr>
          <w:b w:val="0"/>
        </w:rPr>
        <w:t xml:space="preserve"> тыс. руб.</w:t>
      </w:r>
    </w:p>
    <w:p w14:paraId="33485B0B" w14:textId="77777777" w:rsidR="00221F6B" w:rsidRPr="009E0DD6" w:rsidRDefault="00221F6B" w:rsidP="000A2714">
      <w:pPr>
        <w:suppressAutoHyphens/>
        <w:ind w:right="-2" w:firstLine="709"/>
      </w:pPr>
    </w:p>
    <w:p w14:paraId="79D973EF" w14:textId="77777777" w:rsidR="003914CB" w:rsidRPr="009E0DD6" w:rsidRDefault="00D67E6B" w:rsidP="000A2714">
      <w:pPr>
        <w:pStyle w:val="1"/>
        <w:suppressAutoHyphens/>
        <w:ind w:right="-2"/>
        <w:jc w:val="both"/>
      </w:pPr>
      <w:r w:rsidRPr="009E0DD6">
        <w:t>8</w:t>
      </w:r>
      <w:r w:rsidR="004329F0" w:rsidRPr="009E0DD6">
        <w:t>.1.2. Анализ структуры пассивов</w:t>
      </w:r>
      <w:bookmarkEnd w:id="19"/>
    </w:p>
    <w:p w14:paraId="264187D8" w14:textId="77777777" w:rsidR="004329F0" w:rsidRPr="009E0DD6" w:rsidRDefault="004329F0" w:rsidP="000A2714">
      <w:pPr>
        <w:suppressAutoHyphens/>
        <w:ind w:right="-2" w:firstLine="709"/>
        <w:rPr>
          <w:color w:val="FF0000"/>
        </w:rPr>
      </w:pPr>
      <w:r w:rsidRPr="009E0DD6">
        <w:t>Показатели  качества структуры пассивов представлены в таблице</w:t>
      </w:r>
      <w:r w:rsidR="00CE7512" w:rsidRPr="009E0DD6">
        <w:t xml:space="preserve"> </w:t>
      </w:r>
      <w:r w:rsidR="000D1DB0" w:rsidRPr="009E0DD6">
        <w:t>2</w:t>
      </w:r>
      <w:r w:rsidR="00F061FF">
        <w:t>6</w:t>
      </w:r>
      <w:r w:rsidRPr="009E0DD6">
        <w:t>.</w:t>
      </w:r>
    </w:p>
    <w:p w14:paraId="3B05323A" w14:textId="2D7A475C" w:rsidR="00720782" w:rsidRDefault="00720782" w:rsidP="000A2714">
      <w:pPr>
        <w:suppressAutoHyphens/>
        <w:ind w:right="-2" w:firstLine="709"/>
      </w:pPr>
      <w:r>
        <w:t>Величина капитала и обязательств Общества увеличилась за 2017 год на 156 140 тыс. рублей или на 75%. Уставный капитал и резервный капитал остались без изменений – 14 500 тыс. рублей и 725 т</w:t>
      </w:r>
      <w:r w:rsidR="005C4CDE">
        <w:t>ы</w:t>
      </w:r>
      <w:r>
        <w:t xml:space="preserve">с. </w:t>
      </w:r>
      <w:r w:rsidR="005C4CDE">
        <w:t>р</w:t>
      </w:r>
      <w:r>
        <w:t>ублей соответственно. Нераспределенная прибыль на конец года составляет 147 065 тыс. рублей. Долгосрочные обязательства незначительны</w:t>
      </w:r>
      <w:r w:rsidR="00F061FF">
        <w:t>,</w:t>
      </w:r>
      <w:r>
        <w:t xml:space="preserve"> и представлены только отложенными налоговыми обязательствами в размере 49 тыс. рублей.</w:t>
      </w:r>
    </w:p>
    <w:p w14:paraId="51649CDB" w14:textId="77777777" w:rsidR="004A084F" w:rsidRDefault="004329F0" w:rsidP="000A2714">
      <w:pPr>
        <w:suppressAutoHyphens/>
        <w:ind w:right="-2" w:firstLine="709"/>
      </w:pPr>
      <w:r w:rsidRPr="009E0DD6">
        <w:t xml:space="preserve">Пассивная часть баланса </w:t>
      </w:r>
      <w:r w:rsidR="00720782">
        <w:t xml:space="preserve">на конец 2017 года </w:t>
      </w:r>
      <w:r w:rsidRPr="009E0DD6">
        <w:t xml:space="preserve">характеризуется преобладающим удельным весом </w:t>
      </w:r>
      <w:r w:rsidR="00720782">
        <w:t>краткосрочны</w:t>
      </w:r>
      <w:r w:rsidR="004A084F">
        <w:t>х</w:t>
      </w:r>
      <w:r w:rsidR="00720782">
        <w:t xml:space="preserve"> обязательств, в то время как в предыдущие годы преобладала доля собственных средств в структуре </w:t>
      </w:r>
      <w:r w:rsidR="004A084F">
        <w:t xml:space="preserve">пассивов. </w:t>
      </w:r>
      <w:r w:rsidR="00F061FF">
        <w:t>Увеличение</w:t>
      </w:r>
      <w:r w:rsidR="009A726E" w:rsidRPr="009E0DD6">
        <w:t xml:space="preserve"> </w:t>
      </w:r>
      <w:r w:rsidR="00FA0251" w:rsidRPr="009E0DD6">
        <w:t xml:space="preserve">доли </w:t>
      </w:r>
      <w:r w:rsidR="004A084F">
        <w:t>кредиторской задолженности обусловлено с</w:t>
      </w:r>
      <w:r w:rsidR="00844575">
        <w:t xml:space="preserve">ущественным </w:t>
      </w:r>
      <w:r w:rsidR="004A084F">
        <w:t xml:space="preserve">увеличением поступлений денежных средств на счет Общества в виде финансового обеспечения закупочных процедур.  </w:t>
      </w:r>
    </w:p>
    <w:p w14:paraId="1BE269D5" w14:textId="77777777" w:rsidR="004A084F" w:rsidRDefault="004A084F" w:rsidP="000A2714">
      <w:pPr>
        <w:suppressAutoHyphens/>
        <w:ind w:right="-2" w:firstLine="709"/>
      </w:pPr>
      <w:r>
        <w:t>В составе капитала и резервов наибольший удельный вес имеет нераспределенная прибыль – более 90% как на начало, так и на конец года.</w:t>
      </w:r>
    </w:p>
    <w:p w14:paraId="61C625B2" w14:textId="7FD68E98" w:rsidR="00AA4D97" w:rsidRDefault="004A084F" w:rsidP="006B7BDC">
      <w:pPr>
        <w:suppressAutoHyphens/>
        <w:ind w:right="-2" w:firstLine="709"/>
        <w:rPr>
          <w:b/>
          <w:szCs w:val="28"/>
        </w:rPr>
      </w:pPr>
      <w:r>
        <w:lastRenderedPageBreak/>
        <w:t xml:space="preserve">Разные темпы роста показателей привели к изменениям в структуре источников формирования имущества. </w:t>
      </w:r>
      <w:bookmarkStart w:id="20" w:name="_Ref68928502"/>
    </w:p>
    <w:p w14:paraId="09A11614" w14:textId="77777777" w:rsidR="00AA4D97" w:rsidRDefault="00AA4D97" w:rsidP="00844488">
      <w:pPr>
        <w:pStyle w:val="af2"/>
        <w:suppressAutoHyphens/>
        <w:ind w:right="-2" w:firstLine="0"/>
        <w:jc w:val="right"/>
        <w:rPr>
          <w:b w:val="0"/>
          <w:szCs w:val="28"/>
          <w:lang w:val="ru-RU"/>
        </w:rPr>
      </w:pPr>
    </w:p>
    <w:p w14:paraId="0A0A95AB" w14:textId="77777777" w:rsidR="00F061FF" w:rsidRPr="00844488" w:rsidRDefault="00F061FF" w:rsidP="00844488">
      <w:pPr>
        <w:pStyle w:val="af2"/>
        <w:suppressAutoHyphens/>
        <w:ind w:right="-2" w:firstLine="0"/>
        <w:jc w:val="right"/>
        <w:rPr>
          <w:b w:val="0"/>
          <w:szCs w:val="28"/>
          <w:lang w:val="ru-RU"/>
        </w:rPr>
      </w:pPr>
      <w:r>
        <w:rPr>
          <w:b w:val="0"/>
          <w:szCs w:val="28"/>
          <w:lang w:val="ru-RU"/>
        </w:rPr>
        <w:t>Таблица 26</w:t>
      </w:r>
    </w:p>
    <w:p w14:paraId="531C805C" w14:textId="77777777" w:rsidR="004329F0" w:rsidRDefault="004329F0" w:rsidP="000A2714">
      <w:pPr>
        <w:pStyle w:val="af2"/>
        <w:suppressAutoHyphens/>
        <w:ind w:right="-2" w:firstLine="0"/>
        <w:rPr>
          <w:sz w:val="28"/>
          <w:szCs w:val="28"/>
          <w:lang w:val="ru-RU"/>
        </w:rPr>
      </w:pPr>
      <w:r w:rsidRPr="009E0DD6">
        <w:rPr>
          <w:sz w:val="28"/>
          <w:szCs w:val="28"/>
        </w:rPr>
        <w:t>Структура пассивов</w:t>
      </w:r>
    </w:p>
    <w:p w14:paraId="685FB783" w14:textId="1F48A916" w:rsidR="002C3632" w:rsidRPr="002C3632" w:rsidRDefault="002C3632" w:rsidP="002C3632">
      <w:pPr>
        <w:jc w:val="right"/>
        <w:rPr>
          <w:lang w:eastAsia="x-none"/>
        </w:rPr>
      </w:pPr>
      <w:r w:rsidRPr="002C3632">
        <w:rPr>
          <w:lang w:eastAsia="x-none"/>
        </w:rPr>
        <w:t>(тыс. руб.)</w:t>
      </w:r>
    </w:p>
    <w:p w14:paraId="6FD53D96" w14:textId="6A78182E" w:rsidR="002C3632" w:rsidRPr="002C3632" w:rsidRDefault="002C3632" w:rsidP="002C3632">
      <w:pPr>
        <w:rPr>
          <w:lang w:eastAsia="x-none"/>
        </w:rPr>
      </w:pPr>
      <w:r w:rsidRPr="002C3632">
        <w:rPr>
          <w:noProof/>
        </w:rPr>
        <w:drawing>
          <wp:inline distT="0" distB="0" distL="0" distR="0" wp14:anchorId="65FB4CD3" wp14:editId="1D232AA9">
            <wp:extent cx="6299835" cy="7571564"/>
            <wp:effectExtent l="0" t="0" r="571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99835" cy="7571564"/>
                    </a:xfrm>
                    <a:prstGeom prst="rect">
                      <a:avLst/>
                    </a:prstGeom>
                    <a:noFill/>
                    <a:ln>
                      <a:noFill/>
                    </a:ln>
                  </pic:spPr>
                </pic:pic>
              </a:graphicData>
            </a:graphic>
          </wp:inline>
        </w:drawing>
      </w:r>
    </w:p>
    <w:bookmarkEnd w:id="20"/>
    <w:p w14:paraId="3596FED6" w14:textId="418B7C25" w:rsidR="00720782" w:rsidRDefault="00720782" w:rsidP="00844488">
      <w:pPr>
        <w:rPr>
          <w:noProof/>
        </w:rPr>
      </w:pPr>
    </w:p>
    <w:p w14:paraId="21E5BC8B" w14:textId="403F9DF4" w:rsidR="002C3632" w:rsidRDefault="002C3632" w:rsidP="00844488">
      <w:r>
        <w:rPr>
          <w:noProof/>
        </w:rPr>
        <w:lastRenderedPageBreak/>
        <w:drawing>
          <wp:inline distT="0" distB="0" distL="0" distR="0" wp14:anchorId="72177544" wp14:editId="3DC16B56">
            <wp:extent cx="5407660" cy="5395595"/>
            <wp:effectExtent l="0" t="0" r="254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07660" cy="5395595"/>
                    </a:xfrm>
                    <a:prstGeom prst="rect">
                      <a:avLst/>
                    </a:prstGeom>
                    <a:noFill/>
                  </pic:spPr>
                </pic:pic>
              </a:graphicData>
            </a:graphic>
          </wp:inline>
        </w:drawing>
      </w:r>
    </w:p>
    <w:p w14:paraId="7CBB3A6B" w14:textId="77777777" w:rsidR="00720782" w:rsidRDefault="00720782" w:rsidP="00844488"/>
    <w:p w14:paraId="495E01E2" w14:textId="77777777" w:rsidR="00E5144A" w:rsidRDefault="00E8473E" w:rsidP="00B25E7E">
      <w:pPr>
        <w:pStyle w:val="af2"/>
        <w:suppressAutoHyphens/>
        <w:ind w:firstLine="0"/>
        <w:rPr>
          <w:b w:val="0"/>
          <w:lang w:val="ru-RU"/>
        </w:rPr>
      </w:pPr>
      <w:r w:rsidRPr="009E0DD6">
        <w:t xml:space="preserve">Рис. </w:t>
      </w:r>
      <w:r w:rsidR="005827E6" w:rsidRPr="009E0DD6">
        <w:rPr>
          <w:lang w:val="ru-RU"/>
        </w:rPr>
        <w:t>1</w:t>
      </w:r>
      <w:r w:rsidR="00E40EB6">
        <w:rPr>
          <w:lang w:val="ru-RU"/>
        </w:rPr>
        <w:t>5</w:t>
      </w:r>
      <w:r w:rsidR="00C23861" w:rsidRPr="009E0DD6">
        <w:rPr>
          <w:lang w:val="ru-RU"/>
        </w:rPr>
        <w:t xml:space="preserve"> </w:t>
      </w:r>
      <w:r w:rsidR="004A1233" w:rsidRPr="009E0DD6">
        <w:t xml:space="preserve">Структура пассивов в </w:t>
      </w:r>
      <w:r w:rsidR="009A726E" w:rsidRPr="009E0DD6">
        <w:t>2</w:t>
      </w:r>
      <w:r w:rsidR="009A726E" w:rsidRPr="009E0DD6">
        <w:rPr>
          <w:lang w:val="ru-RU"/>
        </w:rPr>
        <w:t>01</w:t>
      </w:r>
      <w:r w:rsidR="00266818">
        <w:rPr>
          <w:lang w:val="ru-RU"/>
        </w:rPr>
        <w:t>5</w:t>
      </w:r>
      <w:r w:rsidR="00031849" w:rsidRPr="009E0DD6">
        <w:t>-</w:t>
      </w:r>
      <w:r w:rsidR="009A726E" w:rsidRPr="009E0DD6">
        <w:t>201</w:t>
      </w:r>
      <w:r w:rsidR="00266818">
        <w:rPr>
          <w:lang w:val="ru-RU"/>
        </w:rPr>
        <w:t>7</w:t>
      </w:r>
      <w:r w:rsidR="009A726E" w:rsidRPr="009E0DD6">
        <w:t xml:space="preserve"> </w:t>
      </w:r>
      <w:r w:rsidR="00105E91" w:rsidRPr="009E0DD6">
        <w:t>г</w:t>
      </w:r>
      <w:r w:rsidR="00266818">
        <w:rPr>
          <w:lang w:val="ru-RU"/>
        </w:rPr>
        <w:t>.</w:t>
      </w:r>
      <w:r w:rsidR="00105E91" w:rsidRPr="009E0DD6">
        <w:t>г.</w:t>
      </w:r>
    </w:p>
    <w:p w14:paraId="367B1EE8" w14:textId="77777777" w:rsidR="00E5144A" w:rsidRDefault="00E5144A" w:rsidP="001B3F19">
      <w:pPr>
        <w:pStyle w:val="af2"/>
        <w:suppressAutoHyphens/>
        <w:ind w:right="282" w:firstLine="0"/>
        <w:jc w:val="right"/>
        <w:rPr>
          <w:b w:val="0"/>
          <w:lang w:val="ru-RU"/>
        </w:rPr>
      </w:pPr>
    </w:p>
    <w:p w14:paraId="2C5D8206" w14:textId="77777777" w:rsidR="00E5144A" w:rsidRDefault="00E5144A" w:rsidP="001B3F19">
      <w:pPr>
        <w:pStyle w:val="af2"/>
        <w:suppressAutoHyphens/>
        <w:ind w:right="282" w:firstLine="0"/>
        <w:jc w:val="right"/>
        <w:rPr>
          <w:b w:val="0"/>
          <w:lang w:val="ru-RU"/>
        </w:rPr>
      </w:pPr>
    </w:p>
    <w:p w14:paraId="1A51EE8F" w14:textId="77777777" w:rsidR="004329F0" w:rsidRPr="009E0DD6" w:rsidRDefault="004329F0" w:rsidP="001B3F19">
      <w:pPr>
        <w:pStyle w:val="af2"/>
        <w:suppressAutoHyphens/>
        <w:ind w:right="282" w:firstLine="0"/>
        <w:jc w:val="right"/>
        <w:rPr>
          <w:b w:val="0"/>
          <w:color w:val="FF0000"/>
        </w:rPr>
      </w:pPr>
      <w:r w:rsidRPr="009E0DD6">
        <w:rPr>
          <w:b w:val="0"/>
        </w:rPr>
        <w:t xml:space="preserve">Таблица </w:t>
      </w:r>
      <w:r w:rsidR="000D1DB0" w:rsidRPr="009E0DD6">
        <w:rPr>
          <w:b w:val="0"/>
        </w:rPr>
        <w:t>2</w:t>
      </w:r>
      <w:r w:rsidR="00F061FF">
        <w:rPr>
          <w:b w:val="0"/>
          <w:lang w:val="ru-RU"/>
        </w:rPr>
        <w:t>7</w:t>
      </w:r>
    </w:p>
    <w:p w14:paraId="54399746" w14:textId="77777777" w:rsidR="004329F0" w:rsidRDefault="004329F0" w:rsidP="001B3F19">
      <w:pPr>
        <w:pStyle w:val="af2"/>
        <w:suppressAutoHyphens/>
        <w:ind w:right="282" w:firstLine="0"/>
        <w:rPr>
          <w:lang w:val="ru-RU"/>
        </w:rPr>
      </w:pPr>
      <w:r w:rsidRPr="009E0DD6">
        <w:t>Соотношение дебиторск</w:t>
      </w:r>
      <w:r w:rsidR="006C56BA" w:rsidRPr="009E0DD6">
        <w:t>ой и кредиторской задолженности</w:t>
      </w:r>
    </w:p>
    <w:tbl>
      <w:tblPr>
        <w:tblW w:w="9650" w:type="dxa"/>
        <w:tblInd w:w="98" w:type="dxa"/>
        <w:tblLook w:val="04A0" w:firstRow="1" w:lastRow="0" w:firstColumn="1" w:lastColumn="0" w:noHBand="0" w:noVBand="1"/>
      </w:tblPr>
      <w:tblGrid>
        <w:gridCol w:w="4263"/>
        <w:gridCol w:w="1984"/>
        <w:gridCol w:w="1701"/>
        <w:gridCol w:w="1702"/>
      </w:tblGrid>
      <w:tr w:rsidR="003A49E7" w:rsidRPr="003A49E7" w14:paraId="2A2AAB1B" w14:textId="77777777" w:rsidTr="00844488">
        <w:trPr>
          <w:trHeight w:val="330"/>
        </w:trPr>
        <w:tc>
          <w:tcPr>
            <w:tcW w:w="4263" w:type="dxa"/>
            <w:tcBorders>
              <w:top w:val="single" w:sz="8" w:space="0" w:color="auto"/>
              <w:left w:val="single" w:sz="8" w:space="0" w:color="auto"/>
              <w:bottom w:val="single" w:sz="8" w:space="0" w:color="auto"/>
              <w:right w:val="single" w:sz="8" w:space="0" w:color="auto"/>
            </w:tcBorders>
            <w:shd w:val="clear" w:color="000000" w:fill="DCE6F1"/>
            <w:noWrap/>
            <w:vAlign w:val="center"/>
            <w:hideMark/>
          </w:tcPr>
          <w:p w14:paraId="406D4287" w14:textId="77777777" w:rsidR="003A49E7" w:rsidRPr="00844488" w:rsidRDefault="003A49E7" w:rsidP="003A49E7">
            <w:pPr>
              <w:jc w:val="center"/>
              <w:rPr>
                <w:color w:val="000000"/>
                <w:sz w:val="20"/>
                <w:szCs w:val="20"/>
              </w:rPr>
            </w:pPr>
            <w:r w:rsidRPr="00844488">
              <w:rPr>
                <w:color w:val="000000"/>
                <w:sz w:val="20"/>
                <w:szCs w:val="20"/>
              </w:rPr>
              <w:t>Наименование показателя</w:t>
            </w:r>
          </w:p>
        </w:tc>
        <w:tc>
          <w:tcPr>
            <w:tcW w:w="1984" w:type="dxa"/>
            <w:tcBorders>
              <w:top w:val="single" w:sz="8" w:space="0" w:color="auto"/>
              <w:left w:val="nil"/>
              <w:bottom w:val="single" w:sz="8" w:space="0" w:color="auto"/>
              <w:right w:val="single" w:sz="8" w:space="0" w:color="auto"/>
            </w:tcBorders>
            <w:shd w:val="clear" w:color="000000" w:fill="DCE6F1"/>
            <w:noWrap/>
            <w:vAlign w:val="center"/>
            <w:hideMark/>
          </w:tcPr>
          <w:p w14:paraId="3A9E16AD" w14:textId="77777777" w:rsidR="003A49E7" w:rsidRPr="00844488" w:rsidRDefault="003A49E7" w:rsidP="003A49E7">
            <w:pPr>
              <w:jc w:val="center"/>
              <w:rPr>
                <w:color w:val="000000"/>
                <w:sz w:val="20"/>
                <w:szCs w:val="20"/>
              </w:rPr>
            </w:pPr>
            <w:r w:rsidRPr="00844488">
              <w:rPr>
                <w:color w:val="000000"/>
                <w:sz w:val="20"/>
                <w:szCs w:val="20"/>
              </w:rPr>
              <w:t>2015</w:t>
            </w:r>
          </w:p>
        </w:tc>
        <w:tc>
          <w:tcPr>
            <w:tcW w:w="1701" w:type="dxa"/>
            <w:tcBorders>
              <w:top w:val="single" w:sz="8" w:space="0" w:color="auto"/>
              <w:left w:val="nil"/>
              <w:bottom w:val="single" w:sz="8" w:space="0" w:color="auto"/>
              <w:right w:val="single" w:sz="8" w:space="0" w:color="auto"/>
            </w:tcBorders>
            <w:shd w:val="clear" w:color="000000" w:fill="DCE6F1"/>
            <w:noWrap/>
            <w:vAlign w:val="center"/>
            <w:hideMark/>
          </w:tcPr>
          <w:p w14:paraId="5DD8B852" w14:textId="77777777" w:rsidR="003A49E7" w:rsidRPr="00844488" w:rsidRDefault="003A49E7" w:rsidP="003A49E7">
            <w:pPr>
              <w:jc w:val="center"/>
              <w:rPr>
                <w:color w:val="000000"/>
                <w:sz w:val="20"/>
                <w:szCs w:val="20"/>
              </w:rPr>
            </w:pPr>
            <w:r w:rsidRPr="00844488">
              <w:rPr>
                <w:color w:val="000000"/>
                <w:sz w:val="20"/>
                <w:szCs w:val="20"/>
              </w:rPr>
              <w:t>2016</w:t>
            </w:r>
          </w:p>
        </w:tc>
        <w:tc>
          <w:tcPr>
            <w:tcW w:w="1702" w:type="dxa"/>
            <w:tcBorders>
              <w:top w:val="single" w:sz="8" w:space="0" w:color="auto"/>
              <w:left w:val="nil"/>
              <w:bottom w:val="single" w:sz="8" w:space="0" w:color="auto"/>
              <w:right w:val="single" w:sz="8" w:space="0" w:color="auto"/>
            </w:tcBorders>
            <w:shd w:val="clear" w:color="000000" w:fill="DCE6F1"/>
            <w:noWrap/>
            <w:vAlign w:val="center"/>
            <w:hideMark/>
          </w:tcPr>
          <w:p w14:paraId="5E241AF2" w14:textId="77777777" w:rsidR="003A49E7" w:rsidRPr="00844488" w:rsidRDefault="003A49E7" w:rsidP="003A49E7">
            <w:pPr>
              <w:jc w:val="center"/>
              <w:rPr>
                <w:color w:val="000000"/>
                <w:sz w:val="20"/>
                <w:szCs w:val="20"/>
              </w:rPr>
            </w:pPr>
            <w:r w:rsidRPr="00844488">
              <w:rPr>
                <w:color w:val="000000"/>
                <w:sz w:val="20"/>
                <w:szCs w:val="20"/>
              </w:rPr>
              <w:t>2017</w:t>
            </w:r>
          </w:p>
        </w:tc>
      </w:tr>
      <w:tr w:rsidR="003A49E7" w:rsidRPr="003A49E7" w14:paraId="18502B89" w14:textId="77777777" w:rsidTr="00844488">
        <w:trPr>
          <w:trHeight w:val="685"/>
        </w:trPr>
        <w:tc>
          <w:tcPr>
            <w:tcW w:w="4263" w:type="dxa"/>
            <w:tcBorders>
              <w:top w:val="nil"/>
              <w:left w:val="single" w:sz="8" w:space="0" w:color="auto"/>
              <w:bottom w:val="single" w:sz="8" w:space="0" w:color="auto"/>
              <w:right w:val="single" w:sz="8" w:space="0" w:color="auto"/>
            </w:tcBorders>
            <w:shd w:val="clear" w:color="auto" w:fill="FFFFCC"/>
            <w:vAlign w:val="center"/>
            <w:hideMark/>
          </w:tcPr>
          <w:p w14:paraId="41F2E195" w14:textId="77777777" w:rsidR="003A49E7" w:rsidRPr="00844488" w:rsidRDefault="003A49E7" w:rsidP="003A49E7">
            <w:pPr>
              <w:jc w:val="left"/>
              <w:rPr>
                <w:color w:val="000000"/>
                <w:sz w:val="20"/>
                <w:szCs w:val="20"/>
              </w:rPr>
            </w:pPr>
            <w:r w:rsidRPr="00844488">
              <w:rPr>
                <w:color w:val="000000"/>
                <w:sz w:val="20"/>
                <w:szCs w:val="20"/>
              </w:rPr>
              <w:t>Доля дебиторской задолженности в общем объеме активов</w:t>
            </w:r>
          </w:p>
        </w:tc>
        <w:tc>
          <w:tcPr>
            <w:tcW w:w="1984" w:type="dxa"/>
            <w:tcBorders>
              <w:top w:val="nil"/>
              <w:left w:val="nil"/>
              <w:bottom w:val="single" w:sz="8" w:space="0" w:color="auto"/>
              <w:right w:val="single" w:sz="8" w:space="0" w:color="auto"/>
            </w:tcBorders>
            <w:shd w:val="clear" w:color="auto" w:fill="FFFFCC"/>
            <w:noWrap/>
            <w:vAlign w:val="center"/>
            <w:hideMark/>
          </w:tcPr>
          <w:p w14:paraId="1DC4E281" w14:textId="77777777" w:rsidR="003A49E7" w:rsidRPr="00844488" w:rsidRDefault="003A49E7" w:rsidP="003A49E7">
            <w:pPr>
              <w:jc w:val="center"/>
              <w:rPr>
                <w:color w:val="000000"/>
                <w:sz w:val="20"/>
                <w:szCs w:val="20"/>
              </w:rPr>
            </w:pPr>
            <w:r w:rsidRPr="00844488">
              <w:rPr>
                <w:color w:val="000000"/>
                <w:sz w:val="20"/>
                <w:szCs w:val="20"/>
              </w:rPr>
              <w:t>22,04%</w:t>
            </w:r>
          </w:p>
        </w:tc>
        <w:tc>
          <w:tcPr>
            <w:tcW w:w="1701" w:type="dxa"/>
            <w:tcBorders>
              <w:top w:val="nil"/>
              <w:left w:val="nil"/>
              <w:bottom w:val="single" w:sz="8" w:space="0" w:color="auto"/>
              <w:right w:val="single" w:sz="8" w:space="0" w:color="auto"/>
            </w:tcBorders>
            <w:shd w:val="clear" w:color="auto" w:fill="FFFFCC"/>
            <w:noWrap/>
            <w:vAlign w:val="center"/>
            <w:hideMark/>
          </w:tcPr>
          <w:p w14:paraId="25322C62" w14:textId="77777777" w:rsidR="003A49E7" w:rsidRPr="00844488" w:rsidRDefault="003A49E7" w:rsidP="003A49E7">
            <w:pPr>
              <w:jc w:val="center"/>
              <w:rPr>
                <w:color w:val="000000"/>
                <w:sz w:val="20"/>
                <w:szCs w:val="20"/>
              </w:rPr>
            </w:pPr>
            <w:r w:rsidRPr="00844488">
              <w:rPr>
                <w:color w:val="000000"/>
                <w:sz w:val="20"/>
                <w:szCs w:val="20"/>
              </w:rPr>
              <w:t>22,41%</w:t>
            </w:r>
          </w:p>
        </w:tc>
        <w:tc>
          <w:tcPr>
            <w:tcW w:w="1702" w:type="dxa"/>
            <w:tcBorders>
              <w:top w:val="nil"/>
              <w:left w:val="nil"/>
              <w:bottom w:val="single" w:sz="8" w:space="0" w:color="auto"/>
              <w:right w:val="single" w:sz="8" w:space="0" w:color="auto"/>
            </w:tcBorders>
            <w:shd w:val="clear" w:color="auto" w:fill="FFFFCC"/>
            <w:noWrap/>
            <w:vAlign w:val="center"/>
            <w:hideMark/>
          </w:tcPr>
          <w:p w14:paraId="10DD63F3" w14:textId="77777777" w:rsidR="003A49E7" w:rsidRPr="00844488" w:rsidRDefault="003A49E7" w:rsidP="003A49E7">
            <w:pPr>
              <w:jc w:val="center"/>
              <w:rPr>
                <w:color w:val="000000"/>
                <w:sz w:val="20"/>
                <w:szCs w:val="20"/>
              </w:rPr>
            </w:pPr>
            <w:r w:rsidRPr="00844488">
              <w:rPr>
                <w:color w:val="000000"/>
                <w:sz w:val="20"/>
                <w:szCs w:val="20"/>
              </w:rPr>
              <w:t>10,23%</w:t>
            </w:r>
          </w:p>
        </w:tc>
      </w:tr>
      <w:tr w:rsidR="003A49E7" w:rsidRPr="003A49E7" w14:paraId="445A5B50" w14:textId="77777777" w:rsidTr="00844488">
        <w:trPr>
          <w:trHeight w:val="698"/>
        </w:trPr>
        <w:tc>
          <w:tcPr>
            <w:tcW w:w="4263" w:type="dxa"/>
            <w:tcBorders>
              <w:top w:val="nil"/>
              <w:left w:val="single" w:sz="8" w:space="0" w:color="auto"/>
              <w:bottom w:val="single" w:sz="8" w:space="0" w:color="auto"/>
              <w:right w:val="single" w:sz="8" w:space="0" w:color="auto"/>
            </w:tcBorders>
            <w:shd w:val="clear" w:color="auto" w:fill="FFFFCC"/>
            <w:vAlign w:val="center"/>
            <w:hideMark/>
          </w:tcPr>
          <w:p w14:paraId="56A2DA78" w14:textId="77777777" w:rsidR="003A49E7" w:rsidRPr="00844488" w:rsidRDefault="003A49E7" w:rsidP="003A49E7">
            <w:pPr>
              <w:jc w:val="left"/>
              <w:rPr>
                <w:color w:val="000000"/>
                <w:sz w:val="20"/>
                <w:szCs w:val="20"/>
              </w:rPr>
            </w:pPr>
            <w:r w:rsidRPr="00844488">
              <w:rPr>
                <w:color w:val="000000"/>
                <w:sz w:val="20"/>
                <w:szCs w:val="20"/>
              </w:rPr>
              <w:t>Доля кредиторской задолженности в общем объеме пассивов</w:t>
            </w:r>
          </w:p>
        </w:tc>
        <w:tc>
          <w:tcPr>
            <w:tcW w:w="1984" w:type="dxa"/>
            <w:tcBorders>
              <w:top w:val="nil"/>
              <w:left w:val="nil"/>
              <w:bottom w:val="single" w:sz="8" w:space="0" w:color="auto"/>
              <w:right w:val="single" w:sz="8" w:space="0" w:color="auto"/>
            </w:tcBorders>
            <w:shd w:val="clear" w:color="auto" w:fill="FFFFCC"/>
            <w:noWrap/>
            <w:vAlign w:val="center"/>
            <w:hideMark/>
          </w:tcPr>
          <w:p w14:paraId="40A4142C" w14:textId="77777777" w:rsidR="003A49E7" w:rsidRPr="00844488" w:rsidRDefault="003A49E7" w:rsidP="003A49E7">
            <w:pPr>
              <w:jc w:val="center"/>
              <w:rPr>
                <w:color w:val="000000"/>
                <w:sz w:val="20"/>
                <w:szCs w:val="20"/>
              </w:rPr>
            </w:pPr>
            <w:r w:rsidRPr="00844488">
              <w:rPr>
                <w:color w:val="000000"/>
                <w:sz w:val="20"/>
                <w:szCs w:val="20"/>
              </w:rPr>
              <w:t>28,18%</w:t>
            </w:r>
          </w:p>
        </w:tc>
        <w:tc>
          <w:tcPr>
            <w:tcW w:w="1701" w:type="dxa"/>
            <w:tcBorders>
              <w:top w:val="nil"/>
              <w:left w:val="nil"/>
              <w:bottom w:val="single" w:sz="8" w:space="0" w:color="auto"/>
              <w:right w:val="single" w:sz="8" w:space="0" w:color="auto"/>
            </w:tcBorders>
            <w:shd w:val="clear" w:color="auto" w:fill="FFFFCC"/>
            <w:noWrap/>
            <w:vAlign w:val="center"/>
            <w:hideMark/>
          </w:tcPr>
          <w:p w14:paraId="71A6A902" w14:textId="77777777" w:rsidR="003A49E7" w:rsidRPr="00844488" w:rsidRDefault="003A49E7" w:rsidP="003A49E7">
            <w:pPr>
              <w:jc w:val="center"/>
              <w:rPr>
                <w:color w:val="000000"/>
                <w:sz w:val="20"/>
                <w:szCs w:val="20"/>
              </w:rPr>
            </w:pPr>
            <w:r w:rsidRPr="00844488">
              <w:rPr>
                <w:color w:val="000000"/>
                <w:sz w:val="20"/>
                <w:szCs w:val="20"/>
              </w:rPr>
              <w:t>14,63%</w:t>
            </w:r>
          </w:p>
        </w:tc>
        <w:tc>
          <w:tcPr>
            <w:tcW w:w="1702" w:type="dxa"/>
            <w:tcBorders>
              <w:top w:val="nil"/>
              <w:left w:val="nil"/>
              <w:bottom w:val="single" w:sz="8" w:space="0" w:color="auto"/>
              <w:right w:val="single" w:sz="8" w:space="0" w:color="auto"/>
            </w:tcBorders>
            <w:shd w:val="clear" w:color="auto" w:fill="FFFFCC"/>
            <w:noWrap/>
            <w:vAlign w:val="center"/>
            <w:hideMark/>
          </w:tcPr>
          <w:p w14:paraId="21AEA771" w14:textId="77777777" w:rsidR="003A49E7" w:rsidRPr="00844488" w:rsidRDefault="003A49E7" w:rsidP="003A49E7">
            <w:pPr>
              <w:jc w:val="center"/>
              <w:rPr>
                <w:color w:val="000000"/>
                <w:sz w:val="20"/>
                <w:szCs w:val="20"/>
              </w:rPr>
            </w:pPr>
            <w:r w:rsidRPr="00844488">
              <w:rPr>
                <w:color w:val="000000"/>
                <w:sz w:val="20"/>
                <w:szCs w:val="20"/>
              </w:rPr>
              <w:t>52,74%</w:t>
            </w:r>
          </w:p>
        </w:tc>
      </w:tr>
      <w:tr w:rsidR="003A49E7" w:rsidRPr="003A49E7" w14:paraId="7826F5C4" w14:textId="77777777" w:rsidTr="00844488">
        <w:trPr>
          <w:trHeight w:val="415"/>
        </w:trPr>
        <w:tc>
          <w:tcPr>
            <w:tcW w:w="4263" w:type="dxa"/>
            <w:tcBorders>
              <w:top w:val="nil"/>
              <w:left w:val="single" w:sz="8" w:space="0" w:color="auto"/>
              <w:bottom w:val="single" w:sz="8" w:space="0" w:color="auto"/>
              <w:right w:val="single" w:sz="8" w:space="0" w:color="auto"/>
            </w:tcBorders>
            <w:shd w:val="clear" w:color="auto" w:fill="FFFFCC"/>
            <w:vAlign w:val="center"/>
            <w:hideMark/>
          </w:tcPr>
          <w:p w14:paraId="596DEDEB" w14:textId="77777777" w:rsidR="003A49E7" w:rsidRPr="00844488" w:rsidRDefault="003A49E7" w:rsidP="003A49E7">
            <w:pPr>
              <w:jc w:val="left"/>
              <w:rPr>
                <w:color w:val="000000"/>
                <w:sz w:val="20"/>
                <w:szCs w:val="20"/>
              </w:rPr>
            </w:pPr>
            <w:r w:rsidRPr="00844488">
              <w:rPr>
                <w:color w:val="000000"/>
                <w:sz w:val="20"/>
                <w:szCs w:val="20"/>
              </w:rPr>
              <w:t>Соотношение дебиторской и кредиторской задолженности</w:t>
            </w:r>
          </w:p>
        </w:tc>
        <w:tc>
          <w:tcPr>
            <w:tcW w:w="1984" w:type="dxa"/>
            <w:tcBorders>
              <w:top w:val="nil"/>
              <w:left w:val="nil"/>
              <w:bottom w:val="single" w:sz="8" w:space="0" w:color="auto"/>
              <w:right w:val="single" w:sz="8" w:space="0" w:color="auto"/>
            </w:tcBorders>
            <w:shd w:val="clear" w:color="auto" w:fill="FFFFCC"/>
            <w:vAlign w:val="center"/>
            <w:hideMark/>
          </w:tcPr>
          <w:p w14:paraId="694D32C0" w14:textId="77777777" w:rsidR="003A49E7" w:rsidRPr="00844488" w:rsidRDefault="003A49E7" w:rsidP="003A49E7">
            <w:pPr>
              <w:jc w:val="center"/>
              <w:rPr>
                <w:color w:val="000000"/>
                <w:sz w:val="20"/>
                <w:szCs w:val="20"/>
              </w:rPr>
            </w:pPr>
            <w:r w:rsidRPr="00844488">
              <w:rPr>
                <w:color w:val="000000"/>
                <w:sz w:val="20"/>
                <w:szCs w:val="20"/>
              </w:rPr>
              <w:t>0,78</w:t>
            </w:r>
          </w:p>
        </w:tc>
        <w:tc>
          <w:tcPr>
            <w:tcW w:w="1701" w:type="dxa"/>
            <w:tcBorders>
              <w:top w:val="nil"/>
              <w:left w:val="nil"/>
              <w:bottom w:val="single" w:sz="8" w:space="0" w:color="auto"/>
              <w:right w:val="single" w:sz="8" w:space="0" w:color="auto"/>
            </w:tcBorders>
            <w:shd w:val="clear" w:color="auto" w:fill="FFFFCC"/>
            <w:vAlign w:val="center"/>
            <w:hideMark/>
          </w:tcPr>
          <w:p w14:paraId="51A0DC8C" w14:textId="77777777" w:rsidR="003A49E7" w:rsidRPr="00844488" w:rsidRDefault="003A49E7" w:rsidP="003A49E7">
            <w:pPr>
              <w:jc w:val="center"/>
              <w:rPr>
                <w:color w:val="000000"/>
                <w:sz w:val="20"/>
                <w:szCs w:val="20"/>
              </w:rPr>
            </w:pPr>
            <w:r w:rsidRPr="00844488">
              <w:rPr>
                <w:color w:val="000000"/>
                <w:sz w:val="20"/>
                <w:szCs w:val="20"/>
              </w:rPr>
              <w:t>1,53</w:t>
            </w:r>
          </w:p>
        </w:tc>
        <w:tc>
          <w:tcPr>
            <w:tcW w:w="1702" w:type="dxa"/>
            <w:tcBorders>
              <w:top w:val="nil"/>
              <w:left w:val="nil"/>
              <w:bottom w:val="single" w:sz="8" w:space="0" w:color="auto"/>
              <w:right w:val="single" w:sz="8" w:space="0" w:color="auto"/>
            </w:tcBorders>
            <w:shd w:val="clear" w:color="auto" w:fill="FFFFCC"/>
            <w:vAlign w:val="center"/>
            <w:hideMark/>
          </w:tcPr>
          <w:p w14:paraId="2339B6CF" w14:textId="77777777" w:rsidR="003A49E7" w:rsidRPr="00844488" w:rsidRDefault="003A49E7" w:rsidP="003A49E7">
            <w:pPr>
              <w:jc w:val="center"/>
              <w:rPr>
                <w:color w:val="000000"/>
                <w:sz w:val="20"/>
                <w:szCs w:val="20"/>
              </w:rPr>
            </w:pPr>
            <w:r w:rsidRPr="00844488">
              <w:rPr>
                <w:color w:val="000000"/>
                <w:sz w:val="20"/>
                <w:szCs w:val="20"/>
              </w:rPr>
              <w:t>0,19</w:t>
            </w:r>
          </w:p>
        </w:tc>
      </w:tr>
    </w:tbl>
    <w:p w14:paraId="09AF66DA" w14:textId="77777777" w:rsidR="003914CB" w:rsidRPr="009E0DD6" w:rsidRDefault="003914CB" w:rsidP="001B3F19">
      <w:pPr>
        <w:pStyle w:val="af2"/>
        <w:suppressAutoHyphens/>
        <w:ind w:right="282" w:firstLine="709"/>
        <w:jc w:val="both"/>
        <w:rPr>
          <w:b w:val="0"/>
          <w:lang w:val="ru-RU"/>
        </w:rPr>
      </w:pPr>
    </w:p>
    <w:p w14:paraId="29097C68" w14:textId="77777777" w:rsidR="00590763" w:rsidRPr="009E0DD6" w:rsidRDefault="00590763" w:rsidP="001B3F19">
      <w:pPr>
        <w:suppressAutoHyphens/>
        <w:ind w:right="282" w:firstLine="709"/>
      </w:pPr>
      <w:bookmarkStart w:id="21" w:name="_Toc132433065"/>
    </w:p>
    <w:p w14:paraId="6BF678FF" w14:textId="03D8ACC6" w:rsidR="004329F0" w:rsidRPr="009E0DD6" w:rsidRDefault="00D67E6B" w:rsidP="001B3F19">
      <w:pPr>
        <w:pStyle w:val="1"/>
        <w:keepNext w:val="0"/>
        <w:suppressAutoHyphens/>
        <w:spacing w:before="0" w:after="0"/>
        <w:ind w:right="282"/>
        <w:jc w:val="both"/>
      </w:pPr>
      <w:r w:rsidRPr="009E0DD6">
        <w:t>8</w:t>
      </w:r>
      <w:r w:rsidR="004C37E5" w:rsidRPr="009E0DD6">
        <w:t xml:space="preserve">.1.3. Анализ </w:t>
      </w:r>
      <w:r w:rsidR="004329F0" w:rsidRPr="009E0DD6">
        <w:t xml:space="preserve"> ликвидности баланса Общества</w:t>
      </w:r>
      <w:bookmarkEnd w:id="21"/>
      <w:r w:rsidR="00AA4D97">
        <w:t>.</w:t>
      </w:r>
    </w:p>
    <w:p w14:paraId="698CB8F5" w14:textId="77777777" w:rsidR="003914CB" w:rsidRPr="009E0DD6" w:rsidRDefault="003914CB" w:rsidP="001B3F19">
      <w:pPr>
        <w:suppressAutoHyphens/>
        <w:ind w:right="282"/>
      </w:pPr>
    </w:p>
    <w:p w14:paraId="56A0859D" w14:textId="77777777" w:rsidR="004329F0" w:rsidRPr="00A5612A" w:rsidRDefault="004329F0">
      <w:pPr>
        <w:suppressAutoHyphens/>
        <w:ind w:right="282" w:firstLine="709"/>
        <w:rPr>
          <w:color w:val="FF0000"/>
        </w:rPr>
      </w:pPr>
      <w:r w:rsidRPr="00A5612A">
        <w:t>Оценка ликвидности баланса осуществляется на основе таблиц</w:t>
      </w:r>
      <w:r w:rsidR="00FC69D2" w:rsidRPr="00A5612A">
        <w:t xml:space="preserve"> </w:t>
      </w:r>
      <w:r w:rsidR="00AA4886">
        <w:t>28-30</w:t>
      </w:r>
      <w:r w:rsidRPr="00A5612A">
        <w:t>.</w:t>
      </w:r>
    </w:p>
    <w:p w14:paraId="6732C67A" w14:textId="77777777" w:rsidR="004329F0" w:rsidRPr="009E0DD6" w:rsidRDefault="004329F0">
      <w:pPr>
        <w:suppressAutoHyphens/>
        <w:ind w:right="282" w:firstLine="709"/>
      </w:pPr>
      <w:r w:rsidRPr="00A5612A">
        <w:t>Анализ данных</w:t>
      </w:r>
      <w:r w:rsidR="009B60E4" w:rsidRPr="00A5612A">
        <w:t>,</w:t>
      </w:r>
      <w:r w:rsidRPr="00A5612A">
        <w:t xml:space="preserve"> представленных в таблицах </w:t>
      </w:r>
      <w:r w:rsidR="00AA4886">
        <w:t>28-30</w:t>
      </w:r>
      <w:r w:rsidRPr="00A5612A">
        <w:t>, показывает, что совокупность наиболее ликвидных активов (денежных средств</w:t>
      </w:r>
      <w:r w:rsidR="00A23F94" w:rsidRPr="00A5612A">
        <w:t xml:space="preserve"> и краткосрочных финансовых вложений</w:t>
      </w:r>
      <w:r w:rsidRPr="00A5612A">
        <w:t xml:space="preserve">) </w:t>
      </w:r>
      <w:r w:rsidRPr="00A5612A">
        <w:lastRenderedPageBreak/>
        <w:t>позволяет Обществу покрыть наиболее срочны</w:t>
      </w:r>
      <w:r w:rsidR="00266818">
        <w:t>е</w:t>
      </w:r>
      <w:r w:rsidRPr="00A5612A">
        <w:t xml:space="preserve"> обязательства (креди</w:t>
      </w:r>
      <w:r w:rsidR="00315B5C" w:rsidRPr="00A5612A">
        <w:t>торск</w:t>
      </w:r>
      <w:r w:rsidR="00266818">
        <w:t>ую</w:t>
      </w:r>
      <w:r w:rsidR="00315B5C" w:rsidRPr="00A5612A">
        <w:t xml:space="preserve"> задолженност</w:t>
      </w:r>
      <w:r w:rsidR="00266818">
        <w:t>ь</w:t>
      </w:r>
      <w:r w:rsidR="00315B5C" w:rsidRPr="00A5612A">
        <w:t xml:space="preserve">), что свидетельствует </w:t>
      </w:r>
      <w:r w:rsidRPr="00A5612A">
        <w:t>о платеже</w:t>
      </w:r>
      <w:r w:rsidR="009B60E4" w:rsidRPr="00A5612A">
        <w:t>способности Общества</w:t>
      </w:r>
      <w:r w:rsidR="00266818">
        <w:t>.</w:t>
      </w:r>
    </w:p>
    <w:p w14:paraId="21F52C7C" w14:textId="77777777" w:rsidR="00740AA0" w:rsidRPr="009E0DD6" w:rsidRDefault="00740AA0">
      <w:pPr>
        <w:suppressAutoHyphens/>
        <w:rPr>
          <w:color w:val="FF0000"/>
        </w:rPr>
      </w:pPr>
    </w:p>
    <w:p w14:paraId="55B855AE" w14:textId="77777777" w:rsidR="004329F0" w:rsidRPr="00400048" w:rsidRDefault="004329F0" w:rsidP="00B42251">
      <w:pPr>
        <w:pStyle w:val="af2"/>
        <w:suppressAutoHyphens/>
        <w:ind w:firstLine="0"/>
        <w:jc w:val="right"/>
        <w:rPr>
          <w:b w:val="0"/>
          <w:lang w:val="ru-RU"/>
        </w:rPr>
      </w:pPr>
      <w:bookmarkStart w:id="22" w:name="_Ref68928612"/>
      <w:r w:rsidRPr="009E0DD6">
        <w:rPr>
          <w:b w:val="0"/>
        </w:rPr>
        <w:t>Табл</w:t>
      </w:r>
      <w:bookmarkEnd w:id="22"/>
      <w:r w:rsidR="00B230DF" w:rsidRPr="009E0DD6">
        <w:rPr>
          <w:b w:val="0"/>
        </w:rPr>
        <w:t>ица</w:t>
      </w:r>
      <w:r w:rsidR="00FC69D2" w:rsidRPr="009E0DD6">
        <w:rPr>
          <w:b w:val="0"/>
          <w:lang w:val="ru-RU"/>
        </w:rPr>
        <w:t xml:space="preserve"> </w:t>
      </w:r>
      <w:r w:rsidR="00AA4886">
        <w:rPr>
          <w:b w:val="0"/>
          <w:lang w:val="ru-RU"/>
        </w:rPr>
        <w:t>28</w:t>
      </w:r>
    </w:p>
    <w:p w14:paraId="1BBBDCBD" w14:textId="77777777" w:rsidR="004329F0" w:rsidRPr="009E0DD6" w:rsidRDefault="004329F0" w:rsidP="00B42251">
      <w:pPr>
        <w:pStyle w:val="af2"/>
        <w:suppressAutoHyphens/>
        <w:ind w:firstLine="0"/>
      </w:pPr>
      <w:r w:rsidRPr="009E0DD6">
        <w:t xml:space="preserve">Показатели качества активов </w:t>
      </w:r>
      <w:r w:rsidR="00E14619" w:rsidRPr="009E0DD6">
        <w:t>и пассивов</w:t>
      </w:r>
    </w:p>
    <w:p w14:paraId="1110010D" w14:textId="77777777" w:rsidR="00751735" w:rsidRDefault="00AA2241" w:rsidP="001C643D">
      <w:pPr>
        <w:pStyle w:val="af2"/>
        <w:suppressAutoHyphens/>
        <w:ind w:firstLine="0"/>
        <w:jc w:val="right"/>
      </w:pPr>
      <w:r>
        <w:rPr>
          <w:b w:val="0"/>
          <w:lang w:val="ru-RU"/>
        </w:rPr>
        <w:t xml:space="preserve"> </w:t>
      </w:r>
      <w:r w:rsidR="004329F0" w:rsidRPr="009E0DD6">
        <w:rPr>
          <w:b w:val="0"/>
        </w:rPr>
        <w:t>(тыс. руб.)</w:t>
      </w:r>
    </w:p>
    <w:tbl>
      <w:tblPr>
        <w:tblStyle w:val="-10"/>
        <w:tblW w:w="10414" w:type="dxa"/>
        <w:tblLook w:val="04A0" w:firstRow="1" w:lastRow="0" w:firstColumn="1" w:lastColumn="0" w:noHBand="0" w:noVBand="1"/>
      </w:tblPr>
      <w:tblGrid>
        <w:gridCol w:w="675"/>
        <w:gridCol w:w="1318"/>
        <w:gridCol w:w="1199"/>
        <w:gridCol w:w="960"/>
        <w:gridCol w:w="960"/>
        <w:gridCol w:w="525"/>
        <w:gridCol w:w="1543"/>
        <w:gridCol w:w="992"/>
        <w:gridCol w:w="993"/>
        <w:gridCol w:w="1249"/>
      </w:tblGrid>
      <w:tr w:rsidR="00A5612A" w:rsidRPr="003E0555" w14:paraId="2534116B" w14:textId="77777777" w:rsidTr="002C3632">
        <w:trPr>
          <w:cnfStyle w:val="100000000000" w:firstRow="1" w:lastRow="0" w:firstColumn="0" w:lastColumn="0" w:oddVBand="0" w:evenVBand="0" w:oddHBand="0" w:evenHBand="0"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675" w:type="dxa"/>
            <w:noWrap/>
            <w:vAlign w:val="center"/>
            <w:hideMark/>
          </w:tcPr>
          <w:p w14:paraId="2E0500A7" w14:textId="77777777" w:rsidR="001E07C4" w:rsidRPr="00844488" w:rsidRDefault="001E07C4" w:rsidP="003E0555">
            <w:pPr>
              <w:rPr>
                <w:color w:val="000000"/>
                <w:sz w:val="20"/>
                <w:szCs w:val="20"/>
              </w:rPr>
            </w:pPr>
            <w:r w:rsidRPr="00844488">
              <w:rPr>
                <w:color w:val="000000"/>
                <w:sz w:val="20"/>
                <w:szCs w:val="20"/>
              </w:rPr>
              <w:t>А</w:t>
            </w:r>
          </w:p>
        </w:tc>
        <w:tc>
          <w:tcPr>
            <w:tcW w:w="1318" w:type="dxa"/>
            <w:vAlign w:val="center"/>
            <w:hideMark/>
          </w:tcPr>
          <w:p w14:paraId="10F6D199" w14:textId="77777777" w:rsidR="001E07C4" w:rsidRPr="00844488" w:rsidRDefault="001E07C4" w:rsidP="003E0555">
            <w:pP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Показатели качества активов</w:t>
            </w:r>
          </w:p>
        </w:tc>
        <w:tc>
          <w:tcPr>
            <w:tcW w:w="1199" w:type="dxa"/>
            <w:noWrap/>
            <w:vAlign w:val="center"/>
            <w:hideMark/>
          </w:tcPr>
          <w:p w14:paraId="67D3A6A2" w14:textId="77777777" w:rsidR="001E07C4" w:rsidRPr="00844488" w:rsidRDefault="001E07C4">
            <w:pP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201</w:t>
            </w:r>
            <w:r w:rsidR="00A5612A" w:rsidRPr="00844488">
              <w:rPr>
                <w:color w:val="000000"/>
                <w:sz w:val="20"/>
                <w:szCs w:val="20"/>
              </w:rPr>
              <w:t>5</w:t>
            </w:r>
          </w:p>
        </w:tc>
        <w:tc>
          <w:tcPr>
            <w:tcW w:w="960" w:type="dxa"/>
            <w:noWrap/>
            <w:vAlign w:val="center"/>
            <w:hideMark/>
          </w:tcPr>
          <w:p w14:paraId="3DAC7CB4" w14:textId="77777777" w:rsidR="001E07C4" w:rsidRPr="00844488" w:rsidRDefault="001E07C4">
            <w:pP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201</w:t>
            </w:r>
            <w:r w:rsidR="00A5612A" w:rsidRPr="00844488">
              <w:rPr>
                <w:color w:val="000000"/>
                <w:sz w:val="20"/>
                <w:szCs w:val="20"/>
              </w:rPr>
              <w:t>6</w:t>
            </w:r>
          </w:p>
        </w:tc>
        <w:tc>
          <w:tcPr>
            <w:tcW w:w="960" w:type="dxa"/>
            <w:noWrap/>
            <w:vAlign w:val="center"/>
            <w:hideMark/>
          </w:tcPr>
          <w:p w14:paraId="1D38D5CB" w14:textId="77777777" w:rsidR="001E07C4" w:rsidRPr="00844488" w:rsidRDefault="001E07C4">
            <w:pP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201</w:t>
            </w:r>
            <w:r w:rsidR="00A5612A" w:rsidRPr="00844488">
              <w:rPr>
                <w:color w:val="000000"/>
                <w:sz w:val="20"/>
                <w:szCs w:val="20"/>
              </w:rPr>
              <w:t>7</w:t>
            </w:r>
          </w:p>
        </w:tc>
        <w:tc>
          <w:tcPr>
            <w:tcW w:w="525" w:type="dxa"/>
            <w:noWrap/>
            <w:vAlign w:val="center"/>
            <w:hideMark/>
          </w:tcPr>
          <w:p w14:paraId="286E7C67" w14:textId="77777777" w:rsidR="001E07C4" w:rsidRPr="00844488" w:rsidRDefault="001E07C4" w:rsidP="003E0555">
            <w:pP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П</w:t>
            </w:r>
          </w:p>
        </w:tc>
        <w:tc>
          <w:tcPr>
            <w:tcW w:w="1543" w:type="dxa"/>
            <w:vAlign w:val="center"/>
            <w:hideMark/>
          </w:tcPr>
          <w:p w14:paraId="31A742FA" w14:textId="77777777" w:rsidR="001E07C4" w:rsidRPr="00844488" w:rsidRDefault="001E07C4" w:rsidP="003E0555">
            <w:pP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Показатели качества па</w:t>
            </w:r>
            <w:r w:rsidRPr="00844488">
              <w:rPr>
                <w:color w:val="000000"/>
                <w:sz w:val="20"/>
                <w:szCs w:val="20"/>
              </w:rPr>
              <w:t>с</w:t>
            </w:r>
            <w:r w:rsidRPr="00844488">
              <w:rPr>
                <w:color w:val="000000"/>
                <w:sz w:val="20"/>
                <w:szCs w:val="20"/>
              </w:rPr>
              <w:t>сивов</w:t>
            </w:r>
          </w:p>
        </w:tc>
        <w:tc>
          <w:tcPr>
            <w:tcW w:w="992" w:type="dxa"/>
            <w:noWrap/>
            <w:vAlign w:val="center"/>
            <w:hideMark/>
          </w:tcPr>
          <w:p w14:paraId="78C13633" w14:textId="77777777" w:rsidR="001E07C4" w:rsidRPr="00844488" w:rsidRDefault="001E07C4">
            <w:pP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201</w:t>
            </w:r>
            <w:r w:rsidR="00A5612A" w:rsidRPr="00844488">
              <w:rPr>
                <w:color w:val="000000"/>
                <w:sz w:val="20"/>
                <w:szCs w:val="20"/>
              </w:rPr>
              <w:t>5</w:t>
            </w:r>
          </w:p>
        </w:tc>
        <w:tc>
          <w:tcPr>
            <w:tcW w:w="993" w:type="dxa"/>
            <w:noWrap/>
            <w:vAlign w:val="center"/>
            <w:hideMark/>
          </w:tcPr>
          <w:p w14:paraId="27494A60" w14:textId="77777777" w:rsidR="001E07C4" w:rsidRPr="00844488" w:rsidRDefault="001E07C4">
            <w:pP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201</w:t>
            </w:r>
            <w:r w:rsidR="00A5612A" w:rsidRPr="00844488">
              <w:rPr>
                <w:color w:val="000000"/>
                <w:sz w:val="20"/>
                <w:szCs w:val="20"/>
              </w:rPr>
              <w:t>6</w:t>
            </w:r>
          </w:p>
        </w:tc>
        <w:tc>
          <w:tcPr>
            <w:tcW w:w="1249" w:type="dxa"/>
            <w:noWrap/>
            <w:vAlign w:val="center"/>
            <w:hideMark/>
          </w:tcPr>
          <w:p w14:paraId="41B7047D" w14:textId="77777777" w:rsidR="001E07C4" w:rsidRPr="00844488" w:rsidRDefault="001E07C4">
            <w:pP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201</w:t>
            </w:r>
            <w:r w:rsidR="00A5612A" w:rsidRPr="00844488">
              <w:rPr>
                <w:color w:val="000000"/>
                <w:sz w:val="20"/>
                <w:szCs w:val="20"/>
              </w:rPr>
              <w:t>7</w:t>
            </w:r>
          </w:p>
        </w:tc>
      </w:tr>
      <w:tr w:rsidR="00A5612A" w:rsidRPr="003E0555" w14:paraId="74F2C92E" w14:textId="77777777" w:rsidTr="002C3632">
        <w:trPr>
          <w:cnfStyle w:val="000000100000" w:firstRow="0" w:lastRow="0" w:firstColumn="0" w:lastColumn="0" w:oddVBand="0" w:evenVBand="0" w:oddHBand="1" w:evenHBand="0"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675" w:type="dxa"/>
            <w:noWrap/>
            <w:vAlign w:val="center"/>
            <w:hideMark/>
          </w:tcPr>
          <w:p w14:paraId="598CFFD3" w14:textId="77777777" w:rsidR="001E07C4" w:rsidRPr="00844488" w:rsidRDefault="001E07C4" w:rsidP="003E0555">
            <w:pPr>
              <w:rPr>
                <w:color w:val="000000"/>
                <w:sz w:val="20"/>
                <w:szCs w:val="20"/>
              </w:rPr>
            </w:pPr>
            <w:r w:rsidRPr="00844488">
              <w:rPr>
                <w:color w:val="000000"/>
                <w:sz w:val="20"/>
                <w:szCs w:val="20"/>
              </w:rPr>
              <w:t>А1</w:t>
            </w:r>
          </w:p>
        </w:tc>
        <w:tc>
          <w:tcPr>
            <w:tcW w:w="1318" w:type="dxa"/>
            <w:vAlign w:val="center"/>
            <w:hideMark/>
          </w:tcPr>
          <w:p w14:paraId="113F2636" w14:textId="77777777" w:rsidR="001E07C4" w:rsidRPr="00844488" w:rsidRDefault="001E07C4" w:rsidP="003E0555">
            <w:pPr>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Наиболее ликвидные активы</w:t>
            </w:r>
          </w:p>
        </w:tc>
        <w:tc>
          <w:tcPr>
            <w:tcW w:w="1199" w:type="dxa"/>
            <w:noWrap/>
            <w:vAlign w:val="center"/>
            <w:hideMark/>
          </w:tcPr>
          <w:p w14:paraId="3EA98FF4"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168 839</w:t>
            </w:r>
          </w:p>
        </w:tc>
        <w:tc>
          <w:tcPr>
            <w:tcW w:w="960" w:type="dxa"/>
            <w:noWrap/>
            <w:vAlign w:val="center"/>
            <w:hideMark/>
          </w:tcPr>
          <w:p w14:paraId="0A044F2C"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143 410</w:t>
            </w:r>
          </w:p>
        </w:tc>
        <w:tc>
          <w:tcPr>
            <w:tcW w:w="960" w:type="dxa"/>
            <w:noWrap/>
            <w:vAlign w:val="center"/>
            <w:hideMark/>
          </w:tcPr>
          <w:p w14:paraId="625E020E"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310 964</w:t>
            </w:r>
          </w:p>
        </w:tc>
        <w:tc>
          <w:tcPr>
            <w:tcW w:w="525" w:type="dxa"/>
            <w:noWrap/>
            <w:vAlign w:val="center"/>
            <w:hideMark/>
          </w:tcPr>
          <w:p w14:paraId="4B81C055" w14:textId="77777777" w:rsidR="001E07C4" w:rsidRPr="00844488" w:rsidRDefault="001E07C4" w:rsidP="003E0555">
            <w:pP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844488">
              <w:rPr>
                <w:color w:val="000000"/>
                <w:sz w:val="20"/>
                <w:szCs w:val="20"/>
              </w:rPr>
              <w:t>П1</w:t>
            </w:r>
          </w:p>
        </w:tc>
        <w:tc>
          <w:tcPr>
            <w:tcW w:w="1543" w:type="dxa"/>
            <w:vAlign w:val="center"/>
            <w:hideMark/>
          </w:tcPr>
          <w:p w14:paraId="4BBC5046" w14:textId="77777777" w:rsidR="001E07C4" w:rsidRPr="00844488" w:rsidRDefault="001E07C4" w:rsidP="003E0555">
            <w:pPr>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Наиболее срочные обяз</w:t>
            </w:r>
            <w:r w:rsidRPr="00844488">
              <w:rPr>
                <w:color w:val="000000"/>
                <w:sz w:val="20"/>
                <w:szCs w:val="20"/>
              </w:rPr>
              <w:t>а</w:t>
            </w:r>
            <w:r w:rsidRPr="00844488">
              <w:rPr>
                <w:color w:val="000000"/>
                <w:sz w:val="20"/>
                <w:szCs w:val="20"/>
              </w:rPr>
              <w:t>тельства</w:t>
            </w:r>
          </w:p>
        </w:tc>
        <w:tc>
          <w:tcPr>
            <w:tcW w:w="992" w:type="dxa"/>
            <w:noWrap/>
            <w:vAlign w:val="center"/>
            <w:hideMark/>
          </w:tcPr>
          <w:p w14:paraId="12606DA4"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73 225</w:t>
            </w:r>
          </w:p>
        </w:tc>
        <w:tc>
          <w:tcPr>
            <w:tcW w:w="993" w:type="dxa"/>
            <w:noWrap/>
            <w:vAlign w:val="center"/>
            <w:hideMark/>
          </w:tcPr>
          <w:p w14:paraId="185AE8C0"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38 041</w:t>
            </w:r>
          </w:p>
        </w:tc>
        <w:tc>
          <w:tcPr>
            <w:tcW w:w="1249" w:type="dxa"/>
            <w:noWrap/>
            <w:vAlign w:val="center"/>
            <w:hideMark/>
          </w:tcPr>
          <w:p w14:paraId="729FBBC1"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201 527</w:t>
            </w:r>
          </w:p>
        </w:tc>
      </w:tr>
      <w:tr w:rsidR="007E53B6" w:rsidRPr="003E0555" w14:paraId="05143FD7" w14:textId="77777777" w:rsidTr="002C3632">
        <w:trPr>
          <w:trHeight w:val="735"/>
        </w:trPr>
        <w:tc>
          <w:tcPr>
            <w:cnfStyle w:val="001000000000" w:firstRow="0" w:lastRow="0" w:firstColumn="1" w:lastColumn="0" w:oddVBand="0" w:evenVBand="0" w:oddHBand="0" w:evenHBand="0" w:firstRowFirstColumn="0" w:firstRowLastColumn="0" w:lastRowFirstColumn="0" w:lastRowLastColumn="0"/>
            <w:tcW w:w="675" w:type="dxa"/>
            <w:shd w:val="clear" w:color="auto" w:fill="FFFFCC"/>
            <w:noWrap/>
            <w:vAlign w:val="center"/>
            <w:hideMark/>
          </w:tcPr>
          <w:p w14:paraId="211CE379" w14:textId="77777777" w:rsidR="001E07C4" w:rsidRPr="00844488" w:rsidRDefault="001E07C4" w:rsidP="003E0555">
            <w:pPr>
              <w:rPr>
                <w:color w:val="000000"/>
                <w:sz w:val="20"/>
                <w:szCs w:val="20"/>
              </w:rPr>
            </w:pPr>
            <w:r w:rsidRPr="00844488">
              <w:rPr>
                <w:color w:val="000000"/>
                <w:sz w:val="20"/>
                <w:szCs w:val="20"/>
              </w:rPr>
              <w:t>А2</w:t>
            </w:r>
          </w:p>
        </w:tc>
        <w:tc>
          <w:tcPr>
            <w:tcW w:w="1318" w:type="dxa"/>
            <w:shd w:val="clear" w:color="auto" w:fill="FFFFCC"/>
            <w:vAlign w:val="center"/>
            <w:hideMark/>
          </w:tcPr>
          <w:p w14:paraId="6C4F52E0" w14:textId="77777777" w:rsidR="001E07C4" w:rsidRPr="00844488" w:rsidRDefault="001E07C4" w:rsidP="003E0555">
            <w:pPr>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Быстро ре</w:t>
            </w:r>
            <w:r w:rsidRPr="00844488">
              <w:rPr>
                <w:color w:val="000000"/>
                <w:sz w:val="20"/>
                <w:szCs w:val="20"/>
              </w:rPr>
              <w:t>а</w:t>
            </w:r>
            <w:r w:rsidRPr="00844488">
              <w:rPr>
                <w:color w:val="000000"/>
                <w:sz w:val="20"/>
                <w:szCs w:val="20"/>
              </w:rPr>
              <w:t>лизуемые активы</w:t>
            </w:r>
          </w:p>
        </w:tc>
        <w:tc>
          <w:tcPr>
            <w:tcW w:w="1199" w:type="dxa"/>
            <w:shd w:val="clear" w:color="auto" w:fill="FFFFCC"/>
            <w:noWrap/>
            <w:vAlign w:val="center"/>
            <w:hideMark/>
          </w:tcPr>
          <w:p w14:paraId="3A2B44E0" w14:textId="77777777" w:rsidR="001E07C4" w:rsidRPr="00844488" w:rsidRDefault="001E07C4" w:rsidP="003E0555">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52 516</w:t>
            </w:r>
          </w:p>
        </w:tc>
        <w:tc>
          <w:tcPr>
            <w:tcW w:w="960" w:type="dxa"/>
            <w:shd w:val="clear" w:color="auto" w:fill="FFFFCC"/>
            <w:noWrap/>
            <w:vAlign w:val="center"/>
            <w:hideMark/>
          </w:tcPr>
          <w:p w14:paraId="28FE15A0" w14:textId="77777777" w:rsidR="001E07C4" w:rsidRPr="00844488" w:rsidRDefault="001E07C4" w:rsidP="003E0555">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46 553</w:t>
            </w:r>
          </w:p>
        </w:tc>
        <w:tc>
          <w:tcPr>
            <w:tcW w:w="960" w:type="dxa"/>
            <w:shd w:val="clear" w:color="auto" w:fill="FFFFCC"/>
            <w:noWrap/>
            <w:vAlign w:val="center"/>
            <w:hideMark/>
          </w:tcPr>
          <w:p w14:paraId="36906335" w14:textId="77777777" w:rsidR="001E07C4" w:rsidRPr="00844488" w:rsidRDefault="001E07C4" w:rsidP="003E0555">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37 220</w:t>
            </w:r>
          </w:p>
        </w:tc>
        <w:tc>
          <w:tcPr>
            <w:tcW w:w="525" w:type="dxa"/>
            <w:shd w:val="clear" w:color="auto" w:fill="FFFFCC"/>
            <w:noWrap/>
            <w:vAlign w:val="center"/>
            <w:hideMark/>
          </w:tcPr>
          <w:p w14:paraId="5C3AB80D" w14:textId="77777777" w:rsidR="001E07C4" w:rsidRPr="00844488" w:rsidRDefault="001E07C4" w:rsidP="003E0555">
            <w:pP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844488">
              <w:rPr>
                <w:color w:val="000000"/>
                <w:sz w:val="20"/>
                <w:szCs w:val="20"/>
              </w:rPr>
              <w:t>П2</w:t>
            </w:r>
          </w:p>
        </w:tc>
        <w:tc>
          <w:tcPr>
            <w:tcW w:w="1543" w:type="dxa"/>
            <w:shd w:val="clear" w:color="auto" w:fill="FFFFCC"/>
            <w:vAlign w:val="center"/>
            <w:hideMark/>
          </w:tcPr>
          <w:p w14:paraId="53B3B5B8" w14:textId="77777777" w:rsidR="001E07C4" w:rsidRPr="00844488" w:rsidRDefault="001E07C4" w:rsidP="003E0555">
            <w:pPr>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Краткосрочные заемные сре</w:t>
            </w:r>
            <w:r w:rsidRPr="00844488">
              <w:rPr>
                <w:color w:val="000000"/>
                <w:sz w:val="20"/>
                <w:szCs w:val="20"/>
              </w:rPr>
              <w:t>д</w:t>
            </w:r>
            <w:r w:rsidRPr="00844488">
              <w:rPr>
                <w:color w:val="000000"/>
                <w:sz w:val="20"/>
                <w:szCs w:val="20"/>
              </w:rPr>
              <w:t>ства</w:t>
            </w:r>
          </w:p>
        </w:tc>
        <w:tc>
          <w:tcPr>
            <w:tcW w:w="992" w:type="dxa"/>
            <w:shd w:val="clear" w:color="auto" w:fill="FFFFCC"/>
            <w:noWrap/>
            <w:vAlign w:val="center"/>
            <w:hideMark/>
          </w:tcPr>
          <w:p w14:paraId="304F3C5F" w14:textId="77777777" w:rsidR="001E07C4" w:rsidRPr="00844488" w:rsidRDefault="001E07C4" w:rsidP="003E0555">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0</w:t>
            </w:r>
          </w:p>
        </w:tc>
        <w:tc>
          <w:tcPr>
            <w:tcW w:w="993" w:type="dxa"/>
            <w:shd w:val="clear" w:color="auto" w:fill="FFFFCC"/>
            <w:noWrap/>
            <w:vAlign w:val="center"/>
            <w:hideMark/>
          </w:tcPr>
          <w:p w14:paraId="6ACBCAE5" w14:textId="77777777" w:rsidR="001E07C4" w:rsidRPr="00844488" w:rsidRDefault="001E07C4" w:rsidP="003E0555">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0</w:t>
            </w:r>
          </w:p>
        </w:tc>
        <w:tc>
          <w:tcPr>
            <w:tcW w:w="1249" w:type="dxa"/>
            <w:shd w:val="clear" w:color="auto" w:fill="FFFFCC"/>
            <w:noWrap/>
            <w:vAlign w:val="center"/>
            <w:hideMark/>
          </w:tcPr>
          <w:p w14:paraId="2733B0D9" w14:textId="77777777" w:rsidR="001E07C4" w:rsidRPr="00844488" w:rsidRDefault="001E07C4" w:rsidP="003E0555">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0</w:t>
            </w:r>
          </w:p>
        </w:tc>
      </w:tr>
      <w:tr w:rsidR="00A5612A" w:rsidRPr="003E0555" w14:paraId="7C390763" w14:textId="77777777" w:rsidTr="002C3632">
        <w:trPr>
          <w:cnfStyle w:val="000000100000" w:firstRow="0" w:lastRow="0" w:firstColumn="0" w:lastColumn="0" w:oddVBand="0" w:evenVBand="0" w:oddHBand="1" w:evenHBand="0"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675" w:type="dxa"/>
            <w:noWrap/>
            <w:vAlign w:val="center"/>
            <w:hideMark/>
          </w:tcPr>
          <w:p w14:paraId="74E1C7C3" w14:textId="77777777" w:rsidR="001E07C4" w:rsidRPr="00844488" w:rsidRDefault="001E07C4" w:rsidP="003E0555">
            <w:pPr>
              <w:rPr>
                <w:color w:val="000000"/>
                <w:sz w:val="20"/>
                <w:szCs w:val="20"/>
              </w:rPr>
            </w:pPr>
            <w:r w:rsidRPr="00844488">
              <w:rPr>
                <w:color w:val="000000"/>
                <w:sz w:val="20"/>
                <w:szCs w:val="20"/>
              </w:rPr>
              <w:t>А3</w:t>
            </w:r>
          </w:p>
        </w:tc>
        <w:tc>
          <w:tcPr>
            <w:tcW w:w="1318" w:type="dxa"/>
            <w:vAlign w:val="center"/>
            <w:hideMark/>
          </w:tcPr>
          <w:p w14:paraId="14B96793" w14:textId="77777777" w:rsidR="001E07C4" w:rsidRPr="00844488" w:rsidRDefault="001E07C4" w:rsidP="003E0555">
            <w:pPr>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Медленно реализуемые активы</w:t>
            </w:r>
          </w:p>
        </w:tc>
        <w:tc>
          <w:tcPr>
            <w:tcW w:w="1199" w:type="dxa"/>
            <w:noWrap/>
            <w:vAlign w:val="center"/>
            <w:hideMark/>
          </w:tcPr>
          <w:p w14:paraId="27C71CE3"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1 513</w:t>
            </w:r>
          </w:p>
        </w:tc>
        <w:tc>
          <w:tcPr>
            <w:tcW w:w="960" w:type="dxa"/>
            <w:noWrap/>
            <w:vAlign w:val="center"/>
            <w:hideMark/>
          </w:tcPr>
          <w:p w14:paraId="1CAC09EF"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4 046</w:t>
            </w:r>
          </w:p>
        </w:tc>
        <w:tc>
          <w:tcPr>
            <w:tcW w:w="960" w:type="dxa"/>
            <w:noWrap/>
            <w:vAlign w:val="center"/>
            <w:hideMark/>
          </w:tcPr>
          <w:p w14:paraId="0F05C4A8"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4 450</w:t>
            </w:r>
          </w:p>
        </w:tc>
        <w:tc>
          <w:tcPr>
            <w:tcW w:w="525" w:type="dxa"/>
            <w:noWrap/>
            <w:vAlign w:val="center"/>
            <w:hideMark/>
          </w:tcPr>
          <w:p w14:paraId="6B5628A9" w14:textId="77777777" w:rsidR="001E07C4" w:rsidRPr="00844488" w:rsidRDefault="001E07C4" w:rsidP="003E0555">
            <w:pP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844488">
              <w:rPr>
                <w:color w:val="000000"/>
                <w:sz w:val="20"/>
                <w:szCs w:val="20"/>
              </w:rPr>
              <w:t>П3</w:t>
            </w:r>
          </w:p>
        </w:tc>
        <w:tc>
          <w:tcPr>
            <w:tcW w:w="1543" w:type="dxa"/>
            <w:vAlign w:val="center"/>
            <w:hideMark/>
          </w:tcPr>
          <w:p w14:paraId="6362CE1C" w14:textId="77777777" w:rsidR="001E07C4" w:rsidRPr="00844488" w:rsidRDefault="001E07C4" w:rsidP="003E0555">
            <w:pPr>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Долгосрочные пассивы</w:t>
            </w:r>
          </w:p>
        </w:tc>
        <w:tc>
          <w:tcPr>
            <w:tcW w:w="992" w:type="dxa"/>
            <w:noWrap/>
            <w:vAlign w:val="center"/>
            <w:hideMark/>
          </w:tcPr>
          <w:p w14:paraId="6089E59B"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50</w:t>
            </w:r>
          </w:p>
        </w:tc>
        <w:tc>
          <w:tcPr>
            <w:tcW w:w="993" w:type="dxa"/>
            <w:noWrap/>
            <w:vAlign w:val="center"/>
            <w:hideMark/>
          </w:tcPr>
          <w:p w14:paraId="253A588E"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50</w:t>
            </w:r>
          </w:p>
        </w:tc>
        <w:tc>
          <w:tcPr>
            <w:tcW w:w="1249" w:type="dxa"/>
            <w:noWrap/>
            <w:vAlign w:val="center"/>
            <w:hideMark/>
          </w:tcPr>
          <w:p w14:paraId="4A6412FB"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49</w:t>
            </w:r>
          </w:p>
        </w:tc>
      </w:tr>
      <w:tr w:rsidR="007E53B6" w:rsidRPr="003E0555" w14:paraId="41AF9870" w14:textId="77777777" w:rsidTr="002C3632">
        <w:trPr>
          <w:trHeight w:val="735"/>
        </w:trPr>
        <w:tc>
          <w:tcPr>
            <w:cnfStyle w:val="001000000000" w:firstRow="0" w:lastRow="0" w:firstColumn="1" w:lastColumn="0" w:oddVBand="0" w:evenVBand="0" w:oddHBand="0" w:evenHBand="0" w:firstRowFirstColumn="0" w:firstRowLastColumn="0" w:lastRowFirstColumn="0" w:lastRowLastColumn="0"/>
            <w:tcW w:w="675" w:type="dxa"/>
            <w:shd w:val="clear" w:color="auto" w:fill="FFFFCC"/>
            <w:noWrap/>
            <w:vAlign w:val="center"/>
            <w:hideMark/>
          </w:tcPr>
          <w:p w14:paraId="32DD69DC" w14:textId="77777777" w:rsidR="001E07C4" w:rsidRPr="00844488" w:rsidRDefault="001E07C4" w:rsidP="003E0555">
            <w:pPr>
              <w:rPr>
                <w:color w:val="000000"/>
                <w:sz w:val="20"/>
                <w:szCs w:val="20"/>
              </w:rPr>
            </w:pPr>
            <w:r w:rsidRPr="00844488">
              <w:rPr>
                <w:color w:val="000000"/>
                <w:sz w:val="20"/>
                <w:szCs w:val="20"/>
              </w:rPr>
              <w:t>А4</w:t>
            </w:r>
          </w:p>
        </w:tc>
        <w:tc>
          <w:tcPr>
            <w:tcW w:w="1318" w:type="dxa"/>
            <w:shd w:val="clear" w:color="auto" w:fill="FFFFCC"/>
            <w:vAlign w:val="center"/>
            <w:hideMark/>
          </w:tcPr>
          <w:p w14:paraId="7332F15D" w14:textId="77777777" w:rsidR="001E07C4" w:rsidRPr="00844488" w:rsidRDefault="001E07C4" w:rsidP="003E0555">
            <w:pPr>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Трудно ре</w:t>
            </w:r>
            <w:r w:rsidRPr="00844488">
              <w:rPr>
                <w:color w:val="000000"/>
                <w:sz w:val="20"/>
                <w:szCs w:val="20"/>
              </w:rPr>
              <w:t>а</w:t>
            </w:r>
            <w:r w:rsidRPr="00844488">
              <w:rPr>
                <w:color w:val="000000"/>
                <w:sz w:val="20"/>
                <w:szCs w:val="20"/>
              </w:rPr>
              <w:t>лизуемые активы</w:t>
            </w:r>
          </w:p>
        </w:tc>
        <w:tc>
          <w:tcPr>
            <w:tcW w:w="1199" w:type="dxa"/>
            <w:shd w:val="clear" w:color="auto" w:fill="FFFFCC"/>
            <w:noWrap/>
            <w:vAlign w:val="center"/>
            <w:hideMark/>
          </w:tcPr>
          <w:p w14:paraId="046271D4" w14:textId="77777777" w:rsidR="001E07C4" w:rsidRPr="00844488" w:rsidRDefault="001E07C4" w:rsidP="003E0555">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15 360</w:t>
            </w:r>
          </w:p>
        </w:tc>
        <w:tc>
          <w:tcPr>
            <w:tcW w:w="960" w:type="dxa"/>
            <w:shd w:val="clear" w:color="auto" w:fill="FFFFCC"/>
            <w:noWrap/>
            <w:vAlign w:val="center"/>
            <w:hideMark/>
          </w:tcPr>
          <w:p w14:paraId="4FB57B00" w14:textId="77777777" w:rsidR="001E07C4" w:rsidRPr="00844488" w:rsidRDefault="001E07C4" w:rsidP="003E0555">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13 717</w:t>
            </w:r>
          </w:p>
        </w:tc>
        <w:tc>
          <w:tcPr>
            <w:tcW w:w="960" w:type="dxa"/>
            <w:shd w:val="clear" w:color="auto" w:fill="FFFFCC"/>
            <w:noWrap/>
            <w:vAlign w:val="center"/>
            <w:hideMark/>
          </w:tcPr>
          <w:p w14:paraId="003C968E" w14:textId="77777777" w:rsidR="001E07C4" w:rsidRPr="00844488" w:rsidRDefault="001E07C4" w:rsidP="003E0555">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11 232</w:t>
            </w:r>
          </w:p>
        </w:tc>
        <w:tc>
          <w:tcPr>
            <w:tcW w:w="525" w:type="dxa"/>
            <w:shd w:val="clear" w:color="auto" w:fill="FFFFCC"/>
            <w:noWrap/>
            <w:vAlign w:val="center"/>
            <w:hideMark/>
          </w:tcPr>
          <w:p w14:paraId="2F687A1D" w14:textId="77777777" w:rsidR="001E07C4" w:rsidRPr="00844488" w:rsidRDefault="001E07C4" w:rsidP="003E0555">
            <w:pP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844488">
              <w:rPr>
                <w:color w:val="000000"/>
                <w:sz w:val="20"/>
                <w:szCs w:val="20"/>
              </w:rPr>
              <w:t>П4</w:t>
            </w:r>
          </w:p>
        </w:tc>
        <w:tc>
          <w:tcPr>
            <w:tcW w:w="1543" w:type="dxa"/>
            <w:shd w:val="clear" w:color="auto" w:fill="FFFFCC"/>
            <w:vAlign w:val="center"/>
            <w:hideMark/>
          </w:tcPr>
          <w:p w14:paraId="56216AAD" w14:textId="77777777" w:rsidR="001E07C4" w:rsidRPr="00844488" w:rsidRDefault="001E07C4" w:rsidP="003E0555">
            <w:pPr>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Постоянные пассивы</w:t>
            </w:r>
          </w:p>
        </w:tc>
        <w:tc>
          <w:tcPr>
            <w:tcW w:w="992" w:type="dxa"/>
            <w:shd w:val="clear" w:color="auto" w:fill="FFFFCC"/>
            <w:noWrap/>
            <w:vAlign w:val="center"/>
            <w:hideMark/>
          </w:tcPr>
          <w:p w14:paraId="5B06434A" w14:textId="77777777" w:rsidR="001E07C4" w:rsidRPr="00844488" w:rsidRDefault="001E07C4" w:rsidP="003E0555">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164 954</w:t>
            </w:r>
          </w:p>
        </w:tc>
        <w:tc>
          <w:tcPr>
            <w:tcW w:w="993" w:type="dxa"/>
            <w:shd w:val="clear" w:color="auto" w:fill="FFFFCC"/>
            <w:noWrap/>
            <w:vAlign w:val="center"/>
            <w:hideMark/>
          </w:tcPr>
          <w:p w14:paraId="1A5062EC" w14:textId="77777777" w:rsidR="001E07C4" w:rsidRPr="00844488" w:rsidRDefault="001E07C4" w:rsidP="003E0555">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169 635</w:t>
            </w:r>
          </w:p>
        </w:tc>
        <w:tc>
          <w:tcPr>
            <w:tcW w:w="1249" w:type="dxa"/>
            <w:shd w:val="clear" w:color="auto" w:fill="FFFFCC"/>
            <w:noWrap/>
            <w:vAlign w:val="center"/>
            <w:hideMark/>
          </w:tcPr>
          <w:p w14:paraId="18EFC6F0" w14:textId="77777777" w:rsidR="001E07C4" w:rsidRPr="00844488" w:rsidRDefault="001E07C4" w:rsidP="003E0555">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844488">
              <w:rPr>
                <w:color w:val="000000"/>
                <w:sz w:val="20"/>
                <w:szCs w:val="20"/>
              </w:rPr>
              <w:t>162 290</w:t>
            </w:r>
          </w:p>
        </w:tc>
      </w:tr>
      <w:tr w:rsidR="00A5612A" w:rsidRPr="003E0555" w14:paraId="2350DAE5" w14:textId="77777777" w:rsidTr="002C363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75" w:type="dxa"/>
            <w:noWrap/>
            <w:vAlign w:val="center"/>
            <w:hideMark/>
          </w:tcPr>
          <w:p w14:paraId="0877E3D2" w14:textId="77777777" w:rsidR="001E07C4" w:rsidRPr="00844488" w:rsidRDefault="001E07C4" w:rsidP="003E0555">
            <w:pPr>
              <w:rPr>
                <w:color w:val="000000"/>
                <w:sz w:val="20"/>
                <w:szCs w:val="20"/>
              </w:rPr>
            </w:pPr>
            <w:r w:rsidRPr="00844488">
              <w:rPr>
                <w:color w:val="000000"/>
                <w:sz w:val="20"/>
                <w:szCs w:val="20"/>
              </w:rPr>
              <w:t> </w:t>
            </w:r>
          </w:p>
        </w:tc>
        <w:tc>
          <w:tcPr>
            <w:tcW w:w="1318" w:type="dxa"/>
            <w:vAlign w:val="center"/>
            <w:hideMark/>
          </w:tcPr>
          <w:p w14:paraId="7A6BAEAD" w14:textId="77777777" w:rsidR="001E07C4" w:rsidRPr="00844488" w:rsidRDefault="001E07C4" w:rsidP="003E0555">
            <w:pPr>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Баланс</w:t>
            </w:r>
          </w:p>
        </w:tc>
        <w:tc>
          <w:tcPr>
            <w:tcW w:w="1199" w:type="dxa"/>
            <w:noWrap/>
            <w:vAlign w:val="center"/>
            <w:hideMark/>
          </w:tcPr>
          <w:p w14:paraId="10191651" w14:textId="5B7FBC3A" w:rsidR="001E07C4" w:rsidRPr="00844488" w:rsidRDefault="001E07C4" w:rsidP="005C4CDE">
            <w:pPr>
              <w:jc w:val="right"/>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44488">
              <w:rPr>
                <w:b/>
                <w:bCs/>
                <w:color w:val="000000"/>
                <w:sz w:val="20"/>
                <w:szCs w:val="20"/>
              </w:rPr>
              <w:t>238 22</w:t>
            </w:r>
            <w:r w:rsidR="005C4CDE">
              <w:rPr>
                <w:b/>
                <w:bCs/>
                <w:color w:val="000000"/>
                <w:sz w:val="20"/>
                <w:szCs w:val="20"/>
              </w:rPr>
              <w:t>9</w:t>
            </w:r>
          </w:p>
        </w:tc>
        <w:tc>
          <w:tcPr>
            <w:tcW w:w="960" w:type="dxa"/>
            <w:noWrap/>
            <w:vAlign w:val="center"/>
            <w:hideMark/>
          </w:tcPr>
          <w:p w14:paraId="2D79D175"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44488">
              <w:rPr>
                <w:b/>
                <w:bCs/>
                <w:color w:val="000000"/>
                <w:sz w:val="20"/>
                <w:szCs w:val="20"/>
              </w:rPr>
              <w:t>207 726</w:t>
            </w:r>
          </w:p>
        </w:tc>
        <w:tc>
          <w:tcPr>
            <w:tcW w:w="960" w:type="dxa"/>
            <w:noWrap/>
            <w:vAlign w:val="center"/>
            <w:hideMark/>
          </w:tcPr>
          <w:p w14:paraId="3565398A"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44488">
              <w:rPr>
                <w:b/>
                <w:bCs/>
                <w:color w:val="000000"/>
                <w:sz w:val="20"/>
                <w:szCs w:val="20"/>
              </w:rPr>
              <w:t>363 866</w:t>
            </w:r>
          </w:p>
        </w:tc>
        <w:tc>
          <w:tcPr>
            <w:tcW w:w="525" w:type="dxa"/>
            <w:noWrap/>
            <w:vAlign w:val="center"/>
            <w:hideMark/>
          </w:tcPr>
          <w:p w14:paraId="075D3A47" w14:textId="77777777" w:rsidR="001E07C4" w:rsidRPr="00844488" w:rsidRDefault="001E07C4" w:rsidP="003E0555">
            <w:pPr>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 </w:t>
            </w:r>
          </w:p>
        </w:tc>
        <w:tc>
          <w:tcPr>
            <w:tcW w:w="1543" w:type="dxa"/>
            <w:vAlign w:val="center"/>
            <w:hideMark/>
          </w:tcPr>
          <w:p w14:paraId="1E9172C9" w14:textId="77777777" w:rsidR="001E07C4" w:rsidRPr="00844488" w:rsidRDefault="001E07C4" w:rsidP="003E0555">
            <w:pPr>
              <w:cnfStyle w:val="000000100000" w:firstRow="0" w:lastRow="0" w:firstColumn="0" w:lastColumn="0" w:oddVBand="0" w:evenVBand="0" w:oddHBand="1" w:evenHBand="0" w:firstRowFirstColumn="0" w:firstRowLastColumn="0" w:lastRowFirstColumn="0" w:lastRowLastColumn="0"/>
              <w:rPr>
                <w:color w:val="000000"/>
                <w:sz w:val="20"/>
                <w:szCs w:val="20"/>
              </w:rPr>
            </w:pPr>
            <w:r w:rsidRPr="00844488">
              <w:rPr>
                <w:color w:val="000000"/>
                <w:sz w:val="20"/>
                <w:szCs w:val="20"/>
              </w:rPr>
              <w:t>Баланс</w:t>
            </w:r>
          </w:p>
        </w:tc>
        <w:tc>
          <w:tcPr>
            <w:tcW w:w="992" w:type="dxa"/>
            <w:noWrap/>
            <w:vAlign w:val="center"/>
            <w:hideMark/>
          </w:tcPr>
          <w:p w14:paraId="4CED5D50"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44488">
              <w:rPr>
                <w:b/>
                <w:bCs/>
                <w:color w:val="000000"/>
                <w:sz w:val="20"/>
                <w:szCs w:val="20"/>
              </w:rPr>
              <w:t>238 229</w:t>
            </w:r>
          </w:p>
        </w:tc>
        <w:tc>
          <w:tcPr>
            <w:tcW w:w="993" w:type="dxa"/>
            <w:noWrap/>
            <w:vAlign w:val="center"/>
            <w:hideMark/>
          </w:tcPr>
          <w:p w14:paraId="4921AD2A"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44488">
              <w:rPr>
                <w:b/>
                <w:bCs/>
                <w:color w:val="000000"/>
                <w:sz w:val="20"/>
                <w:szCs w:val="20"/>
              </w:rPr>
              <w:t>207 726</w:t>
            </w:r>
          </w:p>
        </w:tc>
        <w:tc>
          <w:tcPr>
            <w:tcW w:w="1249" w:type="dxa"/>
            <w:noWrap/>
            <w:vAlign w:val="center"/>
            <w:hideMark/>
          </w:tcPr>
          <w:p w14:paraId="2BFCFBB3" w14:textId="77777777" w:rsidR="001E07C4" w:rsidRPr="00844488" w:rsidRDefault="001E07C4" w:rsidP="003E0555">
            <w:pPr>
              <w:jc w:val="right"/>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44488">
              <w:rPr>
                <w:b/>
                <w:bCs/>
                <w:color w:val="000000"/>
                <w:sz w:val="20"/>
                <w:szCs w:val="20"/>
              </w:rPr>
              <w:t>363 866</w:t>
            </w:r>
          </w:p>
        </w:tc>
      </w:tr>
    </w:tbl>
    <w:p w14:paraId="6FEA4700" w14:textId="77777777" w:rsidR="003E0555" w:rsidRPr="009E0DD6" w:rsidRDefault="003E0555" w:rsidP="00B42251">
      <w:pPr>
        <w:suppressAutoHyphens/>
      </w:pPr>
    </w:p>
    <w:p w14:paraId="09B2B39B" w14:textId="77777777" w:rsidR="0087688D" w:rsidRPr="009E0DD6" w:rsidRDefault="0087688D" w:rsidP="00B42251">
      <w:pPr>
        <w:suppressAutoHyphens/>
      </w:pPr>
    </w:p>
    <w:p w14:paraId="27A0E44D" w14:textId="77777777" w:rsidR="004329F0" w:rsidRPr="009E0DD6" w:rsidRDefault="004329F0" w:rsidP="00B42251">
      <w:pPr>
        <w:pStyle w:val="af2"/>
        <w:suppressAutoHyphens/>
        <w:ind w:firstLine="0"/>
        <w:jc w:val="right"/>
        <w:rPr>
          <w:b w:val="0"/>
          <w:lang w:val="en-US"/>
        </w:rPr>
      </w:pPr>
      <w:bookmarkStart w:id="23" w:name="_Ref68928624"/>
      <w:bookmarkStart w:id="24" w:name="_Ref68927797"/>
      <w:r w:rsidRPr="009E0DD6">
        <w:rPr>
          <w:b w:val="0"/>
        </w:rPr>
        <w:t>Табл</w:t>
      </w:r>
      <w:r w:rsidR="00B230DF" w:rsidRPr="009E0DD6">
        <w:rPr>
          <w:b w:val="0"/>
        </w:rPr>
        <w:t>ица</w:t>
      </w:r>
      <w:bookmarkEnd w:id="23"/>
      <w:r w:rsidR="00FC69D2" w:rsidRPr="009E0DD6">
        <w:rPr>
          <w:b w:val="0"/>
          <w:lang w:val="ru-RU"/>
        </w:rPr>
        <w:t xml:space="preserve"> </w:t>
      </w:r>
      <w:r w:rsidR="00AA4886">
        <w:rPr>
          <w:b w:val="0"/>
          <w:lang w:val="ru-RU"/>
        </w:rPr>
        <w:t>29</w:t>
      </w:r>
    </w:p>
    <w:p w14:paraId="62633124" w14:textId="77777777" w:rsidR="004329F0" w:rsidRPr="009E0DD6" w:rsidRDefault="004329F0" w:rsidP="00B42251">
      <w:pPr>
        <w:pStyle w:val="af2"/>
        <w:suppressAutoHyphens/>
        <w:ind w:firstLine="0"/>
      </w:pPr>
      <w:r w:rsidRPr="009E0DD6">
        <w:t>Ликвидность баланса</w:t>
      </w:r>
      <w:bookmarkEnd w:id="24"/>
    </w:p>
    <w:p w14:paraId="126123BF" w14:textId="77777777" w:rsidR="004329F0" w:rsidRPr="009E0DD6" w:rsidRDefault="004329F0" w:rsidP="00B42251">
      <w:pPr>
        <w:pStyle w:val="a8"/>
        <w:tabs>
          <w:tab w:val="clear" w:pos="4677"/>
          <w:tab w:val="clear" w:pos="9355"/>
        </w:tabs>
        <w:suppressAutoHyphens/>
      </w:pPr>
    </w:p>
    <w:tbl>
      <w:tblPr>
        <w:tblW w:w="974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700"/>
        <w:gridCol w:w="5040"/>
      </w:tblGrid>
      <w:tr w:rsidR="004329F0" w:rsidRPr="009E0DD6" w14:paraId="64061DE4" w14:textId="77777777" w:rsidTr="007828D6">
        <w:trPr>
          <w:trHeight w:val="315"/>
        </w:trPr>
        <w:tc>
          <w:tcPr>
            <w:tcW w:w="4700" w:type="dxa"/>
            <w:shd w:val="clear" w:color="auto" w:fill="DBE5F1"/>
            <w:noWrap/>
            <w:vAlign w:val="center"/>
          </w:tcPr>
          <w:p w14:paraId="33A51EEB" w14:textId="77777777" w:rsidR="004329F0" w:rsidRPr="00844488" w:rsidRDefault="004329F0" w:rsidP="00B42251">
            <w:pPr>
              <w:pStyle w:val="9"/>
              <w:suppressAutoHyphens/>
              <w:rPr>
                <w:rFonts w:eastAsia="Arial Unicode MS"/>
                <w:sz w:val="20"/>
                <w:szCs w:val="20"/>
              </w:rPr>
            </w:pPr>
            <w:r w:rsidRPr="00844488">
              <w:rPr>
                <w:sz w:val="20"/>
                <w:szCs w:val="20"/>
                <w:lang w:val="ru-RU" w:eastAsia="ru-RU"/>
              </w:rPr>
              <w:t>Абсолютная ликвидность баланса</w:t>
            </w:r>
          </w:p>
        </w:tc>
        <w:tc>
          <w:tcPr>
            <w:tcW w:w="5040" w:type="dxa"/>
            <w:shd w:val="clear" w:color="auto" w:fill="DBE5F1"/>
            <w:noWrap/>
            <w:vAlign w:val="center"/>
          </w:tcPr>
          <w:p w14:paraId="609FF09D" w14:textId="77777777" w:rsidR="00E8473E" w:rsidRPr="00844488" w:rsidRDefault="004329F0" w:rsidP="00B42251">
            <w:pPr>
              <w:suppressAutoHyphens/>
              <w:jc w:val="center"/>
              <w:rPr>
                <w:b/>
                <w:bCs/>
                <w:sz w:val="20"/>
                <w:szCs w:val="20"/>
              </w:rPr>
            </w:pPr>
            <w:r w:rsidRPr="00844488">
              <w:rPr>
                <w:b/>
                <w:bCs/>
                <w:sz w:val="20"/>
                <w:szCs w:val="20"/>
              </w:rPr>
              <w:t>Показатели ликвидности баланса</w:t>
            </w:r>
          </w:p>
          <w:p w14:paraId="72DEAFAB" w14:textId="77777777" w:rsidR="004329F0" w:rsidRPr="00844488" w:rsidRDefault="004329F0">
            <w:pPr>
              <w:suppressAutoHyphens/>
              <w:jc w:val="center"/>
              <w:rPr>
                <w:rFonts w:eastAsia="Arial Unicode MS"/>
                <w:b/>
                <w:bCs/>
                <w:sz w:val="20"/>
                <w:szCs w:val="20"/>
              </w:rPr>
            </w:pPr>
            <w:r w:rsidRPr="00844488">
              <w:rPr>
                <w:b/>
                <w:bCs/>
                <w:sz w:val="20"/>
                <w:szCs w:val="20"/>
              </w:rPr>
              <w:t>Об</w:t>
            </w:r>
            <w:r w:rsidR="000E323C" w:rsidRPr="00844488">
              <w:rPr>
                <w:b/>
                <w:bCs/>
                <w:sz w:val="20"/>
                <w:szCs w:val="20"/>
              </w:rPr>
              <w:t xml:space="preserve">щества в </w:t>
            </w:r>
            <w:r w:rsidR="003E0555" w:rsidRPr="00844488">
              <w:rPr>
                <w:b/>
                <w:bCs/>
                <w:sz w:val="20"/>
                <w:szCs w:val="20"/>
              </w:rPr>
              <w:t>201</w:t>
            </w:r>
            <w:r w:rsidR="00266818" w:rsidRPr="00844488">
              <w:rPr>
                <w:b/>
                <w:bCs/>
                <w:sz w:val="20"/>
                <w:szCs w:val="20"/>
              </w:rPr>
              <w:t>7</w:t>
            </w:r>
            <w:r w:rsidR="003E0555" w:rsidRPr="00844488">
              <w:rPr>
                <w:b/>
                <w:bCs/>
                <w:sz w:val="20"/>
                <w:szCs w:val="20"/>
              </w:rPr>
              <w:t xml:space="preserve"> </w:t>
            </w:r>
            <w:r w:rsidR="008B594F" w:rsidRPr="00844488">
              <w:rPr>
                <w:b/>
                <w:bCs/>
                <w:sz w:val="20"/>
                <w:szCs w:val="20"/>
              </w:rPr>
              <w:t>году</w:t>
            </w:r>
          </w:p>
        </w:tc>
      </w:tr>
      <w:tr w:rsidR="004329F0" w:rsidRPr="009E0DD6" w14:paraId="12D2E420" w14:textId="77777777" w:rsidTr="007828D6">
        <w:trPr>
          <w:trHeight w:val="315"/>
        </w:trPr>
        <w:tc>
          <w:tcPr>
            <w:tcW w:w="4700" w:type="dxa"/>
            <w:noWrap/>
            <w:vAlign w:val="center"/>
          </w:tcPr>
          <w:p w14:paraId="59B5ADE3" w14:textId="77777777" w:rsidR="004329F0" w:rsidRPr="00844488" w:rsidRDefault="004329F0" w:rsidP="00844488">
            <w:pPr>
              <w:shd w:val="clear" w:color="auto" w:fill="FFFFCC"/>
              <w:suppressAutoHyphens/>
              <w:jc w:val="center"/>
              <w:rPr>
                <w:rFonts w:eastAsia="Arial Unicode MS"/>
                <w:sz w:val="20"/>
                <w:szCs w:val="20"/>
              </w:rPr>
            </w:pPr>
            <w:r w:rsidRPr="00844488">
              <w:rPr>
                <w:sz w:val="20"/>
                <w:szCs w:val="20"/>
              </w:rPr>
              <w:t>А1</w:t>
            </w:r>
            <w:r w:rsidR="00315B5C" w:rsidRPr="00844488">
              <w:rPr>
                <w:sz w:val="20"/>
                <w:szCs w:val="20"/>
              </w:rPr>
              <w:t>≥</w:t>
            </w:r>
            <w:r w:rsidRPr="00844488">
              <w:rPr>
                <w:sz w:val="20"/>
                <w:szCs w:val="20"/>
              </w:rPr>
              <w:t>П1</w:t>
            </w:r>
          </w:p>
        </w:tc>
        <w:tc>
          <w:tcPr>
            <w:tcW w:w="5040" w:type="dxa"/>
            <w:noWrap/>
            <w:vAlign w:val="center"/>
          </w:tcPr>
          <w:p w14:paraId="29DCB32F" w14:textId="77777777" w:rsidR="004329F0" w:rsidRPr="00844488" w:rsidRDefault="004329F0" w:rsidP="00844488">
            <w:pPr>
              <w:shd w:val="clear" w:color="auto" w:fill="FFFFCC"/>
              <w:suppressAutoHyphens/>
              <w:jc w:val="center"/>
              <w:rPr>
                <w:sz w:val="20"/>
                <w:szCs w:val="20"/>
              </w:rPr>
            </w:pPr>
            <w:r w:rsidRPr="00844488">
              <w:rPr>
                <w:sz w:val="20"/>
                <w:szCs w:val="20"/>
              </w:rPr>
              <w:t>А1</w:t>
            </w:r>
            <w:r w:rsidR="00E44050" w:rsidRPr="00844488">
              <w:rPr>
                <w:sz w:val="20"/>
                <w:szCs w:val="20"/>
              </w:rPr>
              <w:t>&gt;</w:t>
            </w:r>
            <w:r w:rsidRPr="00844488">
              <w:rPr>
                <w:sz w:val="20"/>
                <w:szCs w:val="20"/>
              </w:rPr>
              <w:t>П</w:t>
            </w:r>
            <w:r w:rsidR="00315B5C" w:rsidRPr="00844488">
              <w:rPr>
                <w:sz w:val="20"/>
                <w:szCs w:val="20"/>
              </w:rPr>
              <w:t>1</w:t>
            </w:r>
          </w:p>
        </w:tc>
      </w:tr>
      <w:tr w:rsidR="004329F0" w:rsidRPr="009E0DD6" w14:paraId="0F781216" w14:textId="77777777" w:rsidTr="007828D6">
        <w:trPr>
          <w:trHeight w:val="315"/>
        </w:trPr>
        <w:tc>
          <w:tcPr>
            <w:tcW w:w="4700" w:type="dxa"/>
            <w:noWrap/>
            <w:vAlign w:val="center"/>
          </w:tcPr>
          <w:p w14:paraId="3F864F21" w14:textId="77777777" w:rsidR="004329F0" w:rsidRPr="00844488" w:rsidRDefault="004329F0" w:rsidP="00844488">
            <w:pPr>
              <w:shd w:val="clear" w:color="auto" w:fill="FFFFCC"/>
              <w:suppressAutoHyphens/>
              <w:jc w:val="center"/>
              <w:rPr>
                <w:rFonts w:eastAsia="Arial Unicode MS"/>
                <w:sz w:val="20"/>
                <w:szCs w:val="20"/>
              </w:rPr>
            </w:pPr>
            <w:r w:rsidRPr="00844488">
              <w:rPr>
                <w:sz w:val="20"/>
                <w:szCs w:val="20"/>
              </w:rPr>
              <w:t>А2</w:t>
            </w:r>
            <w:r w:rsidR="00315B5C" w:rsidRPr="00844488">
              <w:rPr>
                <w:sz w:val="20"/>
                <w:szCs w:val="20"/>
              </w:rPr>
              <w:t>≥</w:t>
            </w:r>
            <w:r w:rsidRPr="00844488">
              <w:rPr>
                <w:sz w:val="20"/>
                <w:szCs w:val="20"/>
              </w:rPr>
              <w:t>П2</w:t>
            </w:r>
          </w:p>
        </w:tc>
        <w:tc>
          <w:tcPr>
            <w:tcW w:w="5040" w:type="dxa"/>
            <w:noWrap/>
            <w:vAlign w:val="center"/>
          </w:tcPr>
          <w:p w14:paraId="1E9684F9" w14:textId="77777777" w:rsidR="004329F0" w:rsidRPr="00844488" w:rsidRDefault="004329F0" w:rsidP="00844488">
            <w:pPr>
              <w:shd w:val="clear" w:color="auto" w:fill="FFFFCC"/>
              <w:suppressAutoHyphens/>
              <w:jc w:val="center"/>
              <w:rPr>
                <w:sz w:val="20"/>
                <w:szCs w:val="20"/>
              </w:rPr>
            </w:pPr>
            <w:r w:rsidRPr="00844488">
              <w:rPr>
                <w:sz w:val="20"/>
                <w:szCs w:val="20"/>
              </w:rPr>
              <w:t>А2&gt;П2</w:t>
            </w:r>
          </w:p>
        </w:tc>
      </w:tr>
      <w:tr w:rsidR="004329F0" w:rsidRPr="009E0DD6" w14:paraId="6A3E2208" w14:textId="77777777" w:rsidTr="007828D6">
        <w:trPr>
          <w:trHeight w:val="315"/>
        </w:trPr>
        <w:tc>
          <w:tcPr>
            <w:tcW w:w="4700" w:type="dxa"/>
            <w:noWrap/>
            <w:vAlign w:val="center"/>
          </w:tcPr>
          <w:p w14:paraId="0C5A905D" w14:textId="77777777" w:rsidR="004329F0" w:rsidRPr="00844488" w:rsidRDefault="004329F0" w:rsidP="00844488">
            <w:pPr>
              <w:shd w:val="clear" w:color="auto" w:fill="FFFFCC"/>
              <w:suppressAutoHyphens/>
              <w:jc w:val="center"/>
              <w:rPr>
                <w:rFonts w:eastAsia="Arial Unicode MS"/>
                <w:sz w:val="20"/>
                <w:szCs w:val="20"/>
              </w:rPr>
            </w:pPr>
            <w:r w:rsidRPr="00844488">
              <w:rPr>
                <w:sz w:val="20"/>
                <w:szCs w:val="20"/>
              </w:rPr>
              <w:t>А3</w:t>
            </w:r>
            <w:r w:rsidR="00315B5C" w:rsidRPr="00844488">
              <w:rPr>
                <w:sz w:val="20"/>
                <w:szCs w:val="20"/>
              </w:rPr>
              <w:t>≥</w:t>
            </w:r>
            <w:r w:rsidRPr="00844488">
              <w:rPr>
                <w:sz w:val="20"/>
                <w:szCs w:val="20"/>
              </w:rPr>
              <w:t>П3</w:t>
            </w:r>
          </w:p>
        </w:tc>
        <w:tc>
          <w:tcPr>
            <w:tcW w:w="5040" w:type="dxa"/>
            <w:noWrap/>
            <w:vAlign w:val="center"/>
          </w:tcPr>
          <w:p w14:paraId="0961065F" w14:textId="77777777" w:rsidR="004329F0" w:rsidRPr="00844488" w:rsidRDefault="004329F0" w:rsidP="00844488">
            <w:pPr>
              <w:shd w:val="clear" w:color="auto" w:fill="FFFFCC"/>
              <w:suppressAutoHyphens/>
              <w:jc w:val="center"/>
              <w:rPr>
                <w:sz w:val="20"/>
                <w:szCs w:val="20"/>
              </w:rPr>
            </w:pPr>
            <w:r w:rsidRPr="00844488">
              <w:rPr>
                <w:sz w:val="20"/>
                <w:szCs w:val="20"/>
              </w:rPr>
              <w:t>А3&gt;П3</w:t>
            </w:r>
          </w:p>
        </w:tc>
      </w:tr>
      <w:tr w:rsidR="004329F0" w:rsidRPr="009E0DD6" w14:paraId="36716491" w14:textId="77777777" w:rsidTr="007828D6">
        <w:trPr>
          <w:trHeight w:val="315"/>
        </w:trPr>
        <w:tc>
          <w:tcPr>
            <w:tcW w:w="4700" w:type="dxa"/>
            <w:noWrap/>
            <w:vAlign w:val="center"/>
          </w:tcPr>
          <w:p w14:paraId="6CAC7D99" w14:textId="77777777" w:rsidR="004329F0" w:rsidRPr="00844488" w:rsidRDefault="004329F0" w:rsidP="00844488">
            <w:pPr>
              <w:shd w:val="clear" w:color="auto" w:fill="FFFFCC"/>
              <w:suppressAutoHyphens/>
              <w:jc w:val="center"/>
              <w:rPr>
                <w:rFonts w:eastAsia="Arial Unicode MS"/>
                <w:sz w:val="20"/>
                <w:szCs w:val="20"/>
              </w:rPr>
            </w:pPr>
            <w:r w:rsidRPr="00844488">
              <w:rPr>
                <w:sz w:val="20"/>
                <w:szCs w:val="20"/>
              </w:rPr>
              <w:t>А4</w:t>
            </w:r>
            <w:r w:rsidR="00315B5C" w:rsidRPr="00844488">
              <w:rPr>
                <w:sz w:val="20"/>
                <w:szCs w:val="20"/>
              </w:rPr>
              <w:t>≤</w:t>
            </w:r>
            <w:r w:rsidRPr="00844488">
              <w:rPr>
                <w:sz w:val="20"/>
                <w:szCs w:val="20"/>
              </w:rPr>
              <w:t>П</w:t>
            </w:r>
            <w:r w:rsidR="00315B5C" w:rsidRPr="00844488">
              <w:rPr>
                <w:sz w:val="20"/>
                <w:szCs w:val="20"/>
              </w:rPr>
              <w:t>4</w:t>
            </w:r>
          </w:p>
        </w:tc>
        <w:tc>
          <w:tcPr>
            <w:tcW w:w="5040" w:type="dxa"/>
            <w:noWrap/>
            <w:vAlign w:val="center"/>
          </w:tcPr>
          <w:p w14:paraId="305B379E" w14:textId="77777777" w:rsidR="004329F0" w:rsidRPr="00844488" w:rsidRDefault="004329F0" w:rsidP="00844488">
            <w:pPr>
              <w:shd w:val="clear" w:color="auto" w:fill="FFFFCC"/>
              <w:suppressAutoHyphens/>
              <w:jc w:val="center"/>
              <w:rPr>
                <w:sz w:val="20"/>
                <w:szCs w:val="20"/>
              </w:rPr>
            </w:pPr>
            <w:r w:rsidRPr="00844488">
              <w:rPr>
                <w:sz w:val="20"/>
                <w:szCs w:val="20"/>
              </w:rPr>
              <w:t>А4&lt;П</w:t>
            </w:r>
            <w:r w:rsidR="00315B5C" w:rsidRPr="00844488">
              <w:rPr>
                <w:sz w:val="20"/>
                <w:szCs w:val="20"/>
              </w:rPr>
              <w:t>4</w:t>
            </w:r>
          </w:p>
        </w:tc>
      </w:tr>
    </w:tbl>
    <w:p w14:paraId="372BE30C" w14:textId="77777777" w:rsidR="000F0362" w:rsidRPr="009E0DD6" w:rsidRDefault="000F0362" w:rsidP="00844488">
      <w:pPr>
        <w:pStyle w:val="af2"/>
        <w:shd w:val="clear" w:color="auto" w:fill="FFFFCC"/>
        <w:suppressAutoHyphens/>
        <w:ind w:firstLine="0"/>
        <w:jc w:val="both"/>
        <w:rPr>
          <w:b w:val="0"/>
        </w:rPr>
      </w:pPr>
      <w:bookmarkStart w:id="25" w:name="_Ref68928836"/>
    </w:p>
    <w:p w14:paraId="29B20B11" w14:textId="77777777" w:rsidR="00B3561D" w:rsidRPr="009E0DD6" w:rsidRDefault="00C03480" w:rsidP="00B42251">
      <w:pPr>
        <w:pStyle w:val="af2"/>
        <w:suppressAutoHyphens/>
        <w:ind w:firstLine="0"/>
        <w:jc w:val="both"/>
        <w:rPr>
          <w:b w:val="0"/>
        </w:rPr>
      </w:pPr>
      <w:r w:rsidRPr="009E0DD6">
        <w:rPr>
          <w:b w:val="0"/>
        </w:rPr>
        <w:t>Данные таблицы свидетельствуют об абсо</w:t>
      </w:r>
      <w:r w:rsidR="00C544C4" w:rsidRPr="009E0DD6">
        <w:rPr>
          <w:b w:val="0"/>
        </w:rPr>
        <w:t>л</w:t>
      </w:r>
      <w:r w:rsidR="00DB4036" w:rsidRPr="009E0DD6">
        <w:rPr>
          <w:b w:val="0"/>
        </w:rPr>
        <w:t xml:space="preserve">ютной ликвидности баланса в </w:t>
      </w:r>
      <w:r w:rsidR="003E0555" w:rsidRPr="009E0DD6">
        <w:rPr>
          <w:b w:val="0"/>
        </w:rPr>
        <w:t>201</w:t>
      </w:r>
      <w:r w:rsidR="00266818">
        <w:rPr>
          <w:b w:val="0"/>
          <w:lang w:val="ru-RU"/>
        </w:rPr>
        <w:t>7</w:t>
      </w:r>
      <w:r w:rsidR="003E0555" w:rsidRPr="009E0DD6">
        <w:rPr>
          <w:b w:val="0"/>
        </w:rPr>
        <w:t xml:space="preserve"> </w:t>
      </w:r>
      <w:r w:rsidRPr="009E0DD6">
        <w:rPr>
          <w:b w:val="0"/>
        </w:rPr>
        <w:t>году.</w:t>
      </w:r>
    </w:p>
    <w:p w14:paraId="2E5F5E7F" w14:textId="77777777" w:rsidR="004329F0" w:rsidRPr="009E0DD6" w:rsidRDefault="004329F0" w:rsidP="00B42251">
      <w:pPr>
        <w:pStyle w:val="af2"/>
        <w:suppressAutoHyphens/>
        <w:ind w:firstLine="0"/>
        <w:jc w:val="right"/>
        <w:rPr>
          <w:b w:val="0"/>
          <w:color w:val="FF0000"/>
        </w:rPr>
      </w:pPr>
      <w:r w:rsidRPr="009E0DD6">
        <w:rPr>
          <w:b w:val="0"/>
        </w:rPr>
        <w:t>Табл</w:t>
      </w:r>
      <w:r w:rsidR="00B230DF" w:rsidRPr="009E0DD6">
        <w:rPr>
          <w:b w:val="0"/>
        </w:rPr>
        <w:t>ица</w:t>
      </w:r>
      <w:bookmarkEnd w:id="25"/>
      <w:r w:rsidR="00572CD7" w:rsidRPr="009E0DD6">
        <w:rPr>
          <w:b w:val="0"/>
          <w:lang w:val="ru-RU"/>
        </w:rPr>
        <w:t xml:space="preserve"> </w:t>
      </w:r>
      <w:r w:rsidR="000D1DB0" w:rsidRPr="009E0DD6">
        <w:rPr>
          <w:b w:val="0"/>
        </w:rPr>
        <w:t>3</w:t>
      </w:r>
      <w:r w:rsidR="00AA4886">
        <w:rPr>
          <w:b w:val="0"/>
          <w:lang w:val="ru-RU"/>
        </w:rPr>
        <w:t>0</w:t>
      </w:r>
    </w:p>
    <w:p w14:paraId="1BB90761" w14:textId="77777777" w:rsidR="004329F0" w:rsidRPr="009E0DD6" w:rsidRDefault="004329F0" w:rsidP="00B42251">
      <w:pPr>
        <w:pStyle w:val="af2"/>
        <w:suppressAutoHyphens/>
        <w:ind w:firstLine="0"/>
        <w:rPr>
          <w:lang w:val="ru-RU"/>
        </w:rPr>
      </w:pPr>
      <w:r w:rsidRPr="009E0DD6">
        <w:t>Сопоставление ликвидных средств и обязательств</w:t>
      </w:r>
    </w:p>
    <w:p w14:paraId="245CD487" w14:textId="77777777" w:rsidR="007D6CA2" w:rsidRPr="009E0DD6" w:rsidRDefault="007D6CA2" w:rsidP="00B42251">
      <w:pPr>
        <w:suppressAutoHyphens/>
        <w:rPr>
          <w:lang w:eastAsia="x-none"/>
        </w:rPr>
      </w:pPr>
    </w:p>
    <w:tbl>
      <w:tblPr>
        <w:tblStyle w:val="1-1"/>
        <w:tblW w:w="10054" w:type="dxa"/>
        <w:tblLook w:val="04A0" w:firstRow="1" w:lastRow="0" w:firstColumn="1" w:lastColumn="0" w:noHBand="0" w:noVBand="1"/>
      </w:tblPr>
      <w:tblGrid>
        <w:gridCol w:w="5211"/>
        <w:gridCol w:w="2127"/>
        <w:gridCol w:w="1340"/>
        <w:gridCol w:w="1376"/>
      </w:tblGrid>
      <w:tr w:rsidR="00064617" w:rsidRPr="00064617" w14:paraId="3B9BEE93" w14:textId="77777777" w:rsidTr="00844488">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211" w:type="dxa"/>
            <w:noWrap/>
            <w:hideMark/>
          </w:tcPr>
          <w:p w14:paraId="1852130A" w14:textId="77777777" w:rsidR="00064617" w:rsidRPr="00844488" w:rsidRDefault="00B02A71" w:rsidP="00064617">
            <w:pPr>
              <w:jc w:val="right"/>
              <w:rPr>
                <w:sz w:val="20"/>
              </w:rPr>
            </w:pPr>
            <w:r w:rsidRPr="00844488">
              <w:rPr>
                <w:sz w:val="20"/>
              </w:rPr>
              <w:t xml:space="preserve">  </w:t>
            </w:r>
          </w:p>
        </w:tc>
        <w:tc>
          <w:tcPr>
            <w:tcW w:w="2127" w:type="dxa"/>
            <w:noWrap/>
            <w:hideMark/>
          </w:tcPr>
          <w:p w14:paraId="1FB131DD" w14:textId="77777777" w:rsidR="00064617" w:rsidRPr="00844488" w:rsidRDefault="00064617">
            <w:pPr>
              <w:jc w:val="center"/>
              <w:cnfStyle w:val="100000000000" w:firstRow="1" w:lastRow="0" w:firstColumn="0" w:lastColumn="0" w:oddVBand="0" w:evenVBand="0" w:oddHBand="0" w:evenHBand="0" w:firstRowFirstColumn="0" w:firstRowLastColumn="0" w:lastRowFirstColumn="0" w:lastRowLastColumn="0"/>
              <w:rPr>
                <w:sz w:val="20"/>
              </w:rPr>
            </w:pPr>
            <w:r w:rsidRPr="00844488">
              <w:rPr>
                <w:sz w:val="20"/>
              </w:rPr>
              <w:t>201</w:t>
            </w:r>
            <w:r w:rsidR="00B02A71" w:rsidRPr="00844488">
              <w:rPr>
                <w:sz w:val="20"/>
              </w:rPr>
              <w:t>5</w:t>
            </w:r>
            <w:r w:rsidRPr="00844488">
              <w:rPr>
                <w:sz w:val="20"/>
              </w:rPr>
              <w:t xml:space="preserve"> г.</w:t>
            </w:r>
          </w:p>
        </w:tc>
        <w:tc>
          <w:tcPr>
            <w:tcW w:w="1340" w:type="dxa"/>
            <w:noWrap/>
            <w:hideMark/>
          </w:tcPr>
          <w:p w14:paraId="6BD2ACD8" w14:textId="77777777" w:rsidR="00064617" w:rsidRPr="00844488" w:rsidRDefault="00064617">
            <w:pPr>
              <w:jc w:val="center"/>
              <w:cnfStyle w:val="100000000000" w:firstRow="1" w:lastRow="0" w:firstColumn="0" w:lastColumn="0" w:oddVBand="0" w:evenVBand="0" w:oddHBand="0" w:evenHBand="0" w:firstRowFirstColumn="0" w:firstRowLastColumn="0" w:lastRowFirstColumn="0" w:lastRowLastColumn="0"/>
              <w:rPr>
                <w:sz w:val="20"/>
              </w:rPr>
            </w:pPr>
            <w:r w:rsidRPr="00844488">
              <w:rPr>
                <w:sz w:val="20"/>
              </w:rPr>
              <w:t>201</w:t>
            </w:r>
            <w:r w:rsidR="00B02A71" w:rsidRPr="00844488">
              <w:rPr>
                <w:sz w:val="20"/>
              </w:rPr>
              <w:t>6</w:t>
            </w:r>
            <w:r w:rsidRPr="00844488">
              <w:rPr>
                <w:sz w:val="20"/>
              </w:rPr>
              <w:t xml:space="preserve"> г.</w:t>
            </w:r>
          </w:p>
        </w:tc>
        <w:tc>
          <w:tcPr>
            <w:tcW w:w="1376" w:type="dxa"/>
            <w:noWrap/>
            <w:hideMark/>
          </w:tcPr>
          <w:p w14:paraId="0C3DD834" w14:textId="77777777" w:rsidR="00064617" w:rsidRPr="00844488" w:rsidRDefault="00064617">
            <w:pPr>
              <w:jc w:val="center"/>
              <w:cnfStyle w:val="100000000000" w:firstRow="1" w:lastRow="0" w:firstColumn="0" w:lastColumn="0" w:oddVBand="0" w:evenVBand="0" w:oddHBand="0" w:evenHBand="0" w:firstRowFirstColumn="0" w:firstRowLastColumn="0" w:lastRowFirstColumn="0" w:lastRowLastColumn="0"/>
              <w:rPr>
                <w:sz w:val="20"/>
              </w:rPr>
            </w:pPr>
            <w:r w:rsidRPr="00844488">
              <w:rPr>
                <w:sz w:val="20"/>
              </w:rPr>
              <w:t>201</w:t>
            </w:r>
            <w:r w:rsidR="00B02A71" w:rsidRPr="00844488">
              <w:rPr>
                <w:sz w:val="20"/>
              </w:rPr>
              <w:t>7</w:t>
            </w:r>
            <w:r w:rsidRPr="00844488">
              <w:rPr>
                <w:sz w:val="20"/>
              </w:rPr>
              <w:t xml:space="preserve"> г.</w:t>
            </w:r>
          </w:p>
        </w:tc>
      </w:tr>
      <w:tr w:rsidR="00B02A71" w:rsidRPr="00064617" w14:paraId="7E04E3D4" w14:textId="77777777" w:rsidTr="0084448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211" w:type="dxa"/>
            <w:noWrap/>
            <w:vAlign w:val="bottom"/>
            <w:hideMark/>
          </w:tcPr>
          <w:p w14:paraId="681C5345" w14:textId="77777777" w:rsidR="00B02A71" w:rsidRPr="00844488" w:rsidRDefault="00B02A71" w:rsidP="00064617">
            <w:pPr>
              <w:jc w:val="left"/>
              <w:rPr>
                <w:sz w:val="20"/>
              </w:rPr>
            </w:pPr>
            <w:r w:rsidRPr="00844488">
              <w:rPr>
                <w:sz w:val="20"/>
              </w:rPr>
              <w:t>Текущая ликвидность в тыс.руб.</w:t>
            </w:r>
          </w:p>
        </w:tc>
        <w:tc>
          <w:tcPr>
            <w:tcW w:w="2127" w:type="dxa"/>
            <w:noWrap/>
            <w:vAlign w:val="bottom"/>
            <w:hideMark/>
          </w:tcPr>
          <w:p w14:paraId="21B35E0D" w14:textId="77777777" w:rsidR="00B02A71" w:rsidRPr="00844488" w:rsidRDefault="00B02A71" w:rsidP="00844488">
            <w:pPr>
              <w:jc w:val="center"/>
              <w:cnfStyle w:val="000000100000" w:firstRow="0" w:lastRow="0" w:firstColumn="0" w:lastColumn="0" w:oddVBand="0" w:evenVBand="0" w:oddHBand="1" w:evenHBand="0" w:firstRowFirstColumn="0" w:firstRowLastColumn="0" w:lastRowFirstColumn="0" w:lastRowLastColumn="0"/>
              <w:rPr>
                <w:sz w:val="20"/>
              </w:rPr>
            </w:pPr>
            <w:r w:rsidRPr="00844488">
              <w:rPr>
                <w:sz w:val="20"/>
              </w:rPr>
              <w:t>148 130,00</w:t>
            </w:r>
          </w:p>
        </w:tc>
        <w:tc>
          <w:tcPr>
            <w:tcW w:w="1340" w:type="dxa"/>
            <w:noWrap/>
            <w:vAlign w:val="bottom"/>
            <w:hideMark/>
          </w:tcPr>
          <w:p w14:paraId="792BE658" w14:textId="77777777" w:rsidR="00B02A71" w:rsidRPr="00844488" w:rsidRDefault="00B02A71" w:rsidP="00064617">
            <w:pPr>
              <w:jc w:val="right"/>
              <w:cnfStyle w:val="000000100000" w:firstRow="0" w:lastRow="0" w:firstColumn="0" w:lastColumn="0" w:oddVBand="0" w:evenVBand="0" w:oddHBand="1" w:evenHBand="0" w:firstRowFirstColumn="0" w:firstRowLastColumn="0" w:lastRowFirstColumn="0" w:lastRowLastColumn="0"/>
              <w:rPr>
                <w:sz w:val="20"/>
              </w:rPr>
            </w:pPr>
            <w:r w:rsidRPr="00844488">
              <w:rPr>
                <w:sz w:val="20"/>
              </w:rPr>
              <w:t>151 922,00</w:t>
            </w:r>
          </w:p>
        </w:tc>
        <w:tc>
          <w:tcPr>
            <w:tcW w:w="1376" w:type="dxa"/>
            <w:noWrap/>
            <w:vAlign w:val="bottom"/>
            <w:hideMark/>
          </w:tcPr>
          <w:p w14:paraId="2430C511" w14:textId="77777777" w:rsidR="00B02A71" w:rsidRPr="00844488" w:rsidRDefault="00B02A71" w:rsidP="00064617">
            <w:pPr>
              <w:jc w:val="right"/>
              <w:cnfStyle w:val="000000100000" w:firstRow="0" w:lastRow="0" w:firstColumn="0" w:lastColumn="0" w:oddVBand="0" w:evenVBand="0" w:oddHBand="1" w:evenHBand="0" w:firstRowFirstColumn="0" w:firstRowLastColumn="0" w:lastRowFirstColumn="0" w:lastRowLastColumn="0"/>
              <w:rPr>
                <w:sz w:val="20"/>
              </w:rPr>
            </w:pPr>
            <w:r w:rsidRPr="00844488">
              <w:rPr>
                <w:sz w:val="20"/>
              </w:rPr>
              <w:t>146 657,00</w:t>
            </w:r>
          </w:p>
        </w:tc>
      </w:tr>
      <w:tr w:rsidR="00B02A71" w:rsidRPr="00064617" w14:paraId="36694C11" w14:textId="77777777" w:rsidTr="00844488">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211" w:type="dxa"/>
            <w:shd w:val="clear" w:color="auto" w:fill="FFFFCC"/>
            <w:noWrap/>
            <w:vAlign w:val="bottom"/>
            <w:hideMark/>
          </w:tcPr>
          <w:p w14:paraId="1CA5473C" w14:textId="77777777" w:rsidR="00B02A71" w:rsidRPr="00844488" w:rsidRDefault="00B02A71" w:rsidP="00064617">
            <w:pPr>
              <w:jc w:val="left"/>
              <w:rPr>
                <w:sz w:val="20"/>
              </w:rPr>
            </w:pPr>
            <w:r w:rsidRPr="00844488">
              <w:rPr>
                <w:sz w:val="20"/>
              </w:rPr>
              <w:t>Перспективная ликвидность в тыс.руб.</w:t>
            </w:r>
          </w:p>
        </w:tc>
        <w:tc>
          <w:tcPr>
            <w:tcW w:w="2127" w:type="dxa"/>
            <w:shd w:val="clear" w:color="auto" w:fill="FFFFCC"/>
            <w:noWrap/>
            <w:vAlign w:val="bottom"/>
            <w:hideMark/>
          </w:tcPr>
          <w:p w14:paraId="0BAA8F28" w14:textId="77777777" w:rsidR="00B02A71" w:rsidRPr="00844488" w:rsidRDefault="00B02A71" w:rsidP="00844488">
            <w:pPr>
              <w:jc w:val="center"/>
              <w:cnfStyle w:val="000000010000" w:firstRow="0" w:lastRow="0" w:firstColumn="0" w:lastColumn="0" w:oddVBand="0" w:evenVBand="0" w:oddHBand="0" w:evenHBand="1" w:firstRowFirstColumn="0" w:firstRowLastColumn="0" w:lastRowFirstColumn="0" w:lastRowLastColumn="0"/>
              <w:rPr>
                <w:sz w:val="20"/>
              </w:rPr>
            </w:pPr>
            <w:r w:rsidRPr="00844488">
              <w:rPr>
                <w:sz w:val="20"/>
              </w:rPr>
              <w:t>1 463,00</w:t>
            </w:r>
          </w:p>
        </w:tc>
        <w:tc>
          <w:tcPr>
            <w:tcW w:w="1340" w:type="dxa"/>
            <w:shd w:val="clear" w:color="auto" w:fill="FFFFCC"/>
            <w:noWrap/>
            <w:vAlign w:val="bottom"/>
            <w:hideMark/>
          </w:tcPr>
          <w:p w14:paraId="2942BA83" w14:textId="77777777" w:rsidR="00B02A71" w:rsidRPr="00844488" w:rsidRDefault="00B02A71" w:rsidP="00064617">
            <w:pPr>
              <w:jc w:val="right"/>
              <w:cnfStyle w:val="000000010000" w:firstRow="0" w:lastRow="0" w:firstColumn="0" w:lastColumn="0" w:oddVBand="0" w:evenVBand="0" w:oddHBand="0" w:evenHBand="1" w:firstRowFirstColumn="0" w:firstRowLastColumn="0" w:lastRowFirstColumn="0" w:lastRowLastColumn="0"/>
              <w:rPr>
                <w:sz w:val="20"/>
              </w:rPr>
            </w:pPr>
            <w:r w:rsidRPr="00844488">
              <w:rPr>
                <w:sz w:val="20"/>
              </w:rPr>
              <w:t>3 996,00</w:t>
            </w:r>
          </w:p>
        </w:tc>
        <w:tc>
          <w:tcPr>
            <w:tcW w:w="1376" w:type="dxa"/>
            <w:shd w:val="clear" w:color="auto" w:fill="FFFFCC"/>
            <w:noWrap/>
            <w:vAlign w:val="bottom"/>
            <w:hideMark/>
          </w:tcPr>
          <w:p w14:paraId="7FFA0A47" w14:textId="77777777" w:rsidR="00B02A71" w:rsidRPr="00844488" w:rsidRDefault="00B02A71" w:rsidP="00064617">
            <w:pPr>
              <w:jc w:val="right"/>
              <w:cnfStyle w:val="000000010000" w:firstRow="0" w:lastRow="0" w:firstColumn="0" w:lastColumn="0" w:oddVBand="0" w:evenVBand="0" w:oddHBand="0" w:evenHBand="1" w:firstRowFirstColumn="0" w:firstRowLastColumn="0" w:lastRowFirstColumn="0" w:lastRowLastColumn="0"/>
              <w:rPr>
                <w:sz w:val="20"/>
              </w:rPr>
            </w:pPr>
            <w:r w:rsidRPr="00844488">
              <w:rPr>
                <w:sz w:val="20"/>
              </w:rPr>
              <w:t>4 401,00</w:t>
            </w:r>
          </w:p>
        </w:tc>
      </w:tr>
    </w:tbl>
    <w:p w14:paraId="0097EED6" w14:textId="77777777" w:rsidR="00064617" w:rsidRPr="009E0DD6" w:rsidRDefault="00064617" w:rsidP="00B42251">
      <w:pPr>
        <w:suppressAutoHyphens/>
        <w:rPr>
          <w:lang w:eastAsia="x-none"/>
        </w:rPr>
      </w:pPr>
    </w:p>
    <w:p w14:paraId="5FB2463B" w14:textId="77777777" w:rsidR="00B419B3" w:rsidRPr="00A94F40" w:rsidRDefault="00B02A71" w:rsidP="00400048">
      <w:pPr>
        <w:pStyle w:val="af2"/>
        <w:suppressAutoHyphens/>
        <w:ind w:right="282" w:firstLine="0"/>
        <w:jc w:val="both"/>
        <w:rPr>
          <w:b w:val="0"/>
          <w:lang w:val="ru-RU"/>
        </w:rPr>
      </w:pPr>
      <w:r>
        <w:tab/>
      </w:r>
      <w:bookmarkStart w:id="26" w:name="_Ref68928838"/>
      <w:r w:rsidR="008C4B9C" w:rsidRPr="009E0DD6">
        <w:rPr>
          <w:b w:val="0"/>
        </w:rPr>
        <w:t xml:space="preserve">В отчетном периоде произошло </w:t>
      </w:r>
      <w:r>
        <w:rPr>
          <w:b w:val="0"/>
          <w:lang w:val="ru-RU"/>
        </w:rPr>
        <w:t>уменьшение текущей ликвидности и увеличение перспективной ликвидности. В целом, показатели ликвидности в пределах установленных нормативов.</w:t>
      </w:r>
    </w:p>
    <w:p w14:paraId="553D3201" w14:textId="77777777" w:rsidR="004329F0" w:rsidRPr="009B22D8" w:rsidRDefault="004329F0" w:rsidP="001B3F19">
      <w:pPr>
        <w:pStyle w:val="af2"/>
        <w:suppressAutoHyphens/>
        <w:ind w:right="282" w:firstLine="0"/>
        <w:jc w:val="right"/>
        <w:rPr>
          <w:b w:val="0"/>
          <w:lang w:val="ru-RU"/>
        </w:rPr>
      </w:pPr>
      <w:r w:rsidRPr="00B230DF">
        <w:rPr>
          <w:b w:val="0"/>
        </w:rPr>
        <w:t>Табл</w:t>
      </w:r>
      <w:r w:rsidR="00B230DF">
        <w:rPr>
          <w:b w:val="0"/>
        </w:rPr>
        <w:t>ица</w:t>
      </w:r>
      <w:bookmarkEnd w:id="26"/>
      <w:r w:rsidR="00B65C74">
        <w:rPr>
          <w:b w:val="0"/>
          <w:lang w:val="ru-RU"/>
        </w:rPr>
        <w:t xml:space="preserve"> </w:t>
      </w:r>
      <w:r w:rsidR="000D1DB0">
        <w:rPr>
          <w:b w:val="0"/>
        </w:rPr>
        <w:t>3</w:t>
      </w:r>
      <w:r w:rsidR="00AA4886">
        <w:rPr>
          <w:b w:val="0"/>
          <w:lang w:val="ru-RU"/>
        </w:rPr>
        <w:t>1</w:t>
      </w:r>
    </w:p>
    <w:p w14:paraId="27B43D3C" w14:textId="77777777" w:rsidR="0087688D" w:rsidRPr="00400048" w:rsidRDefault="004329F0" w:rsidP="00400048">
      <w:pPr>
        <w:jc w:val="center"/>
      </w:pPr>
      <w:r w:rsidRPr="00400048">
        <w:rPr>
          <w:b/>
          <w:bCs/>
          <w:lang w:val="x-none" w:eastAsia="x-none"/>
        </w:rPr>
        <w:t>Коэффициенты, характеризующие платежеспособность</w:t>
      </w:r>
    </w:p>
    <w:p w14:paraId="489DFDB7" w14:textId="77777777" w:rsidR="00717C6D" w:rsidRDefault="00717C6D" w:rsidP="00400048">
      <w:pPr>
        <w:pStyle w:val="af2"/>
        <w:suppressAutoHyphens/>
        <w:ind w:right="282" w:firstLine="0"/>
        <w:rPr>
          <w:highlight w:val="yellow"/>
        </w:rPr>
      </w:pPr>
    </w:p>
    <w:tbl>
      <w:tblPr>
        <w:tblW w:w="9470" w:type="dxa"/>
        <w:tblInd w:w="98" w:type="dxa"/>
        <w:tblLook w:val="04A0" w:firstRow="1" w:lastRow="0" w:firstColumn="1" w:lastColumn="0" w:noHBand="0" w:noVBand="1"/>
      </w:tblPr>
      <w:tblGrid>
        <w:gridCol w:w="3554"/>
        <w:gridCol w:w="1038"/>
        <w:gridCol w:w="978"/>
        <w:gridCol w:w="1360"/>
        <w:gridCol w:w="2540"/>
      </w:tblGrid>
      <w:tr w:rsidR="00146D72" w:rsidRPr="00064617" w14:paraId="22E3E28C" w14:textId="77777777" w:rsidTr="00146D72">
        <w:trPr>
          <w:trHeight w:val="330"/>
        </w:trPr>
        <w:tc>
          <w:tcPr>
            <w:tcW w:w="3554" w:type="dxa"/>
            <w:tcBorders>
              <w:top w:val="single" w:sz="8" w:space="0" w:color="auto"/>
              <w:left w:val="single" w:sz="8" w:space="0" w:color="auto"/>
              <w:bottom w:val="single" w:sz="8" w:space="0" w:color="auto"/>
              <w:right w:val="single" w:sz="8" w:space="0" w:color="auto"/>
            </w:tcBorders>
            <w:shd w:val="clear" w:color="000000" w:fill="DCE6F1"/>
            <w:noWrap/>
            <w:vAlign w:val="center"/>
            <w:hideMark/>
          </w:tcPr>
          <w:p w14:paraId="701B23EE" w14:textId="77777777" w:rsidR="00146D72" w:rsidRPr="00844488" w:rsidRDefault="00146D72" w:rsidP="001B3F19">
            <w:pPr>
              <w:ind w:right="282"/>
              <w:jc w:val="center"/>
              <w:rPr>
                <w:b/>
                <w:bCs/>
                <w:color w:val="000000"/>
                <w:sz w:val="20"/>
              </w:rPr>
            </w:pPr>
            <w:r w:rsidRPr="00844488">
              <w:rPr>
                <w:b/>
                <w:bCs/>
                <w:color w:val="000000"/>
                <w:sz w:val="20"/>
              </w:rPr>
              <w:t>Наименование показателя</w:t>
            </w:r>
          </w:p>
        </w:tc>
        <w:tc>
          <w:tcPr>
            <w:tcW w:w="1038" w:type="dxa"/>
            <w:tcBorders>
              <w:top w:val="single" w:sz="8" w:space="0" w:color="auto"/>
              <w:left w:val="nil"/>
              <w:bottom w:val="single" w:sz="8" w:space="0" w:color="auto"/>
              <w:right w:val="single" w:sz="8" w:space="0" w:color="auto"/>
            </w:tcBorders>
            <w:shd w:val="clear" w:color="000000" w:fill="DCE6F1"/>
            <w:noWrap/>
            <w:vAlign w:val="center"/>
            <w:hideMark/>
          </w:tcPr>
          <w:p w14:paraId="5C3E421E" w14:textId="77777777" w:rsidR="00146D72" w:rsidRPr="00844488" w:rsidRDefault="00146D72" w:rsidP="001B3F19">
            <w:pPr>
              <w:ind w:right="282"/>
              <w:jc w:val="center"/>
              <w:rPr>
                <w:b/>
                <w:bCs/>
                <w:color w:val="000000"/>
                <w:sz w:val="20"/>
              </w:rPr>
            </w:pPr>
            <w:r w:rsidRPr="00844488">
              <w:rPr>
                <w:b/>
                <w:bCs/>
                <w:color w:val="000000"/>
                <w:sz w:val="20"/>
              </w:rPr>
              <w:t>2015</w:t>
            </w:r>
          </w:p>
        </w:tc>
        <w:tc>
          <w:tcPr>
            <w:tcW w:w="978" w:type="dxa"/>
            <w:tcBorders>
              <w:top w:val="single" w:sz="8" w:space="0" w:color="auto"/>
              <w:left w:val="nil"/>
              <w:bottom w:val="single" w:sz="8" w:space="0" w:color="auto"/>
              <w:right w:val="single" w:sz="8" w:space="0" w:color="auto"/>
            </w:tcBorders>
            <w:shd w:val="clear" w:color="000000" w:fill="DCE6F1"/>
            <w:noWrap/>
            <w:vAlign w:val="center"/>
            <w:hideMark/>
          </w:tcPr>
          <w:p w14:paraId="5B7B5F06" w14:textId="77777777" w:rsidR="00146D72" w:rsidRPr="00844488" w:rsidRDefault="00146D72" w:rsidP="001B3F19">
            <w:pPr>
              <w:ind w:right="282"/>
              <w:jc w:val="center"/>
              <w:rPr>
                <w:b/>
                <w:bCs/>
                <w:color w:val="000000"/>
                <w:sz w:val="20"/>
              </w:rPr>
            </w:pPr>
            <w:r w:rsidRPr="00844488">
              <w:rPr>
                <w:b/>
                <w:bCs/>
                <w:color w:val="000000"/>
                <w:sz w:val="20"/>
              </w:rPr>
              <w:t>2016</w:t>
            </w:r>
          </w:p>
        </w:tc>
        <w:tc>
          <w:tcPr>
            <w:tcW w:w="1360" w:type="dxa"/>
            <w:tcBorders>
              <w:top w:val="single" w:sz="8" w:space="0" w:color="auto"/>
              <w:left w:val="nil"/>
              <w:bottom w:val="single" w:sz="8" w:space="0" w:color="auto"/>
              <w:right w:val="single" w:sz="8" w:space="0" w:color="auto"/>
            </w:tcBorders>
            <w:shd w:val="clear" w:color="000000" w:fill="DCE6F1"/>
            <w:noWrap/>
            <w:vAlign w:val="center"/>
            <w:hideMark/>
          </w:tcPr>
          <w:p w14:paraId="26F95920" w14:textId="77777777" w:rsidR="00146D72" w:rsidRPr="00844488" w:rsidRDefault="00146D72" w:rsidP="001B3F19">
            <w:pPr>
              <w:ind w:right="282"/>
              <w:jc w:val="center"/>
              <w:rPr>
                <w:b/>
                <w:bCs/>
                <w:color w:val="000000"/>
                <w:sz w:val="20"/>
              </w:rPr>
            </w:pPr>
            <w:r w:rsidRPr="00844488">
              <w:rPr>
                <w:b/>
                <w:bCs/>
                <w:color w:val="000000"/>
                <w:sz w:val="20"/>
              </w:rPr>
              <w:t>2017</w:t>
            </w:r>
          </w:p>
        </w:tc>
        <w:tc>
          <w:tcPr>
            <w:tcW w:w="2540" w:type="dxa"/>
            <w:tcBorders>
              <w:top w:val="single" w:sz="8" w:space="0" w:color="auto"/>
              <w:left w:val="nil"/>
              <w:bottom w:val="single" w:sz="8" w:space="0" w:color="auto"/>
              <w:right w:val="single" w:sz="8" w:space="0" w:color="auto"/>
            </w:tcBorders>
            <w:shd w:val="clear" w:color="000000" w:fill="DCE6F1"/>
            <w:noWrap/>
            <w:vAlign w:val="center"/>
            <w:hideMark/>
          </w:tcPr>
          <w:p w14:paraId="46DCE256" w14:textId="77777777" w:rsidR="00146D72" w:rsidRPr="00844488" w:rsidRDefault="00146D72" w:rsidP="001B3F19">
            <w:pPr>
              <w:ind w:right="282"/>
              <w:jc w:val="center"/>
              <w:rPr>
                <w:b/>
                <w:bCs/>
                <w:color w:val="000000"/>
                <w:sz w:val="20"/>
              </w:rPr>
            </w:pPr>
            <w:r w:rsidRPr="00844488">
              <w:rPr>
                <w:b/>
                <w:bCs/>
                <w:color w:val="000000"/>
                <w:sz w:val="20"/>
              </w:rPr>
              <w:t>Нормальное значение</w:t>
            </w:r>
          </w:p>
        </w:tc>
      </w:tr>
      <w:tr w:rsidR="00146D72" w:rsidRPr="00064617" w14:paraId="3C23F0EE" w14:textId="77777777" w:rsidTr="00844488">
        <w:trPr>
          <w:trHeight w:val="645"/>
        </w:trPr>
        <w:tc>
          <w:tcPr>
            <w:tcW w:w="3554" w:type="dxa"/>
            <w:tcBorders>
              <w:top w:val="nil"/>
              <w:left w:val="single" w:sz="8" w:space="0" w:color="auto"/>
              <w:bottom w:val="single" w:sz="8" w:space="0" w:color="auto"/>
              <w:right w:val="single" w:sz="8" w:space="0" w:color="auto"/>
            </w:tcBorders>
            <w:shd w:val="clear" w:color="auto" w:fill="FFFFCC"/>
            <w:vAlign w:val="center"/>
            <w:hideMark/>
          </w:tcPr>
          <w:p w14:paraId="1B76DE84" w14:textId="77777777" w:rsidR="00146D72" w:rsidRPr="00844488" w:rsidRDefault="00146D72" w:rsidP="001B3F19">
            <w:pPr>
              <w:ind w:right="282"/>
              <w:rPr>
                <w:color w:val="000000"/>
                <w:sz w:val="20"/>
              </w:rPr>
            </w:pPr>
            <w:r w:rsidRPr="00844488">
              <w:rPr>
                <w:color w:val="000000"/>
                <w:sz w:val="20"/>
              </w:rPr>
              <w:t>Общий  показатель ликвидности</w:t>
            </w:r>
          </w:p>
        </w:tc>
        <w:tc>
          <w:tcPr>
            <w:tcW w:w="1038" w:type="dxa"/>
            <w:tcBorders>
              <w:top w:val="nil"/>
              <w:left w:val="nil"/>
              <w:bottom w:val="single" w:sz="8" w:space="0" w:color="auto"/>
              <w:right w:val="single" w:sz="8" w:space="0" w:color="auto"/>
            </w:tcBorders>
            <w:shd w:val="clear" w:color="auto" w:fill="FFFFCC"/>
            <w:noWrap/>
            <w:vAlign w:val="center"/>
            <w:hideMark/>
          </w:tcPr>
          <w:p w14:paraId="3A4336A2" w14:textId="77777777" w:rsidR="00146D72" w:rsidRPr="00844488" w:rsidRDefault="00146D72" w:rsidP="001B3F19">
            <w:pPr>
              <w:ind w:right="282"/>
              <w:jc w:val="center"/>
              <w:rPr>
                <w:color w:val="000000"/>
                <w:sz w:val="20"/>
              </w:rPr>
            </w:pPr>
            <w:r w:rsidRPr="00844488">
              <w:rPr>
                <w:color w:val="000000"/>
                <w:sz w:val="20"/>
              </w:rPr>
              <w:t>2,67</w:t>
            </w:r>
          </w:p>
        </w:tc>
        <w:tc>
          <w:tcPr>
            <w:tcW w:w="978" w:type="dxa"/>
            <w:tcBorders>
              <w:top w:val="nil"/>
              <w:left w:val="nil"/>
              <w:bottom w:val="single" w:sz="8" w:space="0" w:color="auto"/>
              <w:right w:val="single" w:sz="8" w:space="0" w:color="auto"/>
            </w:tcBorders>
            <w:shd w:val="clear" w:color="auto" w:fill="FFFFCC"/>
            <w:noWrap/>
            <w:vAlign w:val="center"/>
            <w:hideMark/>
          </w:tcPr>
          <w:p w14:paraId="3F93C609" w14:textId="77777777" w:rsidR="00146D72" w:rsidRPr="00844488" w:rsidRDefault="00146D72" w:rsidP="001B3F19">
            <w:pPr>
              <w:ind w:right="282"/>
              <w:jc w:val="center"/>
              <w:rPr>
                <w:color w:val="000000"/>
                <w:sz w:val="20"/>
              </w:rPr>
            </w:pPr>
            <w:r w:rsidRPr="00844488">
              <w:rPr>
                <w:color w:val="000000"/>
                <w:sz w:val="20"/>
              </w:rPr>
              <w:t>4,41</w:t>
            </w:r>
          </w:p>
        </w:tc>
        <w:tc>
          <w:tcPr>
            <w:tcW w:w="1360" w:type="dxa"/>
            <w:tcBorders>
              <w:top w:val="nil"/>
              <w:left w:val="nil"/>
              <w:bottom w:val="single" w:sz="8" w:space="0" w:color="auto"/>
              <w:right w:val="single" w:sz="8" w:space="0" w:color="auto"/>
            </w:tcBorders>
            <w:shd w:val="clear" w:color="auto" w:fill="FFFFCC"/>
            <w:noWrap/>
            <w:vAlign w:val="center"/>
            <w:hideMark/>
          </w:tcPr>
          <w:p w14:paraId="2321114D" w14:textId="77777777" w:rsidR="00146D72" w:rsidRPr="00844488" w:rsidRDefault="00146D72" w:rsidP="001B3F19">
            <w:pPr>
              <w:ind w:right="282"/>
              <w:jc w:val="center"/>
              <w:rPr>
                <w:color w:val="000000"/>
                <w:sz w:val="20"/>
              </w:rPr>
            </w:pPr>
            <w:r w:rsidRPr="00844488">
              <w:rPr>
                <w:color w:val="000000"/>
                <w:sz w:val="20"/>
              </w:rPr>
              <w:t>1,64</w:t>
            </w:r>
          </w:p>
        </w:tc>
        <w:tc>
          <w:tcPr>
            <w:tcW w:w="2540" w:type="dxa"/>
            <w:tcBorders>
              <w:top w:val="nil"/>
              <w:left w:val="nil"/>
              <w:bottom w:val="single" w:sz="8" w:space="0" w:color="auto"/>
              <w:right w:val="single" w:sz="8" w:space="0" w:color="auto"/>
            </w:tcBorders>
            <w:shd w:val="clear" w:color="auto" w:fill="FFFFCC"/>
            <w:noWrap/>
            <w:vAlign w:val="center"/>
            <w:hideMark/>
          </w:tcPr>
          <w:p w14:paraId="46A17C22" w14:textId="77777777" w:rsidR="00146D72" w:rsidRPr="00844488" w:rsidRDefault="00146D72" w:rsidP="001B3F19">
            <w:pPr>
              <w:ind w:right="282"/>
              <w:jc w:val="center"/>
              <w:rPr>
                <w:i/>
                <w:color w:val="000000"/>
                <w:sz w:val="20"/>
              </w:rPr>
            </w:pPr>
            <w:r w:rsidRPr="00844488">
              <w:rPr>
                <w:i/>
                <w:color w:val="000000"/>
                <w:sz w:val="20"/>
              </w:rPr>
              <w:t>1</w:t>
            </w:r>
          </w:p>
        </w:tc>
      </w:tr>
      <w:tr w:rsidR="00146D72" w:rsidRPr="00064617" w14:paraId="3A413995" w14:textId="77777777" w:rsidTr="00844488">
        <w:trPr>
          <w:trHeight w:val="645"/>
        </w:trPr>
        <w:tc>
          <w:tcPr>
            <w:tcW w:w="3554" w:type="dxa"/>
            <w:tcBorders>
              <w:top w:val="single" w:sz="8" w:space="0" w:color="auto"/>
              <w:left w:val="single" w:sz="8" w:space="0" w:color="auto"/>
              <w:bottom w:val="single" w:sz="8" w:space="0" w:color="auto"/>
              <w:right w:val="single" w:sz="8" w:space="0" w:color="auto"/>
            </w:tcBorders>
            <w:shd w:val="clear" w:color="auto" w:fill="FFFFCC"/>
            <w:vAlign w:val="center"/>
            <w:hideMark/>
          </w:tcPr>
          <w:p w14:paraId="49DEA65D" w14:textId="77777777" w:rsidR="00146D72" w:rsidRPr="00844488" w:rsidRDefault="00146D72" w:rsidP="001B3F19">
            <w:pPr>
              <w:ind w:right="282"/>
              <w:rPr>
                <w:color w:val="000000"/>
                <w:sz w:val="20"/>
              </w:rPr>
            </w:pPr>
            <w:r w:rsidRPr="00844488">
              <w:rPr>
                <w:color w:val="000000"/>
                <w:sz w:val="20"/>
              </w:rPr>
              <w:lastRenderedPageBreak/>
              <w:t>Коэффициент абсолютной ликви</w:t>
            </w:r>
            <w:r w:rsidRPr="00844488">
              <w:rPr>
                <w:color w:val="000000"/>
                <w:sz w:val="20"/>
              </w:rPr>
              <w:t>д</w:t>
            </w:r>
            <w:r w:rsidRPr="00844488">
              <w:rPr>
                <w:color w:val="000000"/>
                <w:sz w:val="20"/>
              </w:rPr>
              <w:t>ности</w:t>
            </w:r>
          </w:p>
        </w:tc>
        <w:tc>
          <w:tcPr>
            <w:tcW w:w="1038" w:type="dxa"/>
            <w:tcBorders>
              <w:top w:val="single" w:sz="8" w:space="0" w:color="auto"/>
              <w:left w:val="single" w:sz="8" w:space="0" w:color="auto"/>
              <w:bottom w:val="single" w:sz="8" w:space="0" w:color="auto"/>
              <w:right w:val="single" w:sz="8" w:space="0" w:color="auto"/>
            </w:tcBorders>
            <w:shd w:val="clear" w:color="auto" w:fill="FFFFCC"/>
            <w:noWrap/>
            <w:vAlign w:val="center"/>
            <w:hideMark/>
          </w:tcPr>
          <w:p w14:paraId="7DA117B2" w14:textId="77777777" w:rsidR="00146D72" w:rsidRPr="00844488" w:rsidRDefault="00146D72" w:rsidP="001B3F19">
            <w:pPr>
              <w:ind w:right="282"/>
              <w:jc w:val="center"/>
              <w:rPr>
                <w:color w:val="000000"/>
                <w:sz w:val="20"/>
              </w:rPr>
            </w:pPr>
            <w:r w:rsidRPr="00844488">
              <w:rPr>
                <w:color w:val="000000"/>
                <w:sz w:val="20"/>
              </w:rPr>
              <w:t>2,31</w:t>
            </w:r>
          </w:p>
        </w:tc>
        <w:tc>
          <w:tcPr>
            <w:tcW w:w="978" w:type="dxa"/>
            <w:tcBorders>
              <w:top w:val="single" w:sz="8" w:space="0" w:color="auto"/>
              <w:left w:val="single" w:sz="8" w:space="0" w:color="auto"/>
              <w:bottom w:val="single" w:sz="8" w:space="0" w:color="auto"/>
              <w:right w:val="single" w:sz="8" w:space="0" w:color="auto"/>
            </w:tcBorders>
            <w:shd w:val="clear" w:color="auto" w:fill="FFFFCC"/>
            <w:noWrap/>
            <w:vAlign w:val="center"/>
            <w:hideMark/>
          </w:tcPr>
          <w:p w14:paraId="281706AB" w14:textId="77777777" w:rsidR="00146D72" w:rsidRPr="00844488" w:rsidRDefault="00146D72" w:rsidP="001B3F19">
            <w:pPr>
              <w:ind w:right="282"/>
              <w:jc w:val="center"/>
              <w:rPr>
                <w:color w:val="000000"/>
                <w:sz w:val="20"/>
              </w:rPr>
            </w:pPr>
            <w:r w:rsidRPr="00844488">
              <w:rPr>
                <w:color w:val="000000"/>
                <w:sz w:val="20"/>
              </w:rPr>
              <w:t>3,77</w:t>
            </w:r>
          </w:p>
        </w:tc>
        <w:tc>
          <w:tcPr>
            <w:tcW w:w="1360" w:type="dxa"/>
            <w:tcBorders>
              <w:top w:val="single" w:sz="8" w:space="0" w:color="auto"/>
              <w:left w:val="single" w:sz="8" w:space="0" w:color="auto"/>
              <w:bottom w:val="single" w:sz="8" w:space="0" w:color="auto"/>
              <w:right w:val="single" w:sz="8" w:space="0" w:color="auto"/>
            </w:tcBorders>
            <w:shd w:val="clear" w:color="auto" w:fill="FFFFCC"/>
            <w:noWrap/>
            <w:vAlign w:val="center"/>
            <w:hideMark/>
          </w:tcPr>
          <w:p w14:paraId="1667A378" w14:textId="77777777" w:rsidR="00146D72" w:rsidRPr="00844488" w:rsidRDefault="00146D72" w:rsidP="001B3F19">
            <w:pPr>
              <w:ind w:right="282"/>
              <w:jc w:val="center"/>
              <w:rPr>
                <w:color w:val="000000"/>
                <w:sz w:val="20"/>
              </w:rPr>
            </w:pPr>
            <w:r w:rsidRPr="00844488">
              <w:rPr>
                <w:color w:val="000000"/>
                <w:sz w:val="20"/>
              </w:rPr>
              <w:t>1,54</w:t>
            </w:r>
          </w:p>
        </w:tc>
        <w:tc>
          <w:tcPr>
            <w:tcW w:w="2540" w:type="dxa"/>
            <w:tcBorders>
              <w:top w:val="single" w:sz="8" w:space="0" w:color="auto"/>
              <w:left w:val="single" w:sz="8" w:space="0" w:color="auto"/>
              <w:bottom w:val="single" w:sz="8" w:space="0" w:color="auto"/>
              <w:right w:val="single" w:sz="8" w:space="0" w:color="auto"/>
            </w:tcBorders>
            <w:shd w:val="clear" w:color="auto" w:fill="FFFFCC"/>
            <w:noWrap/>
            <w:vAlign w:val="center"/>
            <w:hideMark/>
          </w:tcPr>
          <w:p w14:paraId="20F6E1CD" w14:textId="77777777" w:rsidR="00146D72" w:rsidRPr="00844488" w:rsidRDefault="00146D72" w:rsidP="001B3F19">
            <w:pPr>
              <w:ind w:right="282"/>
              <w:jc w:val="center"/>
              <w:rPr>
                <w:i/>
                <w:color w:val="000000"/>
                <w:sz w:val="20"/>
              </w:rPr>
            </w:pPr>
            <w:r w:rsidRPr="00844488">
              <w:rPr>
                <w:i/>
                <w:color w:val="000000"/>
                <w:sz w:val="20"/>
              </w:rPr>
              <w:t>0,2-0,7</w:t>
            </w:r>
          </w:p>
        </w:tc>
      </w:tr>
      <w:tr w:rsidR="00146D72" w:rsidRPr="00064617" w14:paraId="76FF6A77" w14:textId="77777777" w:rsidTr="00844488">
        <w:trPr>
          <w:trHeight w:val="645"/>
        </w:trPr>
        <w:tc>
          <w:tcPr>
            <w:tcW w:w="3554" w:type="dxa"/>
            <w:tcBorders>
              <w:top w:val="single" w:sz="8" w:space="0" w:color="auto"/>
              <w:left w:val="single" w:sz="8" w:space="0" w:color="auto"/>
              <w:bottom w:val="single" w:sz="8" w:space="0" w:color="auto"/>
              <w:right w:val="single" w:sz="8" w:space="0" w:color="auto"/>
            </w:tcBorders>
            <w:shd w:val="clear" w:color="auto" w:fill="FFFFCC"/>
            <w:vAlign w:val="center"/>
            <w:hideMark/>
          </w:tcPr>
          <w:p w14:paraId="734AE73C" w14:textId="77777777" w:rsidR="00146D72" w:rsidRPr="00844488" w:rsidRDefault="00146D72" w:rsidP="001B3F19">
            <w:pPr>
              <w:ind w:right="282"/>
              <w:rPr>
                <w:color w:val="000000"/>
                <w:sz w:val="20"/>
              </w:rPr>
            </w:pPr>
            <w:r w:rsidRPr="00844488">
              <w:rPr>
                <w:color w:val="000000"/>
                <w:sz w:val="20"/>
              </w:rPr>
              <w:t>Коэффициент критической оценки</w:t>
            </w:r>
          </w:p>
        </w:tc>
        <w:tc>
          <w:tcPr>
            <w:tcW w:w="1038" w:type="dxa"/>
            <w:tcBorders>
              <w:top w:val="single" w:sz="8" w:space="0" w:color="auto"/>
              <w:left w:val="nil"/>
              <w:bottom w:val="single" w:sz="8" w:space="0" w:color="auto"/>
              <w:right w:val="single" w:sz="8" w:space="0" w:color="auto"/>
            </w:tcBorders>
            <w:shd w:val="clear" w:color="auto" w:fill="FFFFCC"/>
            <w:noWrap/>
            <w:vAlign w:val="center"/>
            <w:hideMark/>
          </w:tcPr>
          <w:p w14:paraId="1B95EE66" w14:textId="77777777" w:rsidR="00146D72" w:rsidRPr="00844488" w:rsidRDefault="00146D72" w:rsidP="001B3F19">
            <w:pPr>
              <w:ind w:right="282"/>
              <w:jc w:val="center"/>
              <w:rPr>
                <w:color w:val="000000"/>
                <w:sz w:val="20"/>
              </w:rPr>
            </w:pPr>
            <w:r w:rsidRPr="00844488">
              <w:rPr>
                <w:color w:val="000000"/>
                <w:sz w:val="20"/>
              </w:rPr>
              <w:t>3,02</w:t>
            </w:r>
          </w:p>
        </w:tc>
        <w:tc>
          <w:tcPr>
            <w:tcW w:w="978" w:type="dxa"/>
            <w:tcBorders>
              <w:top w:val="single" w:sz="8" w:space="0" w:color="auto"/>
              <w:left w:val="nil"/>
              <w:bottom w:val="single" w:sz="8" w:space="0" w:color="auto"/>
              <w:right w:val="single" w:sz="8" w:space="0" w:color="auto"/>
            </w:tcBorders>
            <w:shd w:val="clear" w:color="auto" w:fill="FFFFCC"/>
            <w:noWrap/>
            <w:vAlign w:val="center"/>
            <w:hideMark/>
          </w:tcPr>
          <w:p w14:paraId="61E76D6F" w14:textId="77777777" w:rsidR="00146D72" w:rsidRPr="00844488" w:rsidRDefault="00146D72" w:rsidP="001B3F19">
            <w:pPr>
              <w:ind w:right="282"/>
              <w:jc w:val="center"/>
              <w:rPr>
                <w:color w:val="000000"/>
                <w:sz w:val="20"/>
              </w:rPr>
            </w:pPr>
            <w:r w:rsidRPr="00844488">
              <w:rPr>
                <w:color w:val="000000"/>
                <w:sz w:val="20"/>
              </w:rPr>
              <w:t>4,99</w:t>
            </w:r>
          </w:p>
        </w:tc>
        <w:tc>
          <w:tcPr>
            <w:tcW w:w="1360" w:type="dxa"/>
            <w:tcBorders>
              <w:top w:val="single" w:sz="8" w:space="0" w:color="auto"/>
              <w:left w:val="nil"/>
              <w:bottom w:val="single" w:sz="8" w:space="0" w:color="auto"/>
              <w:right w:val="single" w:sz="8" w:space="0" w:color="auto"/>
            </w:tcBorders>
            <w:shd w:val="clear" w:color="auto" w:fill="FFFFCC"/>
            <w:noWrap/>
            <w:vAlign w:val="center"/>
            <w:hideMark/>
          </w:tcPr>
          <w:p w14:paraId="065E25E0" w14:textId="77777777" w:rsidR="00146D72" w:rsidRPr="00844488" w:rsidRDefault="00146D72" w:rsidP="001B3F19">
            <w:pPr>
              <w:ind w:right="282"/>
              <w:jc w:val="center"/>
              <w:rPr>
                <w:color w:val="000000"/>
                <w:sz w:val="20"/>
              </w:rPr>
            </w:pPr>
            <w:r w:rsidRPr="00844488">
              <w:rPr>
                <w:color w:val="000000"/>
                <w:sz w:val="20"/>
              </w:rPr>
              <w:t>1,73</w:t>
            </w:r>
          </w:p>
        </w:tc>
        <w:tc>
          <w:tcPr>
            <w:tcW w:w="2540" w:type="dxa"/>
            <w:tcBorders>
              <w:top w:val="single" w:sz="8" w:space="0" w:color="auto"/>
              <w:left w:val="nil"/>
              <w:bottom w:val="single" w:sz="8" w:space="0" w:color="auto"/>
              <w:right w:val="single" w:sz="8" w:space="0" w:color="auto"/>
            </w:tcBorders>
            <w:shd w:val="clear" w:color="auto" w:fill="FFFFCC"/>
            <w:noWrap/>
            <w:vAlign w:val="center"/>
            <w:hideMark/>
          </w:tcPr>
          <w:p w14:paraId="64DFC117" w14:textId="77777777" w:rsidR="00146D72" w:rsidRPr="00844488" w:rsidRDefault="00146D72" w:rsidP="001B3F19">
            <w:pPr>
              <w:ind w:right="282"/>
              <w:jc w:val="center"/>
              <w:rPr>
                <w:i/>
                <w:color w:val="000000"/>
                <w:sz w:val="20"/>
              </w:rPr>
            </w:pPr>
            <w:r w:rsidRPr="00844488">
              <w:rPr>
                <w:i/>
                <w:color w:val="000000"/>
                <w:sz w:val="20"/>
              </w:rPr>
              <w:t>0,7 оптимум 1,5</w:t>
            </w:r>
          </w:p>
        </w:tc>
      </w:tr>
      <w:tr w:rsidR="00146D72" w:rsidRPr="00064617" w14:paraId="023B67FF" w14:textId="77777777" w:rsidTr="00844488">
        <w:trPr>
          <w:trHeight w:val="645"/>
        </w:trPr>
        <w:tc>
          <w:tcPr>
            <w:tcW w:w="3554" w:type="dxa"/>
            <w:tcBorders>
              <w:top w:val="nil"/>
              <w:left w:val="single" w:sz="8" w:space="0" w:color="auto"/>
              <w:bottom w:val="single" w:sz="8" w:space="0" w:color="auto"/>
              <w:right w:val="single" w:sz="8" w:space="0" w:color="auto"/>
            </w:tcBorders>
            <w:shd w:val="clear" w:color="auto" w:fill="FFFFCC"/>
            <w:vAlign w:val="center"/>
            <w:hideMark/>
          </w:tcPr>
          <w:p w14:paraId="3FA452A3" w14:textId="77777777" w:rsidR="00146D72" w:rsidRPr="00844488" w:rsidRDefault="00146D72" w:rsidP="001B3F19">
            <w:pPr>
              <w:ind w:right="282"/>
              <w:rPr>
                <w:color w:val="000000"/>
                <w:sz w:val="20"/>
              </w:rPr>
            </w:pPr>
            <w:r w:rsidRPr="00844488">
              <w:rPr>
                <w:color w:val="000000"/>
                <w:sz w:val="20"/>
              </w:rPr>
              <w:t>Коэффициент текущей ликвидн</w:t>
            </w:r>
            <w:r w:rsidRPr="00844488">
              <w:rPr>
                <w:color w:val="000000"/>
                <w:sz w:val="20"/>
              </w:rPr>
              <w:t>о</w:t>
            </w:r>
            <w:r w:rsidRPr="00844488">
              <w:rPr>
                <w:color w:val="000000"/>
                <w:sz w:val="20"/>
              </w:rPr>
              <w:t>сти</w:t>
            </w:r>
          </w:p>
        </w:tc>
        <w:tc>
          <w:tcPr>
            <w:tcW w:w="1038" w:type="dxa"/>
            <w:tcBorders>
              <w:top w:val="nil"/>
              <w:left w:val="nil"/>
              <w:bottom w:val="single" w:sz="8" w:space="0" w:color="auto"/>
              <w:right w:val="single" w:sz="8" w:space="0" w:color="auto"/>
            </w:tcBorders>
            <w:shd w:val="clear" w:color="auto" w:fill="FFFFCC"/>
            <w:noWrap/>
            <w:vAlign w:val="center"/>
            <w:hideMark/>
          </w:tcPr>
          <w:p w14:paraId="1E03175A" w14:textId="77777777" w:rsidR="00146D72" w:rsidRPr="00844488" w:rsidRDefault="00146D72" w:rsidP="001B3F19">
            <w:pPr>
              <w:ind w:right="282"/>
              <w:jc w:val="center"/>
              <w:rPr>
                <w:color w:val="000000"/>
                <w:sz w:val="20"/>
              </w:rPr>
            </w:pPr>
            <w:r w:rsidRPr="00844488">
              <w:rPr>
                <w:color w:val="000000"/>
                <w:sz w:val="20"/>
              </w:rPr>
              <w:t>3,32</w:t>
            </w:r>
          </w:p>
        </w:tc>
        <w:tc>
          <w:tcPr>
            <w:tcW w:w="978" w:type="dxa"/>
            <w:tcBorders>
              <w:top w:val="nil"/>
              <w:left w:val="nil"/>
              <w:bottom w:val="single" w:sz="8" w:space="0" w:color="auto"/>
              <w:right w:val="single" w:sz="8" w:space="0" w:color="auto"/>
            </w:tcBorders>
            <w:shd w:val="clear" w:color="auto" w:fill="FFFFCC"/>
            <w:noWrap/>
            <w:vAlign w:val="center"/>
            <w:hideMark/>
          </w:tcPr>
          <w:p w14:paraId="77A38CE4" w14:textId="77777777" w:rsidR="00146D72" w:rsidRPr="00844488" w:rsidRDefault="00146D72" w:rsidP="001B3F19">
            <w:pPr>
              <w:ind w:right="282"/>
              <w:jc w:val="center"/>
              <w:rPr>
                <w:color w:val="000000"/>
                <w:sz w:val="20"/>
              </w:rPr>
            </w:pPr>
            <w:r w:rsidRPr="00844488">
              <w:rPr>
                <w:color w:val="000000"/>
                <w:sz w:val="20"/>
              </w:rPr>
              <w:t>5,10</w:t>
            </w:r>
          </w:p>
        </w:tc>
        <w:tc>
          <w:tcPr>
            <w:tcW w:w="1360" w:type="dxa"/>
            <w:tcBorders>
              <w:top w:val="nil"/>
              <w:left w:val="nil"/>
              <w:bottom w:val="single" w:sz="8" w:space="0" w:color="auto"/>
              <w:right w:val="single" w:sz="8" w:space="0" w:color="auto"/>
            </w:tcBorders>
            <w:shd w:val="clear" w:color="auto" w:fill="FFFFCC"/>
            <w:noWrap/>
            <w:vAlign w:val="center"/>
            <w:hideMark/>
          </w:tcPr>
          <w:p w14:paraId="586105AE" w14:textId="77777777" w:rsidR="00146D72" w:rsidRPr="00844488" w:rsidRDefault="00146D72" w:rsidP="001B3F19">
            <w:pPr>
              <w:ind w:right="282"/>
              <w:jc w:val="center"/>
              <w:rPr>
                <w:color w:val="000000"/>
                <w:sz w:val="20"/>
              </w:rPr>
            </w:pPr>
            <w:r w:rsidRPr="00844488">
              <w:rPr>
                <w:color w:val="000000"/>
                <w:sz w:val="20"/>
              </w:rPr>
              <w:t>1,75</w:t>
            </w:r>
          </w:p>
        </w:tc>
        <w:tc>
          <w:tcPr>
            <w:tcW w:w="2540" w:type="dxa"/>
            <w:tcBorders>
              <w:top w:val="nil"/>
              <w:left w:val="nil"/>
              <w:bottom w:val="single" w:sz="8" w:space="0" w:color="auto"/>
              <w:right w:val="single" w:sz="8" w:space="0" w:color="auto"/>
            </w:tcBorders>
            <w:shd w:val="clear" w:color="auto" w:fill="FFFFCC"/>
            <w:noWrap/>
            <w:vAlign w:val="center"/>
            <w:hideMark/>
          </w:tcPr>
          <w:p w14:paraId="1D23D1FC" w14:textId="77777777" w:rsidR="00146D72" w:rsidRPr="00844488" w:rsidRDefault="00146D72" w:rsidP="001B3F19">
            <w:pPr>
              <w:ind w:right="282"/>
              <w:jc w:val="center"/>
              <w:rPr>
                <w:i/>
                <w:color w:val="000000"/>
                <w:sz w:val="20"/>
              </w:rPr>
            </w:pPr>
            <w:r w:rsidRPr="00844488">
              <w:rPr>
                <w:i/>
                <w:color w:val="000000"/>
                <w:sz w:val="20"/>
              </w:rPr>
              <w:t>1 оптимум не менее 2</w:t>
            </w:r>
          </w:p>
        </w:tc>
      </w:tr>
      <w:tr w:rsidR="00146D72" w:rsidRPr="00064617" w14:paraId="57451B90" w14:textId="77777777" w:rsidTr="00844488">
        <w:trPr>
          <w:trHeight w:val="1139"/>
        </w:trPr>
        <w:tc>
          <w:tcPr>
            <w:tcW w:w="3554" w:type="dxa"/>
            <w:tcBorders>
              <w:top w:val="nil"/>
              <w:left w:val="single" w:sz="8" w:space="0" w:color="auto"/>
              <w:bottom w:val="single" w:sz="8" w:space="0" w:color="auto"/>
              <w:right w:val="single" w:sz="8" w:space="0" w:color="auto"/>
            </w:tcBorders>
            <w:shd w:val="clear" w:color="auto" w:fill="FFFFCC"/>
            <w:vAlign w:val="center"/>
            <w:hideMark/>
          </w:tcPr>
          <w:p w14:paraId="3C1164FF" w14:textId="77777777" w:rsidR="00146D72" w:rsidRPr="00844488" w:rsidRDefault="00146D72" w:rsidP="001B3F19">
            <w:pPr>
              <w:ind w:right="282"/>
              <w:rPr>
                <w:color w:val="000000"/>
                <w:sz w:val="20"/>
              </w:rPr>
            </w:pPr>
            <w:r w:rsidRPr="00844488">
              <w:rPr>
                <w:color w:val="000000"/>
                <w:sz w:val="20"/>
              </w:rPr>
              <w:t>Коэффициент маневренности функционирующего  капитала (собственных оборотный средств)</w:t>
            </w:r>
          </w:p>
        </w:tc>
        <w:tc>
          <w:tcPr>
            <w:tcW w:w="1038" w:type="dxa"/>
            <w:tcBorders>
              <w:top w:val="nil"/>
              <w:left w:val="nil"/>
              <w:bottom w:val="single" w:sz="8" w:space="0" w:color="auto"/>
              <w:right w:val="single" w:sz="8" w:space="0" w:color="auto"/>
            </w:tcBorders>
            <w:shd w:val="clear" w:color="auto" w:fill="FFFFCC"/>
            <w:noWrap/>
            <w:vAlign w:val="center"/>
            <w:hideMark/>
          </w:tcPr>
          <w:p w14:paraId="025C6FCC" w14:textId="77777777" w:rsidR="00146D72" w:rsidRPr="00844488" w:rsidRDefault="00146D72" w:rsidP="001B3F19">
            <w:pPr>
              <w:ind w:right="282"/>
              <w:jc w:val="center"/>
              <w:rPr>
                <w:color w:val="000000"/>
                <w:sz w:val="20"/>
              </w:rPr>
            </w:pPr>
            <w:r w:rsidRPr="00844488">
              <w:rPr>
                <w:color w:val="000000"/>
                <w:sz w:val="20"/>
              </w:rPr>
              <w:t>0,91</w:t>
            </w:r>
          </w:p>
        </w:tc>
        <w:tc>
          <w:tcPr>
            <w:tcW w:w="978" w:type="dxa"/>
            <w:tcBorders>
              <w:top w:val="nil"/>
              <w:left w:val="nil"/>
              <w:bottom w:val="single" w:sz="8" w:space="0" w:color="auto"/>
              <w:right w:val="single" w:sz="8" w:space="0" w:color="auto"/>
            </w:tcBorders>
            <w:shd w:val="clear" w:color="auto" w:fill="FFFFCC"/>
            <w:noWrap/>
            <w:vAlign w:val="center"/>
            <w:hideMark/>
          </w:tcPr>
          <w:p w14:paraId="2F399178" w14:textId="77777777" w:rsidR="00146D72" w:rsidRPr="00844488" w:rsidRDefault="00146D72" w:rsidP="001B3F19">
            <w:pPr>
              <w:ind w:right="282"/>
              <w:jc w:val="center"/>
              <w:rPr>
                <w:color w:val="000000"/>
                <w:sz w:val="20"/>
              </w:rPr>
            </w:pPr>
            <w:r w:rsidRPr="00844488">
              <w:rPr>
                <w:color w:val="000000"/>
                <w:sz w:val="20"/>
              </w:rPr>
              <w:t>0,92</w:t>
            </w:r>
          </w:p>
        </w:tc>
        <w:tc>
          <w:tcPr>
            <w:tcW w:w="1360" w:type="dxa"/>
            <w:tcBorders>
              <w:top w:val="nil"/>
              <w:left w:val="nil"/>
              <w:bottom w:val="single" w:sz="8" w:space="0" w:color="auto"/>
              <w:right w:val="single" w:sz="8" w:space="0" w:color="auto"/>
            </w:tcBorders>
            <w:shd w:val="clear" w:color="auto" w:fill="FFFFCC"/>
            <w:noWrap/>
            <w:vAlign w:val="center"/>
            <w:hideMark/>
          </w:tcPr>
          <w:p w14:paraId="4E8E7074" w14:textId="77777777" w:rsidR="00146D72" w:rsidRPr="00844488" w:rsidRDefault="00146D72" w:rsidP="001B3F19">
            <w:pPr>
              <w:ind w:right="282"/>
              <w:jc w:val="center"/>
              <w:rPr>
                <w:color w:val="000000"/>
                <w:sz w:val="20"/>
              </w:rPr>
            </w:pPr>
            <w:r w:rsidRPr="00844488">
              <w:rPr>
                <w:color w:val="000000"/>
                <w:sz w:val="20"/>
              </w:rPr>
              <w:t>0,93</w:t>
            </w:r>
          </w:p>
        </w:tc>
        <w:tc>
          <w:tcPr>
            <w:tcW w:w="2540" w:type="dxa"/>
            <w:tcBorders>
              <w:top w:val="nil"/>
              <w:left w:val="nil"/>
              <w:bottom w:val="single" w:sz="8" w:space="0" w:color="auto"/>
              <w:right w:val="single" w:sz="8" w:space="0" w:color="auto"/>
            </w:tcBorders>
            <w:shd w:val="clear" w:color="auto" w:fill="FFFFCC"/>
            <w:noWrap/>
            <w:vAlign w:val="center"/>
            <w:hideMark/>
          </w:tcPr>
          <w:p w14:paraId="497CE409" w14:textId="77777777" w:rsidR="00146D72" w:rsidRPr="00844488" w:rsidRDefault="00146D72" w:rsidP="001B3F19">
            <w:pPr>
              <w:ind w:right="282"/>
              <w:jc w:val="center"/>
              <w:rPr>
                <w:i/>
                <w:color w:val="000000"/>
                <w:sz w:val="20"/>
              </w:rPr>
            </w:pPr>
            <w:r w:rsidRPr="00844488">
              <w:rPr>
                <w:i/>
                <w:color w:val="000000"/>
                <w:sz w:val="20"/>
              </w:rPr>
              <w:t>не менее 0,5</w:t>
            </w:r>
          </w:p>
        </w:tc>
      </w:tr>
      <w:tr w:rsidR="00146D72" w:rsidRPr="00064617" w14:paraId="0A046426" w14:textId="77777777" w:rsidTr="00844488">
        <w:trPr>
          <w:trHeight w:val="645"/>
        </w:trPr>
        <w:tc>
          <w:tcPr>
            <w:tcW w:w="3554" w:type="dxa"/>
            <w:tcBorders>
              <w:top w:val="nil"/>
              <w:left w:val="single" w:sz="8" w:space="0" w:color="auto"/>
              <w:bottom w:val="single" w:sz="8" w:space="0" w:color="auto"/>
              <w:right w:val="single" w:sz="8" w:space="0" w:color="auto"/>
            </w:tcBorders>
            <w:shd w:val="clear" w:color="auto" w:fill="FFFFCC"/>
            <w:vAlign w:val="center"/>
            <w:hideMark/>
          </w:tcPr>
          <w:p w14:paraId="113F4B8A" w14:textId="77777777" w:rsidR="00146D72" w:rsidRPr="00844488" w:rsidRDefault="00146D72" w:rsidP="001B3F19">
            <w:pPr>
              <w:ind w:right="282"/>
              <w:rPr>
                <w:color w:val="000000"/>
                <w:sz w:val="20"/>
              </w:rPr>
            </w:pPr>
            <w:r w:rsidRPr="00844488">
              <w:rPr>
                <w:color w:val="000000"/>
                <w:sz w:val="20"/>
              </w:rPr>
              <w:t>Доля оборотных средств в активах</w:t>
            </w:r>
          </w:p>
        </w:tc>
        <w:tc>
          <w:tcPr>
            <w:tcW w:w="1038" w:type="dxa"/>
            <w:tcBorders>
              <w:top w:val="nil"/>
              <w:left w:val="nil"/>
              <w:bottom w:val="single" w:sz="8" w:space="0" w:color="auto"/>
              <w:right w:val="single" w:sz="8" w:space="0" w:color="auto"/>
            </w:tcBorders>
            <w:shd w:val="clear" w:color="auto" w:fill="FFFFCC"/>
            <w:noWrap/>
            <w:vAlign w:val="center"/>
            <w:hideMark/>
          </w:tcPr>
          <w:p w14:paraId="4441BA02" w14:textId="77777777" w:rsidR="00146D72" w:rsidRPr="00844488" w:rsidRDefault="00146D72" w:rsidP="001B3F19">
            <w:pPr>
              <w:ind w:right="282"/>
              <w:jc w:val="center"/>
              <w:rPr>
                <w:color w:val="000000"/>
                <w:sz w:val="20"/>
              </w:rPr>
            </w:pPr>
            <w:r w:rsidRPr="00844488">
              <w:rPr>
                <w:color w:val="000000"/>
                <w:sz w:val="20"/>
              </w:rPr>
              <w:t>0,94</w:t>
            </w:r>
          </w:p>
        </w:tc>
        <w:tc>
          <w:tcPr>
            <w:tcW w:w="978" w:type="dxa"/>
            <w:tcBorders>
              <w:top w:val="nil"/>
              <w:left w:val="nil"/>
              <w:bottom w:val="single" w:sz="8" w:space="0" w:color="auto"/>
              <w:right w:val="single" w:sz="8" w:space="0" w:color="auto"/>
            </w:tcBorders>
            <w:shd w:val="clear" w:color="auto" w:fill="FFFFCC"/>
            <w:noWrap/>
            <w:vAlign w:val="center"/>
            <w:hideMark/>
          </w:tcPr>
          <w:p w14:paraId="2889C681" w14:textId="77777777" w:rsidR="00146D72" w:rsidRPr="00844488" w:rsidRDefault="00146D72" w:rsidP="001B3F19">
            <w:pPr>
              <w:ind w:right="282"/>
              <w:jc w:val="center"/>
              <w:rPr>
                <w:color w:val="000000"/>
                <w:sz w:val="20"/>
              </w:rPr>
            </w:pPr>
            <w:r w:rsidRPr="00844488">
              <w:rPr>
                <w:color w:val="000000"/>
                <w:sz w:val="20"/>
              </w:rPr>
              <w:t>0,93</w:t>
            </w:r>
          </w:p>
        </w:tc>
        <w:tc>
          <w:tcPr>
            <w:tcW w:w="1360" w:type="dxa"/>
            <w:tcBorders>
              <w:top w:val="nil"/>
              <w:left w:val="nil"/>
              <w:bottom w:val="single" w:sz="8" w:space="0" w:color="auto"/>
              <w:right w:val="single" w:sz="8" w:space="0" w:color="auto"/>
            </w:tcBorders>
            <w:shd w:val="clear" w:color="auto" w:fill="FFFFCC"/>
            <w:noWrap/>
            <w:vAlign w:val="center"/>
            <w:hideMark/>
          </w:tcPr>
          <w:p w14:paraId="48910C4B" w14:textId="77777777" w:rsidR="00146D72" w:rsidRPr="00844488" w:rsidRDefault="00146D72" w:rsidP="001B3F19">
            <w:pPr>
              <w:ind w:right="282"/>
              <w:jc w:val="center"/>
              <w:rPr>
                <w:color w:val="000000"/>
                <w:sz w:val="20"/>
              </w:rPr>
            </w:pPr>
            <w:r w:rsidRPr="00844488">
              <w:rPr>
                <w:color w:val="000000"/>
                <w:sz w:val="20"/>
              </w:rPr>
              <w:t>0,97</w:t>
            </w:r>
          </w:p>
        </w:tc>
        <w:tc>
          <w:tcPr>
            <w:tcW w:w="2540" w:type="dxa"/>
            <w:tcBorders>
              <w:top w:val="nil"/>
              <w:left w:val="nil"/>
              <w:bottom w:val="single" w:sz="8" w:space="0" w:color="auto"/>
              <w:right w:val="single" w:sz="8" w:space="0" w:color="auto"/>
            </w:tcBorders>
            <w:shd w:val="clear" w:color="auto" w:fill="FFFFCC"/>
            <w:vAlign w:val="center"/>
            <w:hideMark/>
          </w:tcPr>
          <w:p w14:paraId="7F917362" w14:textId="77777777" w:rsidR="00146D72" w:rsidRPr="00844488" w:rsidRDefault="00146D72" w:rsidP="001B3F19">
            <w:pPr>
              <w:ind w:right="282"/>
              <w:jc w:val="center"/>
              <w:rPr>
                <w:i/>
                <w:color w:val="000000"/>
                <w:sz w:val="20"/>
              </w:rPr>
            </w:pPr>
            <w:r w:rsidRPr="00844488">
              <w:rPr>
                <w:i/>
                <w:color w:val="000000"/>
                <w:sz w:val="20"/>
              </w:rPr>
              <w:t>Значение не установл</w:t>
            </w:r>
            <w:r w:rsidRPr="00844488">
              <w:rPr>
                <w:i/>
                <w:color w:val="000000"/>
                <w:sz w:val="20"/>
              </w:rPr>
              <w:t>е</w:t>
            </w:r>
            <w:r w:rsidRPr="00844488">
              <w:rPr>
                <w:i/>
                <w:color w:val="000000"/>
                <w:sz w:val="20"/>
              </w:rPr>
              <w:t>но</w:t>
            </w:r>
          </w:p>
        </w:tc>
      </w:tr>
      <w:tr w:rsidR="00146D72" w:rsidRPr="00064617" w14:paraId="016DA1B8" w14:textId="77777777" w:rsidTr="00844488">
        <w:trPr>
          <w:trHeight w:val="960"/>
        </w:trPr>
        <w:tc>
          <w:tcPr>
            <w:tcW w:w="3554" w:type="dxa"/>
            <w:tcBorders>
              <w:top w:val="nil"/>
              <w:left w:val="single" w:sz="8" w:space="0" w:color="auto"/>
              <w:bottom w:val="single" w:sz="8" w:space="0" w:color="auto"/>
              <w:right w:val="single" w:sz="8" w:space="0" w:color="auto"/>
            </w:tcBorders>
            <w:shd w:val="clear" w:color="auto" w:fill="FFFFCC"/>
            <w:vAlign w:val="center"/>
            <w:hideMark/>
          </w:tcPr>
          <w:p w14:paraId="6582CEDC" w14:textId="77777777" w:rsidR="00146D72" w:rsidRPr="00844488" w:rsidRDefault="00146D72" w:rsidP="001B3F19">
            <w:pPr>
              <w:ind w:right="282"/>
              <w:rPr>
                <w:color w:val="000000"/>
                <w:sz w:val="20"/>
              </w:rPr>
            </w:pPr>
            <w:r w:rsidRPr="00844488">
              <w:rPr>
                <w:color w:val="000000"/>
                <w:sz w:val="20"/>
              </w:rPr>
              <w:t>Коэффициент обеспеченности со</w:t>
            </w:r>
            <w:r w:rsidRPr="00844488">
              <w:rPr>
                <w:color w:val="000000"/>
                <w:sz w:val="20"/>
              </w:rPr>
              <w:t>б</w:t>
            </w:r>
            <w:r w:rsidRPr="00844488">
              <w:rPr>
                <w:color w:val="000000"/>
                <w:sz w:val="20"/>
              </w:rPr>
              <w:t>ственными средствами</w:t>
            </w:r>
          </w:p>
        </w:tc>
        <w:tc>
          <w:tcPr>
            <w:tcW w:w="1038" w:type="dxa"/>
            <w:tcBorders>
              <w:top w:val="nil"/>
              <w:left w:val="nil"/>
              <w:bottom w:val="single" w:sz="8" w:space="0" w:color="auto"/>
              <w:right w:val="single" w:sz="8" w:space="0" w:color="auto"/>
            </w:tcBorders>
            <w:shd w:val="clear" w:color="auto" w:fill="FFFFCC"/>
            <w:noWrap/>
            <w:vAlign w:val="center"/>
            <w:hideMark/>
          </w:tcPr>
          <w:p w14:paraId="6646AB95" w14:textId="77777777" w:rsidR="00146D72" w:rsidRPr="00844488" w:rsidRDefault="00146D72" w:rsidP="001B3F19">
            <w:pPr>
              <w:ind w:right="282"/>
              <w:jc w:val="center"/>
              <w:rPr>
                <w:color w:val="000000"/>
                <w:sz w:val="20"/>
              </w:rPr>
            </w:pPr>
            <w:r w:rsidRPr="00844488">
              <w:rPr>
                <w:color w:val="000000"/>
                <w:sz w:val="20"/>
              </w:rPr>
              <w:t>0,69</w:t>
            </w:r>
          </w:p>
        </w:tc>
        <w:tc>
          <w:tcPr>
            <w:tcW w:w="978" w:type="dxa"/>
            <w:tcBorders>
              <w:top w:val="nil"/>
              <w:left w:val="nil"/>
              <w:bottom w:val="single" w:sz="8" w:space="0" w:color="auto"/>
              <w:right w:val="single" w:sz="8" w:space="0" w:color="auto"/>
            </w:tcBorders>
            <w:shd w:val="clear" w:color="auto" w:fill="FFFFCC"/>
            <w:noWrap/>
            <w:vAlign w:val="center"/>
            <w:hideMark/>
          </w:tcPr>
          <w:p w14:paraId="40314EEB" w14:textId="77777777" w:rsidR="00146D72" w:rsidRPr="00844488" w:rsidRDefault="00146D72" w:rsidP="001B3F19">
            <w:pPr>
              <w:ind w:right="282"/>
              <w:jc w:val="center"/>
              <w:rPr>
                <w:color w:val="000000"/>
                <w:sz w:val="20"/>
              </w:rPr>
            </w:pPr>
            <w:r w:rsidRPr="00844488">
              <w:rPr>
                <w:color w:val="000000"/>
                <w:sz w:val="20"/>
              </w:rPr>
              <w:t>0,21</w:t>
            </w:r>
          </w:p>
        </w:tc>
        <w:tc>
          <w:tcPr>
            <w:tcW w:w="1360" w:type="dxa"/>
            <w:tcBorders>
              <w:top w:val="nil"/>
              <w:left w:val="nil"/>
              <w:bottom w:val="single" w:sz="8" w:space="0" w:color="auto"/>
              <w:right w:val="single" w:sz="8" w:space="0" w:color="auto"/>
            </w:tcBorders>
            <w:shd w:val="clear" w:color="auto" w:fill="FFFFCC"/>
            <w:noWrap/>
            <w:vAlign w:val="center"/>
            <w:hideMark/>
          </w:tcPr>
          <w:p w14:paraId="3EAD5467" w14:textId="77777777" w:rsidR="00146D72" w:rsidRPr="00844488" w:rsidRDefault="00146D72" w:rsidP="001B3F19">
            <w:pPr>
              <w:ind w:right="282"/>
              <w:jc w:val="center"/>
              <w:rPr>
                <w:color w:val="000000"/>
                <w:sz w:val="20"/>
              </w:rPr>
            </w:pPr>
            <w:r w:rsidRPr="00844488">
              <w:rPr>
                <w:color w:val="000000"/>
                <w:sz w:val="20"/>
              </w:rPr>
              <w:t>0,45</w:t>
            </w:r>
          </w:p>
        </w:tc>
        <w:tc>
          <w:tcPr>
            <w:tcW w:w="2540" w:type="dxa"/>
            <w:tcBorders>
              <w:top w:val="nil"/>
              <w:left w:val="nil"/>
              <w:bottom w:val="single" w:sz="8" w:space="0" w:color="auto"/>
              <w:right w:val="single" w:sz="8" w:space="0" w:color="auto"/>
            </w:tcBorders>
            <w:shd w:val="clear" w:color="auto" w:fill="FFFFCC"/>
            <w:noWrap/>
            <w:vAlign w:val="center"/>
            <w:hideMark/>
          </w:tcPr>
          <w:p w14:paraId="1A8BD4C1" w14:textId="77777777" w:rsidR="00146D72" w:rsidRPr="00844488" w:rsidRDefault="00146D72" w:rsidP="001B3F19">
            <w:pPr>
              <w:ind w:right="282"/>
              <w:jc w:val="center"/>
              <w:rPr>
                <w:i/>
                <w:color w:val="000000"/>
                <w:sz w:val="20"/>
              </w:rPr>
            </w:pPr>
            <w:r w:rsidRPr="00844488">
              <w:rPr>
                <w:i/>
                <w:color w:val="000000"/>
                <w:sz w:val="20"/>
              </w:rPr>
              <w:t>не менее 0,1</w:t>
            </w:r>
          </w:p>
        </w:tc>
      </w:tr>
    </w:tbl>
    <w:p w14:paraId="65E1CCC2" w14:textId="77777777" w:rsidR="00064617" w:rsidRPr="00344D1D" w:rsidRDefault="00064617" w:rsidP="001B3F19">
      <w:pPr>
        <w:suppressAutoHyphens/>
        <w:ind w:right="282"/>
        <w:rPr>
          <w:highlight w:val="yellow"/>
        </w:rPr>
      </w:pPr>
    </w:p>
    <w:p w14:paraId="2279222B" w14:textId="77777777" w:rsidR="004329F0" w:rsidRPr="00504745" w:rsidRDefault="00287461" w:rsidP="001B3F19">
      <w:pPr>
        <w:suppressAutoHyphens/>
        <w:ind w:right="282" w:firstLine="709"/>
      </w:pPr>
      <w:r w:rsidRPr="00504745">
        <w:t>Данные таблицы</w:t>
      </w:r>
      <w:r w:rsidR="00B65C74" w:rsidRPr="00504745">
        <w:t xml:space="preserve"> </w:t>
      </w:r>
      <w:r w:rsidR="000D1DB0" w:rsidRPr="00504745">
        <w:t>3</w:t>
      </w:r>
      <w:r w:rsidR="00AA4886">
        <w:t>1</w:t>
      </w:r>
      <w:r w:rsidR="000D1DB0" w:rsidRPr="00504745">
        <w:t xml:space="preserve"> </w:t>
      </w:r>
      <w:r w:rsidRPr="00504745">
        <w:t xml:space="preserve">свидетельствуют </w:t>
      </w:r>
      <w:r w:rsidR="004329F0" w:rsidRPr="00504745">
        <w:t xml:space="preserve">о стабильности и устойчивости Общества. </w:t>
      </w:r>
    </w:p>
    <w:p w14:paraId="1C209BF2" w14:textId="2A68E18D" w:rsidR="004329F0" w:rsidRPr="00504745" w:rsidRDefault="00D67E6B" w:rsidP="001B3F19">
      <w:pPr>
        <w:pStyle w:val="1"/>
        <w:suppressAutoHyphens/>
        <w:ind w:right="282"/>
        <w:jc w:val="both"/>
      </w:pPr>
      <w:bookmarkStart w:id="27" w:name="_Toc132433066"/>
      <w:r w:rsidRPr="00504745">
        <w:t>8</w:t>
      </w:r>
      <w:r w:rsidR="004329F0" w:rsidRPr="00504745">
        <w:t>.2. Анализ финансовой устойчивости общества</w:t>
      </w:r>
      <w:bookmarkEnd w:id="27"/>
      <w:r w:rsidR="00AA4D97">
        <w:t>.</w:t>
      </w:r>
    </w:p>
    <w:p w14:paraId="2A0B61F7" w14:textId="77777777" w:rsidR="004329F0" w:rsidRPr="00504745" w:rsidRDefault="004329F0" w:rsidP="001B3F19">
      <w:pPr>
        <w:suppressAutoHyphens/>
        <w:ind w:right="282" w:firstLine="709"/>
      </w:pPr>
      <w:r w:rsidRPr="00504745">
        <w:t>Показатели, характеризующие финансовую и рыночную устойчивость Общества, представлены в таблицах</w:t>
      </w:r>
      <w:r w:rsidR="00B65C74" w:rsidRPr="00504745">
        <w:t xml:space="preserve"> </w:t>
      </w:r>
      <w:r w:rsidR="00AA4886">
        <w:t>32-33</w:t>
      </w:r>
      <w:r w:rsidRPr="00504745">
        <w:t>.</w:t>
      </w:r>
    </w:p>
    <w:p w14:paraId="11BA0C69" w14:textId="77777777" w:rsidR="004329F0" w:rsidRPr="00C4523F" w:rsidRDefault="004329F0" w:rsidP="001B3F19">
      <w:pPr>
        <w:pStyle w:val="af2"/>
        <w:suppressAutoHyphens/>
        <w:ind w:right="282" w:firstLine="709"/>
        <w:jc w:val="right"/>
        <w:rPr>
          <w:b w:val="0"/>
        </w:rPr>
      </w:pPr>
      <w:bookmarkStart w:id="28" w:name="_Ref68928903"/>
      <w:r w:rsidRPr="00C4523F">
        <w:rPr>
          <w:b w:val="0"/>
        </w:rPr>
        <w:t>Табл</w:t>
      </w:r>
      <w:r w:rsidR="00B230DF" w:rsidRPr="00C4523F">
        <w:rPr>
          <w:b w:val="0"/>
        </w:rPr>
        <w:t>ица</w:t>
      </w:r>
      <w:bookmarkEnd w:id="28"/>
      <w:r w:rsidR="009B22D8" w:rsidRPr="00C4523F">
        <w:rPr>
          <w:b w:val="0"/>
          <w:lang w:val="ru-RU"/>
        </w:rPr>
        <w:t xml:space="preserve"> </w:t>
      </w:r>
      <w:r w:rsidR="000D1DB0" w:rsidRPr="00C4523F">
        <w:rPr>
          <w:b w:val="0"/>
        </w:rPr>
        <w:t>3</w:t>
      </w:r>
      <w:r w:rsidR="00AA4886">
        <w:rPr>
          <w:b w:val="0"/>
          <w:lang w:val="ru-RU"/>
        </w:rPr>
        <w:t>2</w:t>
      </w:r>
    </w:p>
    <w:p w14:paraId="297ADD28" w14:textId="77777777" w:rsidR="004329F0" w:rsidRPr="00C4523F" w:rsidRDefault="004329F0" w:rsidP="001B3F19">
      <w:pPr>
        <w:pStyle w:val="af2"/>
        <w:suppressAutoHyphens/>
        <w:ind w:right="282" w:firstLine="709"/>
      </w:pPr>
      <w:r w:rsidRPr="00C4523F">
        <w:t>Показатели финансовой устойчивости</w:t>
      </w:r>
    </w:p>
    <w:p w14:paraId="6983062B" w14:textId="77777777" w:rsidR="004329F0" w:rsidRPr="00C4523F" w:rsidRDefault="004329F0" w:rsidP="001B3F19">
      <w:pPr>
        <w:pStyle w:val="af2"/>
        <w:suppressAutoHyphens/>
        <w:ind w:right="282" w:firstLine="709"/>
        <w:jc w:val="right"/>
        <w:rPr>
          <w:b w:val="0"/>
          <w:lang w:val="ru-RU"/>
        </w:rPr>
      </w:pPr>
      <w:r w:rsidRPr="00C4523F">
        <w:rPr>
          <w:b w:val="0"/>
        </w:rPr>
        <w:t>(тыс. руб.)</w:t>
      </w:r>
    </w:p>
    <w:tbl>
      <w:tblPr>
        <w:tblW w:w="9649" w:type="dxa"/>
        <w:tblInd w:w="98" w:type="dxa"/>
        <w:tblLook w:val="04A0" w:firstRow="1" w:lastRow="0" w:firstColumn="1" w:lastColumn="0" w:noHBand="0" w:noVBand="1"/>
      </w:tblPr>
      <w:tblGrid>
        <w:gridCol w:w="4972"/>
        <w:gridCol w:w="1559"/>
        <w:gridCol w:w="1559"/>
        <w:gridCol w:w="1559"/>
      </w:tblGrid>
      <w:tr w:rsidR="00B01DF5" w:rsidRPr="000F7313" w14:paraId="7CD4BEEA" w14:textId="77777777" w:rsidTr="00844488">
        <w:trPr>
          <w:trHeight w:val="330"/>
        </w:trPr>
        <w:tc>
          <w:tcPr>
            <w:tcW w:w="4972" w:type="dxa"/>
            <w:tcBorders>
              <w:top w:val="single" w:sz="8" w:space="0" w:color="auto"/>
              <w:left w:val="single" w:sz="8" w:space="0" w:color="auto"/>
              <w:bottom w:val="single" w:sz="8" w:space="0" w:color="auto"/>
              <w:right w:val="single" w:sz="8" w:space="0" w:color="auto"/>
            </w:tcBorders>
            <w:shd w:val="clear" w:color="000000" w:fill="DCE6F1"/>
            <w:noWrap/>
            <w:vAlign w:val="center"/>
            <w:hideMark/>
          </w:tcPr>
          <w:p w14:paraId="62909A21" w14:textId="77777777" w:rsidR="00B01DF5" w:rsidRPr="00844488" w:rsidRDefault="00B01DF5" w:rsidP="001B3F19">
            <w:pPr>
              <w:ind w:right="282"/>
              <w:jc w:val="center"/>
              <w:rPr>
                <w:b/>
                <w:bCs/>
                <w:color w:val="000000"/>
                <w:sz w:val="20"/>
                <w:szCs w:val="20"/>
              </w:rPr>
            </w:pPr>
            <w:bookmarkStart w:id="29" w:name="_Ref68928904"/>
            <w:r w:rsidRPr="00844488">
              <w:rPr>
                <w:b/>
                <w:bCs/>
                <w:color w:val="000000"/>
                <w:sz w:val="20"/>
                <w:szCs w:val="20"/>
              </w:rPr>
              <w:t>Наименование показателя</w:t>
            </w:r>
          </w:p>
        </w:tc>
        <w:tc>
          <w:tcPr>
            <w:tcW w:w="1559" w:type="dxa"/>
            <w:tcBorders>
              <w:top w:val="single" w:sz="8" w:space="0" w:color="auto"/>
              <w:left w:val="nil"/>
              <w:bottom w:val="single" w:sz="8" w:space="0" w:color="auto"/>
              <w:right w:val="single" w:sz="8" w:space="0" w:color="auto"/>
            </w:tcBorders>
            <w:shd w:val="clear" w:color="000000" w:fill="DCE6F1"/>
            <w:noWrap/>
            <w:hideMark/>
          </w:tcPr>
          <w:p w14:paraId="6075BD27" w14:textId="77777777" w:rsidR="00B01DF5" w:rsidRPr="00844488" w:rsidRDefault="00B01DF5" w:rsidP="001B3F19">
            <w:pPr>
              <w:ind w:right="282"/>
              <w:jc w:val="center"/>
              <w:rPr>
                <w:b/>
                <w:bCs/>
                <w:color w:val="000000"/>
                <w:sz w:val="20"/>
                <w:szCs w:val="20"/>
              </w:rPr>
            </w:pPr>
            <w:r w:rsidRPr="00844488">
              <w:rPr>
                <w:sz w:val="20"/>
                <w:szCs w:val="20"/>
              </w:rPr>
              <w:t>2015</w:t>
            </w:r>
          </w:p>
        </w:tc>
        <w:tc>
          <w:tcPr>
            <w:tcW w:w="1559" w:type="dxa"/>
            <w:tcBorders>
              <w:top w:val="single" w:sz="8" w:space="0" w:color="auto"/>
              <w:left w:val="nil"/>
              <w:bottom w:val="single" w:sz="8" w:space="0" w:color="auto"/>
              <w:right w:val="single" w:sz="8" w:space="0" w:color="auto"/>
            </w:tcBorders>
            <w:shd w:val="clear" w:color="000000" w:fill="DCE6F1"/>
            <w:noWrap/>
            <w:hideMark/>
          </w:tcPr>
          <w:p w14:paraId="1FE660DB" w14:textId="77777777" w:rsidR="00B01DF5" w:rsidRPr="00844488" w:rsidRDefault="00B01DF5" w:rsidP="001B3F19">
            <w:pPr>
              <w:ind w:right="282"/>
              <w:jc w:val="center"/>
              <w:rPr>
                <w:b/>
                <w:bCs/>
                <w:color w:val="000000"/>
                <w:sz w:val="20"/>
                <w:szCs w:val="20"/>
              </w:rPr>
            </w:pPr>
            <w:r w:rsidRPr="00844488">
              <w:rPr>
                <w:sz w:val="20"/>
                <w:szCs w:val="20"/>
              </w:rPr>
              <w:t>2016</w:t>
            </w:r>
          </w:p>
        </w:tc>
        <w:tc>
          <w:tcPr>
            <w:tcW w:w="1559" w:type="dxa"/>
            <w:tcBorders>
              <w:top w:val="single" w:sz="8" w:space="0" w:color="auto"/>
              <w:left w:val="nil"/>
              <w:bottom w:val="single" w:sz="8" w:space="0" w:color="auto"/>
              <w:right w:val="single" w:sz="8" w:space="0" w:color="auto"/>
            </w:tcBorders>
            <w:shd w:val="clear" w:color="000000" w:fill="DCE6F1"/>
            <w:noWrap/>
            <w:hideMark/>
          </w:tcPr>
          <w:p w14:paraId="641E634F" w14:textId="77777777" w:rsidR="00B01DF5" w:rsidRPr="00844488" w:rsidRDefault="00B01DF5" w:rsidP="001B3F19">
            <w:pPr>
              <w:ind w:right="282"/>
              <w:jc w:val="center"/>
              <w:rPr>
                <w:b/>
                <w:bCs/>
                <w:color w:val="000000"/>
                <w:sz w:val="20"/>
                <w:szCs w:val="20"/>
              </w:rPr>
            </w:pPr>
            <w:r w:rsidRPr="00844488">
              <w:rPr>
                <w:sz w:val="20"/>
                <w:szCs w:val="20"/>
              </w:rPr>
              <w:t>2017</w:t>
            </w:r>
          </w:p>
        </w:tc>
      </w:tr>
      <w:tr w:rsidR="00B01DF5" w:rsidRPr="000F7313" w14:paraId="465052CB" w14:textId="77777777" w:rsidTr="00844488">
        <w:trPr>
          <w:trHeight w:val="592"/>
        </w:trPr>
        <w:tc>
          <w:tcPr>
            <w:tcW w:w="4972" w:type="dxa"/>
            <w:tcBorders>
              <w:top w:val="nil"/>
              <w:left w:val="single" w:sz="8" w:space="0" w:color="auto"/>
              <w:bottom w:val="single" w:sz="8" w:space="0" w:color="auto"/>
              <w:right w:val="single" w:sz="8" w:space="0" w:color="auto"/>
            </w:tcBorders>
            <w:shd w:val="clear" w:color="auto" w:fill="FFFFCC"/>
            <w:vAlign w:val="center"/>
            <w:hideMark/>
          </w:tcPr>
          <w:p w14:paraId="08AD0275" w14:textId="77777777" w:rsidR="00B01DF5" w:rsidRPr="00844488" w:rsidRDefault="00B01DF5" w:rsidP="001B3F19">
            <w:pPr>
              <w:ind w:right="282"/>
              <w:jc w:val="left"/>
              <w:rPr>
                <w:color w:val="000000"/>
                <w:sz w:val="20"/>
                <w:szCs w:val="20"/>
              </w:rPr>
            </w:pPr>
            <w:r w:rsidRPr="00844488">
              <w:rPr>
                <w:color w:val="000000"/>
                <w:sz w:val="20"/>
                <w:szCs w:val="20"/>
              </w:rPr>
              <w:t>Величина собственных оборотных средств</w:t>
            </w:r>
          </w:p>
        </w:tc>
        <w:tc>
          <w:tcPr>
            <w:tcW w:w="1559" w:type="dxa"/>
            <w:tcBorders>
              <w:top w:val="nil"/>
              <w:left w:val="nil"/>
              <w:bottom w:val="single" w:sz="8" w:space="0" w:color="auto"/>
              <w:right w:val="single" w:sz="8" w:space="0" w:color="auto"/>
            </w:tcBorders>
            <w:shd w:val="clear" w:color="auto" w:fill="FFFFCC"/>
            <w:noWrap/>
            <w:hideMark/>
          </w:tcPr>
          <w:p w14:paraId="70440842" w14:textId="77777777" w:rsidR="00B01DF5" w:rsidRPr="00844488" w:rsidRDefault="00B01DF5" w:rsidP="001B3F19">
            <w:pPr>
              <w:ind w:right="282"/>
              <w:jc w:val="center"/>
              <w:rPr>
                <w:color w:val="000000"/>
                <w:sz w:val="20"/>
                <w:szCs w:val="20"/>
              </w:rPr>
            </w:pPr>
            <w:r w:rsidRPr="00844488">
              <w:rPr>
                <w:sz w:val="20"/>
                <w:szCs w:val="20"/>
              </w:rPr>
              <w:t>149 594</w:t>
            </w:r>
          </w:p>
        </w:tc>
        <w:tc>
          <w:tcPr>
            <w:tcW w:w="1559" w:type="dxa"/>
            <w:tcBorders>
              <w:top w:val="nil"/>
              <w:left w:val="nil"/>
              <w:bottom w:val="single" w:sz="8" w:space="0" w:color="auto"/>
              <w:right w:val="single" w:sz="8" w:space="0" w:color="auto"/>
            </w:tcBorders>
            <w:shd w:val="clear" w:color="auto" w:fill="FFFFCC"/>
            <w:noWrap/>
            <w:hideMark/>
          </w:tcPr>
          <w:p w14:paraId="7CFDD04C" w14:textId="77777777" w:rsidR="00B01DF5" w:rsidRPr="00844488" w:rsidRDefault="00B01DF5" w:rsidP="001B3F19">
            <w:pPr>
              <w:ind w:right="282"/>
              <w:jc w:val="center"/>
              <w:rPr>
                <w:color w:val="000000"/>
                <w:sz w:val="20"/>
                <w:szCs w:val="20"/>
              </w:rPr>
            </w:pPr>
            <w:r w:rsidRPr="00844488">
              <w:rPr>
                <w:sz w:val="20"/>
                <w:szCs w:val="20"/>
              </w:rPr>
              <w:t>155 918</w:t>
            </w:r>
          </w:p>
        </w:tc>
        <w:tc>
          <w:tcPr>
            <w:tcW w:w="1559" w:type="dxa"/>
            <w:tcBorders>
              <w:top w:val="nil"/>
              <w:left w:val="nil"/>
              <w:bottom w:val="single" w:sz="8" w:space="0" w:color="auto"/>
              <w:right w:val="single" w:sz="8" w:space="0" w:color="auto"/>
            </w:tcBorders>
            <w:shd w:val="clear" w:color="auto" w:fill="FFFFCC"/>
            <w:noWrap/>
            <w:hideMark/>
          </w:tcPr>
          <w:p w14:paraId="302CEB6C" w14:textId="77777777" w:rsidR="00B01DF5" w:rsidRPr="00844488" w:rsidRDefault="00B01DF5" w:rsidP="001B3F19">
            <w:pPr>
              <w:ind w:right="282"/>
              <w:jc w:val="center"/>
              <w:rPr>
                <w:color w:val="000000"/>
                <w:sz w:val="20"/>
                <w:szCs w:val="20"/>
              </w:rPr>
            </w:pPr>
            <w:r w:rsidRPr="00844488">
              <w:rPr>
                <w:sz w:val="20"/>
                <w:szCs w:val="20"/>
              </w:rPr>
              <w:t>151 058</w:t>
            </w:r>
          </w:p>
        </w:tc>
      </w:tr>
      <w:tr w:rsidR="00B01DF5" w:rsidRPr="000F7313" w14:paraId="40B2092A" w14:textId="77777777" w:rsidTr="00844488">
        <w:trPr>
          <w:trHeight w:val="330"/>
        </w:trPr>
        <w:tc>
          <w:tcPr>
            <w:tcW w:w="4972" w:type="dxa"/>
            <w:tcBorders>
              <w:top w:val="nil"/>
              <w:left w:val="single" w:sz="8" w:space="0" w:color="auto"/>
              <w:bottom w:val="single" w:sz="8" w:space="0" w:color="auto"/>
              <w:right w:val="single" w:sz="8" w:space="0" w:color="auto"/>
            </w:tcBorders>
            <w:shd w:val="clear" w:color="auto" w:fill="FFFFCC"/>
            <w:vAlign w:val="center"/>
            <w:hideMark/>
          </w:tcPr>
          <w:p w14:paraId="1285174E" w14:textId="77777777" w:rsidR="00B01DF5" w:rsidRPr="00844488" w:rsidRDefault="00B01DF5" w:rsidP="001B3F19">
            <w:pPr>
              <w:ind w:right="282"/>
              <w:jc w:val="left"/>
              <w:rPr>
                <w:color w:val="000000"/>
                <w:sz w:val="20"/>
                <w:szCs w:val="20"/>
              </w:rPr>
            </w:pPr>
            <w:r w:rsidRPr="00844488">
              <w:rPr>
                <w:color w:val="000000"/>
                <w:sz w:val="20"/>
                <w:szCs w:val="20"/>
              </w:rPr>
              <w:t>Функционирующий капитал</w:t>
            </w:r>
          </w:p>
        </w:tc>
        <w:tc>
          <w:tcPr>
            <w:tcW w:w="1559" w:type="dxa"/>
            <w:tcBorders>
              <w:top w:val="nil"/>
              <w:left w:val="nil"/>
              <w:bottom w:val="single" w:sz="8" w:space="0" w:color="auto"/>
              <w:right w:val="single" w:sz="8" w:space="0" w:color="auto"/>
            </w:tcBorders>
            <w:shd w:val="clear" w:color="auto" w:fill="FFFFCC"/>
            <w:noWrap/>
            <w:hideMark/>
          </w:tcPr>
          <w:p w14:paraId="16DBD1D9" w14:textId="77777777" w:rsidR="00B01DF5" w:rsidRPr="00844488" w:rsidRDefault="00B01DF5" w:rsidP="001B3F19">
            <w:pPr>
              <w:ind w:right="282"/>
              <w:jc w:val="center"/>
              <w:rPr>
                <w:color w:val="000000"/>
                <w:sz w:val="20"/>
                <w:szCs w:val="20"/>
              </w:rPr>
            </w:pPr>
            <w:r w:rsidRPr="00844488">
              <w:rPr>
                <w:sz w:val="20"/>
                <w:szCs w:val="20"/>
              </w:rPr>
              <w:t>149 644</w:t>
            </w:r>
          </w:p>
        </w:tc>
        <w:tc>
          <w:tcPr>
            <w:tcW w:w="1559" w:type="dxa"/>
            <w:tcBorders>
              <w:top w:val="nil"/>
              <w:left w:val="nil"/>
              <w:bottom w:val="single" w:sz="8" w:space="0" w:color="auto"/>
              <w:right w:val="single" w:sz="8" w:space="0" w:color="auto"/>
            </w:tcBorders>
            <w:shd w:val="clear" w:color="auto" w:fill="FFFFCC"/>
            <w:noWrap/>
            <w:hideMark/>
          </w:tcPr>
          <w:p w14:paraId="0A0E2264" w14:textId="77777777" w:rsidR="00B01DF5" w:rsidRPr="00844488" w:rsidRDefault="00B01DF5" w:rsidP="001B3F19">
            <w:pPr>
              <w:ind w:right="282"/>
              <w:jc w:val="center"/>
              <w:rPr>
                <w:color w:val="000000"/>
                <w:sz w:val="20"/>
                <w:szCs w:val="20"/>
              </w:rPr>
            </w:pPr>
            <w:r w:rsidRPr="00844488">
              <w:rPr>
                <w:sz w:val="20"/>
                <w:szCs w:val="20"/>
              </w:rPr>
              <w:t>155 968</w:t>
            </w:r>
          </w:p>
        </w:tc>
        <w:tc>
          <w:tcPr>
            <w:tcW w:w="1559" w:type="dxa"/>
            <w:tcBorders>
              <w:top w:val="nil"/>
              <w:left w:val="nil"/>
              <w:bottom w:val="single" w:sz="8" w:space="0" w:color="auto"/>
              <w:right w:val="single" w:sz="8" w:space="0" w:color="auto"/>
            </w:tcBorders>
            <w:shd w:val="clear" w:color="auto" w:fill="FFFFCC"/>
            <w:noWrap/>
            <w:hideMark/>
          </w:tcPr>
          <w:p w14:paraId="5B49FE6A" w14:textId="77777777" w:rsidR="00B01DF5" w:rsidRPr="00844488" w:rsidRDefault="00B01DF5" w:rsidP="001B3F19">
            <w:pPr>
              <w:ind w:right="282"/>
              <w:jc w:val="center"/>
              <w:rPr>
                <w:color w:val="000000"/>
                <w:sz w:val="20"/>
                <w:szCs w:val="20"/>
              </w:rPr>
            </w:pPr>
            <w:r w:rsidRPr="00844488">
              <w:rPr>
                <w:sz w:val="20"/>
                <w:szCs w:val="20"/>
              </w:rPr>
              <w:t>151 107</w:t>
            </w:r>
          </w:p>
        </w:tc>
      </w:tr>
      <w:tr w:rsidR="00B01DF5" w:rsidRPr="000F7313" w14:paraId="69B94608" w14:textId="77777777" w:rsidTr="00844488">
        <w:trPr>
          <w:trHeight w:val="436"/>
        </w:trPr>
        <w:tc>
          <w:tcPr>
            <w:tcW w:w="4972" w:type="dxa"/>
            <w:tcBorders>
              <w:top w:val="nil"/>
              <w:left w:val="single" w:sz="8" w:space="0" w:color="auto"/>
              <w:bottom w:val="single" w:sz="8" w:space="0" w:color="auto"/>
              <w:right w:val="single" w:sz="8" w:space="0" w:color="auto"/>
            </w:tcBorders>
            <w:shd w:val="clear" w:color="auto" w:fill="FFFFCC"/>
            <w:vAlign w:val="center"/>
            <w:hideMark/>
          </w:tcPr>
          <w:p w14:paraId="0916763D" w14:textId="77777777" w:rsidR="00B01DF5" w:rsidRPr="00844488" w:rsidRDefault="00B01DF5" w:rsidP="001B3F19">
            <w:pPr>
              <w:ind w:right="282"/>
              <w:jc w:val="left"/>
              <w:rPr>
                <w:color w:val="000000"/>
                <w:sz w:val="20"/>
                <w:szCs w:val="20"/>
              </w:rPr>
            </w:pPr>
            <w:r w:rsidRPr="00844488">
              <w:rPr>
                <w:color w:val="000000"/>
                <w:sz w:val="20"/>
                <w:szCs w:val="20"/>
              </w:rPr>
              <w:t>Излишек (+) или недостаток (-) собственных средств</w:t>
            </w:r>
          </w:p>
        </w:tc>
        <w:tc>
          <w:tcPr>
            <w:tcW w:w="1559" w:type="dxa"/>
            <w:tcBorders>
              <w:top w:val="nil"/>
              <w:left w:val="nil"/>
              <w:bottom w:val="single" w:sz="8" w:space="0" w:color="auto"/>
              <w:right w:val="single" w:sz="8" w:space="0" w:color="auto"/>
            </w:tcBorders>
            <w:shd w:val="clear" w:color="auto" w:fill="FFFFCC"/>
            <w:hideMark/>
          </w:tcPr>
          <w:p w14:paraId="3DC2BDCE" w14:textId="77777777" w:rsidR="00B01DF5" w:rsidRPr="00844488" w:rsidRDefault="00B01DF5" w:rsidP="001B3F19">
            <w:pPr>
              <w:ind w:right="282"/>
              <w:jc w:val="center"/>
              <w:rPr>
                <w:color w:val="000000"/>
                <w:sz w:val="20"/>
                <w:szCs w:val="20"/>
              </w:rPr>
            </w:pPr>
            <w:r w:rsidRPr="00844488">
              <w:rPr>
                <w:sz w:val="20"/>
                <w:szCs w:val="20"/>
              </w:rPr>
              <w:t>149 422</w:t>
            </w:r>
          </w:p>
        </w:tc>
        <w:tc>
          <w:tcPr>
            <w:tcW w:w="1559" w:type="dxa"/>
            <w:tcBorders>
              <w:top w:val="nil"/>
              <w:left w:val="nil"/>
              <w:bottom w:val="single" w:sz="8" w:space="0" w:color="auto"/>
              <w:right w:val="single" w:sz="8" w:space="0" w:color="auto"/>
            </w:tcBorders>
            <w:shd w:val="clear" w:color="auto" w:fill="FFFFCC"/>
            <w:hideMark/>
          </w:tcPr>
          <w:p w14:paraId="72F851CA" w14:textId="77777777" w:rsidR="00B01DF5" w:rsidRPr="00844488" w:rsidRDefault="00B01DF5" w:rsidP="001B3F19">
            <w:pPr>
              <w:ind w:right="282"/>
              <w:jc w:val="center"/>
              <w:rPr>
                <w:color w:val="000000"/>
                <w:sz w:val="20"/>
                <w:szCs w:val="20"/>
              </w:rPr>
            </w:pPr>
            <w:r w:rsidRPr="00844488">
              <w:rPr>
                <w:sz w:val="20"/>
                <w:szCs w:val="20"/>
              </w:rPr>
              <w:t>155 724</w:t>
            </w:r>
          </w:p>
        </w:tc>
        <w:tc>
          <w:tcPr>
            <w:tcW w:w="1559" w:type="dxa"/>
            <w:tcBorders>
              <w:top w:val="nil"/>
              <w:left w:val="nil"/>
              <w:bottom w:val="single" w:sz="8" w:space="0" w:color="auto"/>
              <w:right w:val="single" w:sz="8" w:space="0" w:color="auto"/>
            </w:tcBorders>
            <w:shd w:val="clear" w:color="auto" w:fill="FFFFCC"/>
            <w:hideMark/>
          </w:tcPr>
          <w:p w14:paraId="3B6696F0" w14:textId="77777777" w:rsidR="00B01DF5" w:rsidRPr="00844488" w:rsidRDefault="00B01DF5" w:rsidP="001B3F19">
            <w:pPr>
              <w:ind w:right="282"/>
              <w:jc w:val="center"/>
              <w:rPr>
                <w:color w:val="000000"/>
                <w:sz w:val="20"/>
                <w:szCs w:val="20"/>
              </w:rPr>
            </w:pPr>
            <w:r w:rsidRPr="00844488">
              <w:rPr>
                <w:sz w:val="20"/>
                <w:szCs w:val="20"/>
              </w:rPr>
              <w:t>150 411</w:t>
            </w:r>
          </w:p>
        </w:tc>
      </w:tr>
      <w:tr w:rsidR="00B01DF5" w:rsidRPr="000F7313" w14:paraId="61C5E5B6" w14:textId="77777777" w:rsidTr="00844488">
        <w:trPr>
          <w:trHeight w:val="1027"/>
        </w:trPr>
        <w:tc>
          <w:tcPr>
            <w:tcW w:w="4972" w:type="dxa"/>
            <w:tcBorders>
              <w:top w:val="nil"/>
              <w:left w:val="single" w:sz="8" w:space="0" w:color="auto"/>
              <w:bottom w:val="single" w:sz="8" w:space="0" w:color="auto"/>
              <w:right w:val="single" w:sz="8" w:space="0" w:color="auto"/>
            </w:tcBorders>
            <w:shd w:val="clear" w:color="auto" w:fill="FFFFCC"/>
            <w:vAlign w:val="center"/>
            <w:hideMark/>
          </w:tcPr>
          <w:p w14:paraId="03C0A0BD" w14:textId="77777777" w:rsidR="00B01DF5" w:rsidRPr="00844488" w:rsidRDefault="00B01DF5" w:rsidP="001B3F19">
            <w:pPr>
              <w:ind w:right="282"/>
              <w:jc w:val="left"/>
              <w:rPr>
                <w:color w:val="000000"/>
                <w:sz w:val="20"/>
                <w:szCs w:val="20"/>
              </w:rPr>
            </w:pPr>
            <w:r w:rsidRPr="00844488">
              <w:rPr>
                <w:color w:val="000000"/>
                <w:sz w:val="20"/>
                <w:szCs w:val="20"/>
              </w:rPr>
              <w:t>Излишек (+) или недостаток (-) собственных и до</w:t>
            </w:r>
            <w:r w:rsidRPr="00844488">
              <w:rPr>
                <w:color w:val="000000"/>
                <w:sz w:val="20"/>
                <w:szCs w:val="20"/>
              </w:rPr>
              <w:t>л</w:t>
            </w:r>
            <w:r w:rsidRPr="00844488">
              <w:rPr>
                <w:color w:val="000000"/>
                <w:sz w:val="20"/>
                <w:szCs w:val="20"/>
              </w:rPr>
              <w:t>госрочных  заемных источников формирования запасов и затрат</w:t>
            </w:r>
          </w:p>
        </w:tc>
        <w:tc>
          <w:tcPr>
            <w:tcW w:w="1559" w:type="dxa"/>
            <w:tcBorders>
              <w:top w:val="nil"/>
              <w:left w:val="nil"/>
              <w:bottom w:val="single" w:sz="8" w:space="0" w:color="auto"/>
              <w:right w:val="single" w:sz="8" w:space="0" w:color="auto"/>
            </w:tcBorders>
            <w:shd w:val="clear" w:color="auto" w:fill="FFFFCC"/>
            <w:noWrap/>
            <w:hideMark/>
          </w:tcPr>
          <w:p w14:paraId="0FE3217E" w14:textId="77777777" w:rsidR="00B01DF5" w:rsidRPr="00844488" w:rsidRDefault="00B01DF5" w:rsidP="001B3F19">
            <w:pPr>
              <w:ind w:right="282"/>
              <w:jc w:val="center"/>
              <w:rPr>
                <w:color w:val="000000"/>
                <w:sz w:val="20"/>
                <w:szCs w:val="20"/>
              </w:rPr>
            </w:pPr>
            <w:r w:rsidRPr="00844488">
              <w:rPr>
                <w:sz w:val="20"/>
                <w:szCs w:val="20"/>
              </w:rPr>
              <w:t>149 472</w:t>
            </w:r>
          </w:p>
        </w:tc>
        <w:tc>
          <w:tcPr>
            <w:tcW w:w="1559" w:type="dxa"/>
            <w:tcBorders>
              <w:top w:val="nil"/>
              <w:left w:val="nil"/>
              <w:bottom w:val="single" w:sz="8" w:space="0" w:color="auto"/>
              <w:right w:val="single" w:sz="8" w:space="0" w:color="auto"/>
            </w:tcBorders>
            <w:shd w:val="clear" w:color="auto" w:fill="FFFFCC"/>
            <w:hideMark/>
          </w:tcPr>
          <w:p w14:paraId="1788A668" w14:textId="77777777" w:rsidR="00B01DF5" w:rsidRPr="00844488" w:rsidRDefault="00B01DF5" w:rsidP="001B3F19">
            <w:pPr>
              <w:ind w:right="282"/>
              <w:jc w:val="center"/>
              <w:rPr>
                <w:color w:val="000000"/>
                <w:sz w:val="20"/>
                <w:szCs w:val="20"/>
              </w:rPr>
            </w:pPr>
            <w:r w:rsidRPr="00844488">
              <w:rPr>
                <w:sz w:val="20"/>
                <w:szCs w:val="20"/>
              </w:rPr>
              <w:t>155 774</w:t>
            </w:r>
          </w:p>
        </w:tc>
        <w:tc>
          <w:tcPr>
            <w:tcW w:w="1559" w:type="dxa"/>
            <w:tcBorders>
              <w:top w:val="nil"/>
              <w:left w:val="nil"/>
              <w:bottom w:val="single" w:sz="8" w:space="0" w:color="auto"/>
              <w:right w:val="single" w:sz="8" w:space="0" w:color="auto"/>
            </w:tcBorders>
            <w:shd w:val="clear" w:color="auto" w:fill="FFFFCC"/>
            <w:noWrap/>
            <w:hideMark/>
          </w:tcPr>
          <w:p w14:paraId="7064B021" w14:textId="77777777" w:rsidR="00B01DF5" w:rsidRPr="00844488" w:rsidRDefault="00B01DF5" w:rsidP="001B3F19">
            <w:pPr>
              <w:ind w:right="282"/>
              <w:jc w:val="center"/>
              <w:rPr>
                <w:color w:val="000000"/>
                <w:sz w:val="20"/>
                <w:szCs w:val="20"/>
              </w:rPr>
            </w:pPr>
            <w:r w:rsidRPr="00844488">
              <w:rPr>
                <w:sz w:val="20"/>
                <w:szCs w:val="20"/>
              </w:rPr>
              <w:t>150 460</w:t>
            </w:r>
          </w:p>
        </w:tc>
      </w:tr>
      <w:tr w:rsidR="00B01DF5" w:rsidRPr="000F7313" w14:paraId="3C0B782C" w14:textId="77777777" w:rsidTr="00844488">
        <w:trPr>
          <w:trHeight w:val="845"/>
        </w:trPr>
        <w:tc>
          <w:tcPr>
            <w:tcW w:w="4972" w:type="dxa"/>
            <w:tcBorders>
              <w:top w:val="nil"/>
              <w:left w:val="single" w:sz="8" w:space="0" w:color="auto"/>
              <w:bottom w:val="single" w:sz="8" w:space="0" w:color="auto"/>
              <w:right w:val="single" w:sz="8" w:space="0" w:color="auto"/>
            </w:tcBorders>
            <w:shd w:val="clear" w:color="auto" w:fill="FFFFCC"/>
            <w:vAlign w:val="center"/>
            <w:hideMark/>
          </w:tcPr>
          <w:p w14:paraId="000A5D8C" w14:textId="77777777" w:rsidR="00B01DF5" w:rsidRPr="00844488" w:rsidRDefault="00B01DF5" w:rsidP="001B3F19">
            <w:pPr>
              <w:ind w:right="282"/>
              <w:jc w:val="left"/>
              <w:rPr>
                <w:color w:val="000000"/>
                <w:sz w:val="20"/>
                <w:szCs w:val="20"/>
              </w:rPr>
            </w:pPr>
            <w:r w:rsidRPr="00844488">
              <w:rPr>
                <w:color w:val="000000"/>
                <w:sz w:val="20"/>
                <w:szCs w:val="20"/>
              </w:rPr>
              <w:t>Излишек (+) или недостаток (-) общей величины основных источников формирования запасов и з</w:t>
            </w:r>
            <w:r w:rsidRPr="00844488">
              <w:rPr>
                <w:color w:val="000000"/>
                <w:sz w:val="20"/>
                <w:szCs w:val="20"/>
              </w:rPr>
              <w:t>а</w:t>
            </w:r>
            <w:r w:rsidRPr="00844488">
              <w:rPr>
                <w:color w:val="000000"/>
                <w:sz w:val="20"/>
                <w:szCs w:val="20"/>
              </w:rPr>
              <w:t>трат</w:t>
            </w:r>
          </w:p>
        </w:tc>
        <w:tc>
          <w:tcPr>
            <w:tcW w:w="1559" w:type="dxa"/>
            <w:tcBorders>
              <w:top w:val="nil"/>
              <w:left w:val="nil"/>
              <w:bottom w:val="single" w:sz="8" w:space="0" w:color="auto"/>
              <w:right w:val="single" w:sz="8" w:space="0" w:color="auto"/>
            </w:tcBorders>
            <w:shd w:val="clear" w:color="auto" w:fill="FFFFCC"/>
            <w:hideMark/>
          </w:tcPr>
          <w:p w14:paraId="28B382F3" w14:textId="77777777" w:rsidR="00B01DF5" w:rsidRPr="00844488" w:rsidRDefault="00B01DF5" w:rsidP="007D24CE">
            <w:pPr>
              <w:ind w:right="282"/>
              <w:jc w:val="center"/>
              <w:rPr>
                <w:color w:val="000000"/>
                <w:sz w:val="20"/>
                <w:szCs w:val="20"/>
              </w:rPr>
            </w:pPr>
            <w:r w:rsidRPr="00844488">
              <w:rPr>
                <w:sz w:val="20"/>
                <w:szCs w:val="20"/>
              </w:rPr>
              <w:t>149 250</w:t>
            </w:r>
          </w:p>
        </w:tc>
        <w:tc>
          <w:tcPr>
            <w:tcW w:w="1559" w:type="dxa"/>
            <w:tcBorders>
              <w:top w:val="nil"/>
              <w:left w:val="nil"/>
              <w:bottom w:val="single" w:sz="8" w:space="0" w:color="auto"/>
              <w:right w:val="single" w:sz="8" w:space="0" w:color="auto"/>
            </w:tcBorders>
            <w:shd w:val="clear" w:color="auto" w:fill="FFFFCC"/>
            <w:hideMark/>
          </w:tcPr>
          <w:p w14:paraId="09B37BE0" w14:textId="77777777" w:rsidR="00B01DF5" w:rsidRPr="00844488" w:rsidRDefault="00B01DF5" w:rsidP="001B3F19">
            <w:pPr>
              <w:ind w:right="282"/>
              <w:jc w:val="center"/>
              <w:rPr>
                <w:color w:val="000000"/>
                <w:sz w:val="20"/>
                <w:szCs w:val="20"/>
              </w:rPr>
            </w:pPr>
            <w:r w:rsidRPr="00844488">
              <w:rPr>
                <w:sz w:val="20"/>
                <w:szCs w:val="20"/>
              </w:rPr>
              <w:t>155 530</w:t>
            </w:r>
          </w:p>
        </w:tc>
        <w:tc>
          <w:tcPr>
            <w:tcW w:w="1559" w:type="dxa"/>
            <w:tcBorders>
              <w:top w:val="nil"/>
              <w:left w:val="nil"/>
              <w:bottom w:val="single" w:sz="8" w:space="0" w:color="auto"/>
              <w:right w:val="single" w:sz="8" w:space="0" w:color="auto"/>
            </w:tcBorders>
            <w:shd w:val="clear" w:color="auto" w:fill="FFFFCC"/>
            <w:hideMark/>
          </w:tcPr>
          <w:p w14:paraId="45A3E816" w14:textId="77777777" w:rsidR="00B01DF5" w:rsidRPr="00844488" w:rsidRDefault="00B01DF5" w:rsidP="001B3F19">
            <w:pPr>
              <w:ind w:right="282"/>
              <w:jc w:val="center"/>
              <w:rPr>
                <w:color w:val="000000"/>
                <w:sz w:val="20"/>
                <w:szCs w:val="20"/>
              </w:rPr>
            </w:pPr>
            <w:r w:rsidRPr="00844488">
              <w:rPr>
                <w:sz w:val="20"/>
                <w:szCs w:val="20"/>
              </w:rPr>
              <w:t>149 764</w:t>
            </w:r>
          </w:p>
        </w:tc>
      </w:tr>
      <w:tr w:rsidR="00B01DF5" w:rsidRPr="000F7313" w14:paraId="1B84E007" w14:textId="77777777" w:rsidTr="00844488">
        <w:trPr>
          <w:trHeight w:val="330"/>
        </w:trPr>
        <w:tc>
          <w:tcPr>
            <w:tcW w:w="4972" w:type="dxa"/>
            <w:tcBorders>
              <w:top w:val="nil"/>
              <w:left w:val="single" w:sz="8" w:space="0" w:color="auto"/>
              <w:bottom w:val="single" w:sz="8" w:space="0" w:color="auto"/>
              <w:right w:val="single" w:sz="8" w:space="0" w:color="auto"/>
            </w:tcBorders>
            <w:shd w:val="clear" w:color="auto" w:fill="FFFFCC"/>
            <w:vAlign w:val="center"/>
            <w:hideMark/>
          </w:tcPr>
          <w:p w14:paraId="1F0E0435" w14:textId="77777777" w:rsidR="00B01DF5" w:rsidRPr="00844488" w:rsidRDefault="00B01DF5" w:rsidP="001B3F19">
            <w:pPr>
              <w:ind w:right="282"/>
              <w:jc w:val="left"/>
              <w:rPr>
                <w:color w:val="000000"/>
                <w:sz w:val="20"/>
                <w:szCs w:val="20"/>
              </w:rPr>
            </w:pPr>
            <w:r w:rsidRPr="00844488">
              <w:rPr>
                <w:color w:val="000000"/>
                <w:sz w:val="20"/>
                <w:szCs w:val="20"/>
              </w:rPr>
              <w:t>Величина запасов и затрат</w:t>
            </w:r>
          </w:p>
        </w:tc>
        <w:tc>
          <w:tcPr>
            <w:tcW w:w="1559" w:type="dxa"/>
            <w:tcBorders>
              <w:top w:val="nil"/>
              <w:left w:val="nil"/>
              <w:bottom w:val="single" w:sz="8" w:space="0" w:color="auto"/>
              <w:right w:val="single" w:sz="8" w:space="0" w:color="auto"/>
            </w:tcBorders>
            <w:shd w:val="clear" w:color="auto" w:fill="FFFFCC"/>
            <w:noWrap/>
            <w:hideMark/>
          </w:tcPr>
          <w:p w14:paraId="77C41F05" w14:textId="77777777" w:rsidR="00B01DF5" w:rsidRPr="00844488" w:rsidRDefault="00B01DF5" w:rsidP="001B3F19">
            <w:pPr>
              <w:ind w:right="282"/>
              <w:jc w:val="center"/>
              <w:rPr>
                <w:color w:val="000000"/>
                <w:sz w:val="20"/>
                <w:szCs w:val="20"/>
              </w:rPr>
            </w:pPr>
            <w:r w:rsidRPr="00844488">
              <w:rPr>
                <w:sz w:val="20"/>
                <w:szCs w:val="20"/>
              </w:rPr>
              <w:t>172</w:t>
            </w:r>
          </w:p>
        </w:tc>
        <w:tc>
          <w:tcPr>
            <w:tcW w:w="1559" w:type="dxa"/>
            <w:tcBorders>
              <w:top w:val="nil"/>
              <w:left w:val="nil"/>
              <w:bottom w:val="single" w:sz="8" w:space="0" w:color="auto"/>
              <w:right w:val="single" w:sz="8" w:space="0" w:color="auto"/>
            </w:tcBorders>
            <w:shd w:val="clear" w:color="auto" w:fill="FFFFCC"/>
            <w:noWrap/>
            <w:hideMark/>
          </w:tcPr>
          <w:p w14:paraId="39E704BE" w14:textId="77777777" w:rsidR="00B01DF5" w:rsidRPr="00844488" w:rsidRDefault="00B01DF5" w:rsidP="001B3F19">
            <w:pPr>
              <w:ind w:right="282"/>
              <w:jc w:val="center"/>
              <w:rPr>
                <w:color w:val="000000"/>
                <w:sz w:val="20"/>
                <w:szCs w:val="20"/>
              </w:rPr>
            </w:pPr>
            <w:r w:rsidRPr="00844488">
              <w:rPr>
                <w:sz w:val="20"/>
                <w:szCs w:val="20"/>
              </w:rPr>
              <w:t>194</w:t>
            </w:r>
          </w:p>
        </w:tc>
        <w:tc>
          <w:tcPr>
            <w:tcW w:w="1559" w:type="dxa"/>
            <w:tcBorders>
              <w:top w:val="nil"/>
              <w:left w:val="nil"/>
              <w:bottom w:val="single" w:sz="8" w:space="0" w:color="auto"/>
              <w:right w:val="single" w:sz="8" w:space="0" w:color="auto"/>
            </w:tcBorders>
            <w:shd w:val="clear" w:color="auto" w:fill="FFFFCC"/>
            <w:noWrap/>
            <w:hideMark/>
          </w:tcPr>
          <w:p w14:paraId="6EADC5A9" w14:textId="77777777" w:rsidR="00B01DF5" w:rsidRPr="00844488" w:rsidRDefault="00B01DF5" w:rsidP="001B3F19">
            <w:pPr>
              <w:ind w:right="282"/>
              <w:jc w:val="center"/>
              <w:rPr>
                <w:color w:val="000000"/>
                <w:sz w:val="20"/>
                <w:szCs w:val="20"/>
              </w:rPr>
            </w:pPr>
            <w:r w:rsidRPr="00844488">
              <w:rPr>
                <w:sz w:val="20"/>
                <w:szCs w:val="20"/>
              </w:rPr>
              <w:t>647</w:t>
            </w:r>
          </w:p>
        </w:tc>
      </w:tr>
    </w:tbl>
    <w:p w14:paraId="53933B4B" w14:textId="77777777" w:rsidR="000F7313" w:rsidRPr="00895A18" w:rsidRDefault="000F7313" w:rsidP="001B3F19">
      <w:pPr>
        <w:ind w:right="282"/>
        <w:rPr>
          <w:b/>
          <w:highlight w:val="yellow"/>
        </w:rPr>
      </w:pPr>
    </w:p>
    <w:p w14:paraId="5256826A" w14:textId="77777777" w:rsidR="004329F0" w:rsidRPr="00C4523F" w:rsidRDefault="0011361B" w:rsidP="001B3F19">
      <w:pPr>
        <w:pStyle w:val="af2"/>
        <w:suppressAutoHyphens/>
        <w:ind w:right="282" w:firstLine="0"/>
        <w:jc w:val="right"/>
        <w:rPr>
          <w:b w:val="0"/>
          <w:lang w:val="ru-RU"/>
        </w:rPr>
      </w:pPr>
      <w:r w:rsidRPr="00C4523F">
        <w:rPr>
          <w:b w:val="0"/>
          <w:lang w:val="ru-RU"/>
        </w:rPr>
        <w:t>Т</w:t>
      </w:r>
      <w:r w:rsidR="007A40CD" w:rsidRPr="00C4523F">
        <w:rPr>
          <w:b w:val="0"/>
        </w:rPr>
        <w:t>аблица</w:t>
      </w:r>
      <w:bookmarkEnd w:id="29"/>
      <w:r w:rsidR="009B22D8" w:rsidRPr="00C4523F">
        <w:rPr>
          <w:b w:val="0"/>
          <w:lang w:val="ru-RU"/>
        </w:rPr>
        <w:t xml:space="preserve"> </w:t>
      </w:r>
      <w:r w:rsidR="00AA4886" w:rsidRPr="00C4523F">
        <w:rPr>
          <w:b w:val="0"/>
        </w:rPr>
        <w:t>3</w:t>
      </w:r>
      <w:r w:rsidR="00AA4886">
        <w:rPr>
          <w:b w:val="0"/>
          <w:lang w:val="ru-RU"/>
        </w:rPr>
        <w:t>3</w:t>
      </w:r>
    </w:p>
    <w:p w14:paraId="5BD5F200" w14:textId="77777777" w:rsidR="007D6CA2" w:rsidRPr="009E0DD6" w:rsidRDefault="004329F0" w:rsidP="00400048">
      <w:pPr>
        <w:pStyle w:val="af2"/>
        <w:suppressAutoHyphens/>
        <w:ind w:right="282" w:firstLine="0"/>
        <w:rPr>
          <w:highlight w:val="yellow"/>
        </w:rPr>
      </w:pPr>
      <w:r w:rsidRPr="00C4523F">
        <w:t>Показатели рыночной устойчивости</w:t>
      </w:r>
    </w:p>
    <w:p w14:paraId="39B1CD81" w14:textId="77777777" w:rsidR="00812E4A" w:rsidRDefault="00812E4A" w:rsidP="001B3F19">
      <w:pPr>
        <w:suppressAutoHyphens/>
        <w:ind w:right="282"/>
        <w:rPr>
          <w:highlight w:val="yellow"/>
        </w:rPr>
      </w:pPr>
    </w:p>
    <w:tbl>
      <w:tblPr>
        <w:tblW w:w="9649" w:type="dxa"/>
        <w:tblInd w:w="98" w:type="dxa"/>
        <w:tblLayout w:type="fixed"/>
        <w:tblLook w:val="04A0" w:firstRow="1" w:lastRow="0" w:firstColumn="1" w:lastColumn="0" w:noHBand="0" w:noVBand="1"/>
      </w:tblPr>
      <w:tblGrid>
        <w:gridCol w:w="4263"/>
        <w:gridCol w:w="1106"/>
        <w:gridCol w:w="1162"/>
        <w:gridCol w:w="1134"/>
        <w:gridCol w:w="1984"/>
      </w:tblGrid>
      <w:tr w:rsidR="00B01DF5" w:rsidRPr="000F7313" w14:paraId="5C140C50" w14:textId="77777777" w:rsidTr="00844488">
        <w:trPr>
          <w:trHeight w:val="645"/>
        </w:trPr>
        <w:tc>
          <w:tcPr>
            <w:tcW w:w="4263" w:type="dxa"/>
            <w:tcBorders>
              <w:top w:val="single" w:sz="8" w:space="0" w:color="auto"/>
              <w:left w:val="single" w:sz="8" w:space="0" w:color="auto"/>
              <w:bottom w:val="single" w:sz="8" w:space="0" w:color="auto"/>
              <w:right w:val="single" w:sz="8" w:space="0" w:color="auto"/>
            </w:tcBorders>
            <w:shd w:val="clear" w:color="000000" w:fill="DCE6F1"/>
            <w:noWrap/>
            <w:hideMark/>
          </w:tcPr>
          <w:p w14:paraId="7525B017" w14:textId="77777777" w:rsidR="00B01DF5" w:rsidRPr="00844488" w:rsidRDefault="00B01DF5" w:rsidP="00844488">
            <w:pPr>
              <w:ind w:right="282"/>
              <w:jc w:val="left"/>
              <w:rPr>
                <w:b/>
                <w:bCs/>
                <w:color w:val="000000"/>
                <w:sz w:val="20"/>
              </w:rPr>
            </w:pPr>
            <w:r w:rsidRPr="00844488">
              <w:rPr>
                <w:b/>
                <w:bCs/>
                <w:color w:val="000000"/>
                <w:sz w:val="20"/>
              </w:rPr>
              <w:t>Наименование показателя</w:t>
            </w:r>
          </w:p>
        </w:tc>
        <w:tc>
          <w:tcPr>
            <w:tcW w:w="1106" w:type="dxa"/>
            <w:tcBorders>
              <w:top w:val="single" w:sz="8" w:space="0" w:color="auto"/>
              <w:left w:val="nil"/>
              <w:bottom w:val="single" w:sz="8" w:space="0" w:color="auto"/>
              <w:right w:val="single" w:sz="8" w:space="0" w:color="auto"/>
            </w:tcBorders>
            <w:shd w:val="clear" w:color="000000" w:fill="DCE6F1"/>
            <w:hideMark/>
          </w:tcPr>
          <w:p w14:paraId="41E16794" w14:textId="77777777" w:rsidR="00B01DF5" w:rsidRPr="00844488" w:rsidRDefault="00B01DF5" w:rsidP="007D24CE">
            <w:pPr>
              <w:ind w:right="282"/>
              <w:jc w:val="center"/>
              <w:rPr>
                <w:b/>
                <w:bCs/>
                <w:color w:val="000000"/>
                <w:sz w:val="20"/>
              </w:rPr>
            </w:pPr>
            <w:r w:rsidRPr="00844488">
              <w:rPr>
                <w:sz w:val="20"/>
              </w:rPr>
              <w:t>2015</w:t>
            </w:r>
          </w:p>
        </w:tc>
        <w:tc>
          <w:tcPr>
            <w:tcW w:w="1162" w:type="dxa"/>
            <w:tcBorders>
              <w:top w:val="single" w:sz="8" w:space="0" w:color="auto"/>
              <w:left w:val="nil"/>
              <w:bottom w:val="single" w:sz="8" w:space="0" w:color="auto"/>
              <w:right w:val="single" w:sz="8" w:space="0" w:color="auto"/>
            </w:tcBorders>
            <w:shd w:val="clear" w:color="000000" w:fill="DCE6F1"/>
            <w:hideMark/>
          </w:tcPr>
          <w:p w14:paraId="7F4F711A" w14:textId="77777777" w:rsidR="00B01DF5" w:rsidRPr="00844488" w:rsidRDefault="00B01DF5" w:rsidP="00981E2D">
            <w:pPr>
              <w:ind w:right="282"/>
              <w:jc w:val="center"/>
              <w:rPr>
                <w:b/>
                <w:bCs/>
                <w:color w:val="000000"/>
                <w:sz w:val="20"/>
              </w:rPr>
            </w:pPr>
            <w:r w:rsidRPr="00844488">
              <w:rPr>
                <w:sz w:val="20"/>
              </w:rPr>
              <w:t>2016</w:t>
            </w:r>
          </w:p>
        </w:tc>
        <w:tc>
          <w:tcPr>
            <w:tcW w:w="1134" w:type="dxa"/>
            <w:tcBorders>
              <w:top w:val="single" w:sz="8" w:space="0" w:color="auto"/>
              <w:left w:val="nil"/>
              <w:bottom w:val="single" w:sz="8" w:space="0" w:color="auto"/>
              <w:right w:val="single" w:sz="8" w:space="0" w:color="auto"/>
            </w:tcBorders>
            <w:shd w:val="clear" w:color="000000" w:fill="DCE6F1"/>
            <w:hideMark/>
          </w:tcPr>
          <w:p w14:paraId="25B2F892" w14:textId="77777777" w:rsidR="00B01DF5" w:rsidRPr="00844488" w:rsidRDefault="00B01DF5">
            <w:pPr>
              <w:ind w:right="282"/>
              <w:jc w:val="center"/>
              <w:rPr>
                <w:b/>
                <w:bCs/>
                <w:color w:val="000000"/>
                <w:sz w:val="20"/>
              </w:rPr>
            </w:pPr>
            <w:r w:rsidRPr="00844488">
              <w:rPr>
                <w:sz w:val="20"/>
              </w:rPr>
              <w:t>2017</w:t>
            </w:r>
          </w:p>
        </w:tc>
        <w:tc>
          <w:tcPr>
            <w:tcW w:w="1984" w:type="dxa"/>
            <w:tcBorders>
              <w:top w:val="single" w:sz="8" w:space="0" w:color="auto"/>
              <w:left w:val="nil"/>
              <w:bottom w:val="single" w:sz="8" w:space="0" w:color="auto"/>
              <w:right w:val="single" w:sz="8" w:space="0" w:color="auto"/>
            </w:tcBorders>
            <w:shd w:val="clear" w:color="000000" w:fill="DCE6F1"/>
            <w:hideMark/>
          </w:tcPr>
          <w:p w14:paraId="5DF6B1E8" w14:textId="77777777" w:rsidR="00B01DF5" w:rsidRPr="00844488" w:rsidRDefault="00B01DF5" w:rsidP="00844488">
            <w:pPr>
              <w:ind w:right="282"/>
              <w:jc w:val="left"/>
              <w:rPr>
                <w:b/>
                <w:bCs/>
                <w:color w:val="000000"/>
                <w:sz w:val="20"/>
              </w:rPr>
            </w:pPr>
            <w:r w:rsidRPr="00844488">
              <w:rPr>
                <w:b/>
                <w:bCs/>
                <w:color w:val="000000"/>
                <w:sz w:val="20"/>
              </w:rPr>
              <w:t>Нормальное значение</w:t>
            </w:r>
          </w:p>
        </w:tc>
      </w:tr>
      <w:tr w:rsidR="00B01DF5" w:rsidRPr="000F7313" w14:paraId="30D1B2B3" w14:textId="77777777" w:rsidTr="00844488">
        <w:trPr>
          <w:trHeight w:val="986"/>
        </w:trPr>
        <w:tc>
          <w:tcPr>
            <w:tcW w:w="4263" w:type="dxa"/>
            <w:tcBorders>
              <w:top w:val="nil"/>
              <w:left w:val="single" w:sz="8" w:space="0" w:color="auto"/>
              <w:bottom w:val="single" w:sz="8" w:space="0" w:color="auto"/>
              <w:right w:val="single" w:sz="8" w:space="0" w:color="auto"/>
            </w:tcBorders>
            <w:shd w:val="clear" w:color="auto" w:fill="FFFFCC"/>
            <w:hideMark/>
          </w:tcPr>
          <w:p w14:paraId="08293CA5" w14:textId="77777777" w:rsidR="00B01DF5" w:rsidRPr="00844488" w:rsidRDefault="00B01DF5" w:rsidP="00844488">
            <w:pPr>
              <w:ind w:right="282"/>
              <w:jc w:val="left"/>
              <w:rPr>
                <w:color w:val="000000"/>
                <w:sz w:val="20"/>
              </w:rPr>
            </w:pPr>
            <w:r w:rsidRPr="00844488">
              <w:rPr>
                <w:color w:val="000000"/>
                <w:sz w:val="20"/>
              </w:rPr>
              <w:t>Коэффициент соотношения заемных и со</w:t>
            </w:r>
            <w:r w:rsidRPr="00844488">
              <w:rPr>
                <w:color w:val="000000"/>
                <w:sz w:val="20"/>
              </w:rPr>
              <w:t>б</w:t>
            </w:r>
            <w:r w:rsidRPr="00844488">
              <w:rPr>
                <w:color w:val="000000"/>
                <w:sz w:val="20"/>
              </w:rPr>
              <w:t>ственных средств (плечо финансового р</w:t>
            </w:r>
            <w:r w:rsidRPr="00844488">
              <w:rPr>
                <w:color w:val="000000"/>
                <w:sz w:val="20"/>
              </w:rPr>
              <w:t>ы</w:t>
            </w:r>
            <w:r w:rsidRPr="00844488">
              <w:rPr>
                <w:color w:val="000000"/>
                <w:sz w:val="20"/>
              </w:rPr>
              <w:t>чага)</w:t>
            </w:r>
          </w:p>
        </w:tc>
        <w:tc>
          <w:tcPr>
            <w:tcW w:w="1106" w:type="dxa"/>
            <w:tcBorders>
              <w:top w:val="nil"/>
              <w:left w:val="nil"/>
              <w:bottom w:val="single" w:sz="8" w:space="0" w:color="auto"/>
              <w:right w:val="single" w:sz="8" w:space="0" w:color="auto"/>
            </w:tcBorders>
            <w:shd w:val="clear" w:color="auto" w:fill="FFFFCC"/>
            <w:noWrap/>
            <w:hideMark/>
          </w:tcPr>
          <w:p w14:paraId="310848C7" w14:textId="77777777" w:rsidR="00B01DF5" w:rsidRPr="00844488" w:rsidRDefault="00B01DF5" w:rsidP="007D24CE">
            <w:pPr>
              <w:ind w:right="282"/>
              <w:jc w:val="center"/>
              <w:rPr>
                <w:color w:val="000000"/>
                <w:sz w:val="20"/>
              </w:rPr>
            </w:pPr>
            <w:r w:rsidRPr="00844488">
              <w:rPr>
                <w:sz w:val="20"/>
              </w:rPr>
              <w:t>0,41</w:t>
            </w:r>
          </w:p>
        </w:tc>
        <w:tc>
          <w:tcPr>
            <w:tcW w:w="1162" w:type="dxa"/>
            <w:tcBorders>
              <w:top w:val="nil"/>
              <w:left w:val="nil"/>
              <w:bottom w:val="single" w:sz="8" w:space="0" w:color="auto"/>
              <w:right w:val="single" w:sz="8" w:space="0" w:color="auto"/>
            </w:tcBorders>
            <w:shd w:val="clear" w:color="auto" w:fill="FFFFCC"/>
            <w:noWrap/>
            <w:hideMark/>
          </w:tcPr>
          <w:p w14:paraId="25DCD508" w14:textId="77777777" w:rsidR="00B01DF5" w:rsidRPr="00844488" w:rsidRDefault="00B01DF5" w:rsidP="00981E2D">
            <w:pPr>
              <w:ind w:right="282"/>
              <w:jc w:val="center"/>
              <w:rPr>
                <w:color w:val="000000"/>
                <w:sz w:val="20"/>
              </w:rPr>
            </w:pPr>
            <w:r w:rsidRPr="00844488">
              <w:rPr>
                <w:sz w:val="20"/>
              </w:rPr>
              <w:t>0,18</w:t>
            </w:r>
          </w:p>
        </w:tc>
        <w:tc>
          <w:tcPr>
            <w:tcW w:w="1134" w:type="dxa"/>
            <w:tcBorders>
              <w:top w:val="nil"/>
              <w:left w:val="nil"/>
              <w:bottom w:val="single" w:sz="8" w:space="0" w:color="auto"/>
              <w:right w:val="single" w:sz="8" w:space="0" w:color="auto"/>
            </w:tcBorders>
            <w:shd w:val="clear" w:color="auto" w:fill="FFFFCC"/>
            <w:noWrap/>
            <w:hideMark/>
          </w:tcPr>
          <w:p w14:paraId="23E56C79" w14:textId="77777777" w:rsidR="00B01DF5" w:rsidRPr="00844488" w:rsidRDefault="00B01DF5">
            <w:pPr>
              <w:ind w:right="282"/>
              <w:jc w:val="center"/>
              <w:rPr>
                <w:color w:val="000000"/>
                <w:sz w:val="20"/>
              </w:rPr>
            </w:pPr>
            <w:r w:rsidRPr="00844488">
              <w:rPr>
                <w:sz w:val="20"/>
              </w:rPr>
              <w:t>1,18</w:t>
            </w:r>
          </w:p>
        </w:tc>
        <w:tc>
          <w:tcPr>
            <w:tcW w:w="1984" w:type="dxa"/>
            <w:tcBorders>
              <w:top w:val="nil"/>
              <w:left w:val="nil"/>
              <w:bottom w:val="single" w:sz="8" w:space="0" w:color="auto"/>
              <w:right w:val="single" w:sz="8" w:space="0" w:color="auto"/>
            </w:tcBorders>
            <w:shd w:val="clear" w:color="auto" w:fill="FFFFCC"/>
            <w:noWrap/>
            <w:hideMark/>
          </w:tcPr>
          <w:p w14:paraId="337F2C42" w14:textId="77777777" w:rsidR="00B01DF5" w:rsidRPr="00844488" w:rsidRDefault="00B01DF5" w:rsidP="00844488">
            <w:pPr>
              <w:ind w:right="282"/>
              <w:jc w:val="left"/>
              <w:rPr>
                <w:i/>
                <w:color w:val="000000"/>
                <w:sz w:val="20"/>
              </w:rPr>
            </w:pPr>
            <w:r w:rsidRPr="00844488">
              <w:rPr>
                <w:i/>
                <w:color w:val="000000"/>
                <w:sz w:val="20"/>
              </w:rPr>
              <w:t>менее 2</w:t>
            </w:r>
          </w:p>
        </w:tc>
      </w:tr>
      <w:tr w:rsidR="00B01DF5" w:rsidRPr="000F7313" w14:paraId="46C24F63" w14:textId="77777777" w:rsidTr="00844488">
        <w:trPr>
          <w:trHeight w:val="689"/>
        </w:trPr>
        <w:tc>
          <w:tcPr>
            <w:tcW w:w="4263" w:type="dxa"/>
            <w:tcBorders>
              <w:top w:val="single" w:sz="8" w:space="0" w:color="auto"/>
              <w:left w:val="single" w:sz="8" w:space="0" w:color="auto"/>
              <w:bottom w:val="single" w:sz="8" w:space="0" w:color="auto"/>
              <w:right w:val="single" w:sz="8" w:space="0" w:color="auto"/>
            </w:tcBorders>
            <w:shd w:val="clear" w:color="auto" w:fill="FFFFCC"/>
            <w:hideMark/>
          </w:tcPr>
          <w:p w14:paraId="77C144E1" w14:textId="77777777" w:rsidR="00B01DF5" w:rsidRPr="00844488" w:rsidRDefault="00B01DF5" w:rsidP="00844488">
            <w:pPr>
              <w:ind w:right="282"/>
              <w:jc w:val="left"/>
              <w:rPr>
                <w:color w:val="000000"/>
                <w:sz w:val="20"/>
              </w:rPr>
            </w:pPr>
            <w:r w:rsidRPr="00844488">
              <w:rPr>
                <w:color w:val="000000"/>
                <w:sz w:val="20"/>
              </w:rPr>
              <w:lastRenderedPageBreak/>
              <w:t>Коэффициент обеспеченности собстве</w:t>
            </w:r>
            <w:r w:rsidRPr="00844488">
              <w:rPr>
                <w:color w:val="000000"/>
                <w:sz w:val="20"/>
              </w:rPr>
              <w:t>н</w:t>
            </w:r>
            <w:r w:rsidRPr="00844488">
              <w:rPr>
                <w:color w:val="000000"/>
                <w:sz w:val="20"/>
              </w:rPr>
              <w:t>ными источниками финансирования</w:t>
            </w:r>
          </w:p>
        </w:tc>
        <w:tc>
          <w:tcPr>
            <w:tcW w:w="1106" w:type="dxa"/>
            <w:tcBorders>
              <w:top w:val="single" w:sz="8" w:space="0" w:color="auto"/>
              <w:left w:val="single" w:sz="8" w:space="0" w:color="auto"/>
              <w:bottom w:val="single" w:sz="8" w:space="0" w:color="auto"/>
              <w:right w:val="single" w:sz="8" w:space="0" w:color="auto"/>
            </w:tcBorders>
            <w:shd w:val="clear" w:color="auto" w:fill="FFFFCC"/>
            <w:noWrap/>
            <w:hideMark/>
          </w:tcPr>
          <w:p w14:paraId="4C7C735C" w14:textId="77777777" w:rsidR="00B01DF5" w:rsidRPr="00844488" w:rsidRDefault="00B01DF5" w:rsidP="007D24CE">
            <w:pPr>
              <w:ind w:right="282"/>
              <w:jc w:val="center"/>
              <w:rPr>
                <w:color w:val="000000"/>
                <w:sz w:val="20"/>
              </w:rPr>
            </w:pPr>
            <w:r w:rsidRPr="00844488">
              <w:rPr>
                <w:sz w:val="20"/>
              </w:rPr>
              <w:t>0,67</w:t>
            </w:r>
          </w:p>
        </w:tc>
        <w:tc>
          <w:tcPr>
            <w:tcW w:w="1162" w:type="dxa"/>
            <w:tcBorders>
              <w:top w:val="single" w:sz="8" w:space="0" w:color="auto"/>
              <w:left w:val="single" w:sz="8" w:space="0" w:color="auto"/>
              <w:bottom w:val="single" w:sz="8" w:space="0" w:color="auto"/>
              <w:right w:val="single" w:sz="8" w:space="0" w:color="auto"/>
            </w:tcBorders>
            <w:shd w:val="clear" w:color="auto" w:fill="FFFFCC"/>
            <w:noWrap/>
            <w:hideMark/>
          </w:tcPr>
          <w:p w14:paraId="5D626191" w14:textId="77777777" w:rsidR="00B01DF5" w:rsidRPr="00844488" w:rsidRDefault="00B01DF5" w:rsidP="00981E2D">
            <w:pPr>
              <w:ind w:right="282"/>
              <w:jc w:val="center"/>
              <w:rPr>
                <w:color w:val="000000"/>
                <w:sz w:val="20"/>
              </w:rPr>
            </w:pPr>
            <w:r w:rsidRPr="00844488">
              <w:rPr>
                <w:sz w:val="20"/>
              </w:rPr>
              <w:t>0,80</w:t>
            </w:r>
          </w:p>
        </w:tc>
        <w:tc>
          <w:tcPr>
            <w:tcW w:w="1134" w:type="dxa"/>
            <w:tcBorders>
              <w:top w:val="single" w:sz="8" w:space="0" w:color="auto"/>
              <w:left w:val="single" w:sz="8" w:space="0" w:color="auto"/>
              <w:bottom w:val="single" w:sz="8" w:space="0" w:color="auto"/>
              <w:right w:val="single" w:sz="8" w:space="0" w:color="auto"/>
            </w:tcBorders>
            <w:shd w:val="clear" w:color="auto" w:fill="FFFFCC"/>
            <w:noWrap/>
            <w:hideMark/>
          </w:tcPr>
          <w:p w14:paraId="2245ED04" w14:textId="77777777" w:rsidR="00B01DF5" w:rsidRPr="00844488" w:rsidRDefault="00B01DF5">
            <w:pPr>
              <w:ind w:right="282"/>
              <w:jc w:val="center"/>
              <w:rPr>
                <w:color w:val="000000"/>
                <w:sz w:val="20"/>
              </w:rPr>
            </w:pPr>
            <w:r w:rsidRPr="00844488">
              <w:rPr>
                <w:sz w:val="20"/>
              </w:rPr>
              <w:t>0,43</w:t>
            </w:r>
          </w:p>
        </w:tc>
        <w:tc>
          <w:tcPr>
            <w:tcW w:w="1984" w:type="dxa"/>
            <w:tcBorders>
              <w:top w:val="single" w:sz="8" w:space="0" w:color="auto"/>
              <w:left w:val="single" w:sz="8" w:space="0" w:color="auto"/>
              <w:bottom w:val="single" w:sz="8" w:space="0" w:color="auto"/>
              <w:right w:val="single" w:sz="8" w:space="0" w:color="auto"/>
            </w:tcBorders>
            <w:shd w:val="clear" w:color="auto" w:fill="FFFFCC"/>
            <w:noWrap/>
            <w:hideMark/>
          </w:tcPr>
          <w:p w14:paraId="6FA27729" w14:textId="77777777" w:rsidR="00B01DF5" w:rsidRPr="00844488" w:rsidRDefault="00B01DF5" w:rsidP="00844488">
            <w:pPr>
              <w:ind w:right="282"/>
              <w:jc w:val="left"/>
              <w:rPr>
                <w:i/>
                <w:color w:val="000000"/>
                <w:sz w:val="20"/>
              </w:rPr>
            </w:pPr>
            <w:r w:rsidRPr="00844488">
              <w:rPr>
                <w:i/>
                <w:color w:val="000000"/>
                <w:sz w:val="20"/>
              </w:rPr>
              <w:t>не менее 0,1</w:t>
            </w:r>
          </w:p>
        </w:tc>
      </w:tr>
      <w:tr w:rsidR="00B01DF5" w:rsidRPr="000F7313" w14:paraId="24CC583F" w14:textId="77777777" w:rsidTr="00844488">
        <w:trPr>
          <w:trHeight w:val="645"/>
        </w:trPr>
        <w:tc>
          <w:tcPr>
            <w:tcW w:w="4263" w:type="dxa"/>
            <w:tcBorders>
              <w:top w:val="single" w:sz="8" w:space="0" w:color="auto"/>
              <w:left w:val="single" w:sz="8" w:space="0" w:color="auto"/>
              <w:bottom w:val="single" w:sz="8" w:space="0" w:color="auto"/>
              <w:right w:val="single" w:sz="8" w:space="0" w:color="auto"/>
            </w:tcBorders>
            <w:shd w:val="clear" w:color="auto" w:fill="FFFFCC"/>
            <w:hideMark/>
          </w:tcPr>
          <w:p w14:paraId="276C6D98" w14:textId="77777777" w:rsidR="00B01DF5" w:rsidRPr="00844488" w:rsidRDefault="00B01DF5" w:rsidP="00844488">
            <w:pPr>
              <w:ind w:right="282"/>
              <w:jc w:val="left"/>
              <w:rPr>
                <w:color w:val="000000"/>
                <w:sz w:val="20"/>
              </w:rPr>
            </w:pPr>
            <w:r w:rsidRPr="00844488">
              <w:rPr>
                <w:color w:val="000000"/>
                <w:sz w:val="20"/>
              </w:rPr>
              <w:t>Коэффициент финансовой независимости</w:t>
            </w:r>
          </w:p>
        </w:tc>
        <w:tc>
          <w:tcPr>
            <w:tcW w:w="1106" w:type="dxa"/>
            <w:tcBorders>
              <w:top w:val="single" w:sz="8" w:space="0" w:color="auto"/>
              <w:left w:val="nil"/>
              <w:bottom w:val="single" w:sz="8" w:space="0" w:color="auto"/>
              <w:right w:val="single" w:sz="8" w:space="0" w:color="auto"/>
            </w:tcBorders>
            <w:shd w:val="clear" w:color="auto" w:fill="FFFFCC"/>
            <w:noWrap/>
            <w:hideMark/>
          </w:tcPr>
          <w:p w14:paraId="05B537E4" w14:textId="77777777" w:rsidR="00B01DF5" w:rsidRPr="00844488" w:rsidRDefault="00B01DF5" w:rsidP="007D24CE">
            <w:pPr>
              <w:ind w:right="282"/>
              <w:jc w:val="center"/>
              <w:rPr>
                <w:color w:val="000000"/>
                <w:sz w:val="20"/>
              </w:rPr>
            </w:pPr>
            <w:r w:rsidRPr="00844488">
              <w:rPr>
                <w:sz w:val="20"/>
              </w:rPr>
              <w:t>0,69</w:t>
            </w:r>
          </w:p>
        </w:tc>
        <w:tc>
          <w:tcPr>
            <w:tcW w:w="1162" w:type="dxa"/>
            <w:tcBorders>
              <w:top w:val="single" w:sz="8" w:space="0" w:color="auto"/>
              <w:left w:val="nil"/>
              <w:bottom w:val="single" w:sz="8" w:space="0" w:color="auto"/>
              <w:right w:val="single" w:sz="8" w:space="0" w:color="auto"/>
            </w:tcBorders>
            <w:shd w:val="clear" w:color="auto" w:fill="FFFFCC"/>
            <w:noWrap/>
            <w:hideMark/>
          </w:tcPr>
          <w:p w14:paraId="142DC6E0" w14:textId="77777777" w:rsidR="00B01DF5" w:rsidRPr="00844488" w:rsidRDefault="00B01DF5" w:rsidP="00981E2D">
            <w:pPr>
              <w:ind w:right="282"/>
              <w:jc w:val="center"/>
              <w:rPr>
                <w:color w:val="000000"/>
                <w:sz w:val="20"/>
              </w:rPr>
            </w:pPr>
            <w:r w:rsidRPr="00844488">
              <w:rPr>
                <w:sz w:val="20"/>
              </w:rPr>
              <w:t>0,82</w:t>
            </w:r>
          </w:p>
        </w:tc>
        <w:tc>
          <w:tcPr>
            <w:tcW w:w="1134" w:type="dxa"/>
            <w:tcBorders>
              <w:top w:val="single" w:sz="8" w:space="0" w:color="auto"/>
              <w:left w:val="nil"/>
              <w:bottom w:val="single" w:sz="8" w:space="0" w:color="auto"/>
              <w:right w:val="single" w:sz="8" w:space="0" w:color="auto"/>
            </w:tcBorders>
            <w:shd w:val="clear" w:color="auto" w:fill="FFFFCC"/>
            <w:noWrap/>
            <w:hideMark/>
          </w:tcPr>
          <w:p w14:paraId="3B3336D3" w14:textId="77777777" w:rsidR="00B01DF5" w:rsidRPr="00844488" w:rsidRDefault="00B01DF5">
            <w:pPr>
              <w:ind w:right="282"/>
              <w:jc w:val="center"/>
              <w:rPr>
                <w:color w:val="000000"/>
                <w:sz w:val="20"/>
              </w:rPr>
            </w:pPr>
            <w:r w:rsidRPr="00844488">
              <w:rPr>
                <w:sz w:val="20"/>
              </w:rPr>
              <w:t>0,45</w:t>
            </w:r>
          </w:p>
        </w:tc>
        <w:tc>
          <w:tcPr>
            <w:tcW w:w="1984" w:type="dxa"/>
            <w:tcBorders>
              <w:top w:val="single" w:sz="8" w:space="0" w:color="auto"/>
              <w:left w:val="nil"/>
              <w:bottom w:val="single" w:sz="8" w:space="0" w:color="auto"/>
              <w:right w:val="single" w:sz="8" w:space="0" w:color="auto"/>
            </w:tcBorders>
            <w:shd w:val="clear" w:color="auto" w:fill="FFFFCC"/>
            <w:noWrap/>
            <w:hideMark/>
          </w:tcPr>
          <w:p w14:paraId="36CB0004" w14:textId="77777777" w:rsidR="00B01DF5" w:rsidRPr="00844488" w:rsidRDefault="00B01DF5" w:rsidP="00844488">
            <w:pPr>
              <w:ind w:right="282"/>
              <w:jc w:val="left"/>
              <w:rPr>
                <w:i/>
                <w:color w:val="000000"/>
                <w:sz w:val="20"/>
              </w:rPr>
            </w:pPr>
            <w:r w:rsidRPr="00844488">
              <w:rPr>
                <w:i/>
                <w:color w:val="000000"/>
                <w:sz w:val="20"/>
              </w:rPr>
              <w:t>не менее 0,5</w:t>
            </w:r>
          </w:p>
        </w:tc>
      </w:tr>
      <w:tr w:rsidR="00B01DF5" w:rsidRPr="000F7313" w14:paraId="7B2B42CF" w14:textId="77777777" w:rsidTr="00844488">
        <w:trPr>
          <w:trHeight w:val="454"/>
        </w:trPr>
        <w:tc>
          <w:tcPr>
            <w:tcW w:w="4263" w:type="dxa"/>
            <w:tcBorders>
              <w:top w:val="nil"/>
              <w:left w:val="single" w:sz="8" w:space="0" w:color="auto"/>
              <w:bottom w:val="single" w:sz="8" w:space="0" w:color="auto"/>
              <w:right w:val="single" w:sz="8" w:space="0" w:color="auto"/>
            </w:tcBorders>
            <w:shd w:val="clear" w:color="auto" w:fill="FFFFCC"/>
            <w:hideMark/>
          </w:tcPr>
          <w:p w14:paraId="4E62249B" w14:textId="77777777" w:rsidR="00B01DF5" w:rsidRPr="00844488" w:rsidRDefault="00B01DF5" w:rsidP="00844488">
            <w:pPr>
              <w:ind w:right="282"/>
              <w:jc w:val="left"/>
              <w:rPr>
                <w:color w:val="000000"/>
                <w:sz w:val="20"/>
              </w:rPr>
            </w:pPr>
            <w:r w:rsidRPr="00844488">
              <w:rPr>
                <w:color w:val="000000"/>
                <w:sz w:val="20"/>
              </w:rPr>
              <w:t xml:space="preserve">Коэффициент финансирования </w:t>
            </w:r>
          </w:p>
        </w:tc>
        <w:tc>
          <w:tcPr>
            <w:tcW w:w="1106" w:type="dxa"/>
            <w:tcBorders>
              <w:top w:val="nil"/>
              <w:left w:val="nil"/>
              <w:bottom w:val="single" w:sz="8" w:space="0" w:color="auto"/>
              <w:right w:val="single" w:sz="8" w:space="0" w:color="auto"/>
            </w:tcBorders>
            <w:shd w:val="clear" w:color="auto" w:fill="FFFFCC"/>
            <w:noWrap/>
            <w:hideMark/>
          </w:tcPr>
          <w:p w14:paraId="26231F3C" w14:textId="77777777" w:rsidR="00B01DF5" w:rsidRPr="00844488" w:rsidRDefault="00B01DF5" w:rsidP="007D24CE">
            <w:pPr>
              <w:ind w:right="282"/>
              <w:jc w:val="center"/>
              <w:rPr>
                <w:color w:val="000000"/>
                <w:sz w:val="20"/>
              </w:rPr>
            </w:pPr>
            <w:r w:rsidRPr="00844488">
              <w:rPr>
                <w:sz w:val="20"/>
              </w:rPr>
              <w:t>2,25</w:t>
            </w:r>
          </w:p>
        </w:tc>
        <w:tc>
          <w:tcPr>
            <w:tcW w:w="1162" w:type="dxa"/>
            <w:tcBorders>
              <w:top w:val="nil"/>
              <w:left w:val="nil"/>
              <w:bottom w:val="single" w:sz="8" w:space="0" w:color="auto"/>
              <w:right w:val="single" w:sz="8" w:space="0" w:color="auto"/>
            </w:tcBorders>
            <w:shd w:val="clear" w:color="auto" w:fill="FFFFCC"/>
            <w:noWrap/>
            <w:hideMark/>
          </w:tcPr>
          <w:p w14:paraId="2C71FADE" w14:textId="77777777" w:rsidR="00B01DF5" w:rsidRPr="00844488" w:rsidRDefault="00B01DF5" w:rsidP="00981E2D">
            <w:pPr>
              <w:ind w:right="282"/>
              <w:jc w:val="center"/>
              <w:rPr>
                <w:color w:val="000000"/>
                <w:sz w:val="20"/>
              </w:rPr>
            </w:pPr>
            <w:r w:rsidRPr="00844488">
              <w:rPr>
                <w:sz w:val="20"/>
              </w:rPr>
              <w:t>4,45</w:t>
            </w:r>
          </w:p>
        </w:tc>
        <w:tc>
          <w:tcPr>
            <w:tcW w:w="1134" w:type="dxa"/>
            <w:tcBorders>
              <w:top w:val="nil"/>
              <w:left w:val="nil"/>
              <w:bottom w:val="single" w:sz="8" w:space="0" w:color="auto"/>
              <w:right w:val="single" w:sz="8" w:space="0" w:color="auto"/>
            </w:tcBorders>
            <w:shd w:val="clear" w:color="auto" w:fill="FFFFCC"/>
            <w:noWrap/>
            <w:hideMark/>
          </w:tcPr>
          <w:p w14:paraId="2BB1E7B9" w14:textId="77777777" w:rsidR="00B01DF5" w:rsidRPr="00844488" w:rsidRDefault="00B01DF5">
            <w:pPr>
              <w:ind w:right="282"/>
              <w:jc w:val="center"/>
              <w:rPr>
                <w:color w:val="000000"/>
                <w:sz w:val="20"/>
              </w:rPr>
            </w:pPr>
            <w:r w:rsidRPr="00844488">
              <w:rPr>
                <w:sz w:val="20"/>
              </w:rPr>
              <w:t>0,85</w:t>
            </w:r>
          </w:p>
        </w:tc>
        <w:tc>
          <w:tcPr>
            <w:tcW w:w="1984" w:type="dxa"/>
            <w:tcBorders>
              <w:top w:val="nil"/>
              <w:left w:val="nil"/>
              <w:bottom w:val="single" w:sz="8" w:space="0" w:color="auto"/>
              <w:right w:val="single" w:sz="8" w:space="0" w:color="auto"/>
            </w:tcBorders>
            <w:shd w:val="clear" w:color="auto" w:fill="FFFFCC"/>
            <w:noWrap/>
            <w:hideMark/>
          </w:tcPr>
          <w:p w14:paraId="63136C36" w14:textId="77777777" w:rsidR="00B01DF5" w:rsidRPr="00844488" w:rsidRDefault="00B01DF5" w:rsidP="00844488">
            <w:pPr>
              <w:ind w:right="282"/>
              <w:jc w:val="left"/>
              <w:rPr>
                <w:i/>
                <w:color w:val="000000"/>
                <w:sz w:val="20"/>
              </w:rPr>
            </w:pPr>
            <w:r w:rsidRPr="00844488">
              <w:rPr>
                <w:i/>
                <w:color w:val="000000"/>
                <w:sz w:val="20"/>
              </w:rPr>
              <w:t>не менее 2</w:t>
            </w:r>
          </w:p>
        </w:tc>
      </w:tr>
      <w:tr w:rsidR="00B01DF5" w:rsidRPr="000F7313" w14:paraId="2E7D4C10" w14:textId="77777777" w:rsidTr="00844488">
        <w:trPr>
          <w:trHeight w:val="645"/>
        </w:trPr>
        <w:tc>
          <w:tcPr>
            <w:tcW w:w="4263" w:type="dxa"/>
            <w:tcBorders>
              <w:top w:val="nil"/>
              <w:left w:val="single" w:sz="8" w:space="0" w:color="auto"/>
              <w:bottom w:val="single" w:sz="8" w:space="0" w:color="auto"/>
              <w:right w:val="single" w:sz="8" w:space="0" w:color="auto"/>
            </w:tcBorders>
            <w:shd w:val="clear" w:color="auto" w:fill="FFFFCC"/>
            <w:hideMark/>
          </w:tcPr>
          <w:p w14:paraId="45AEEE51" w14:textId="77777777" w:rsidR="00B01DF5" w:rsidRPr="00844488" w:rsidRDefault="00B01DF5" w:rsidP="00844488">
            <w:pPr>
              <w:ind w:right="282"/>
              <w:jc w:val="left"/>
              <w:rPr>
                <w:color w:val="000000"/>
                <w:sz w:val="20"/>
              </w:rPr>
            </w:pPr>
            <w:r w:rsidRPr="00844488">
              <w:rPr>
                <w:color w:val="000000"/>
                <w:sz w:val="20"/>
              </w:rPr>
              <w:t xml:space="preserve">Коэффициент финансовой устойчивости </w:t>
            </w:r>
          </w:p>
        </w:tc>
        <w:tc>
          <w:tcPr>
            <w:tcW w:w="1106" w:type="dxa"/>
            <w:tcBorders>
              <w:top w:val="nil"/>
              <w:left w:val="nil"/>
              <w:bottom w:val="single" w:sz="8" w:space="0" w:color="auto"/>
              <w:right w:val="single" w:sz="8" w:space="0" w:color="auto"/>
            </w:tcBorders>
            <w:shd w:val="clear" w:color="auto" w:fill="FFFFCC"/>
            <w:noWrap/>
            <w:hideMark/>
          </w:tcPr>
          <w:p w14:paraId="62F981A6" w14:textId="77777777" w:rsidR="00B01DF5" w:rsidRPr="00844488" w:rsidRDefault="00B01DF5" w:rsidP="007D24CE">
            <w:pPr>
              <w:ind w:right="282"/>
              <w:jc w:val="center"/>
              <w:rPr>
                <w:color w:val="000000"/>
                <w:sz w:val="20"/>
              </w:rPr>
            </w:pPr>
            <w:r w:rsidRPr="00844488">
              <w:rPr>
                <w:sz w:val="20"/>
              </w:rPr>
              <w:t>0,69</w:t>
            </w:r>
          </w:p>
        </w:tc>
        <w:tc>
          <w:tcPr>
            <w:tcW w:w="1162" w:type="dxa"/>
            <w:tcBorders>
              <w:top w:val="nil"/>
              <w:left w:val="nil"/>
              <w:bottom w:val="single" w:sz="8" w:space="0" w:color="auto"/>
              <w:right w:val="single" w:sz="8" w:space="0" w:color="auto"/>
            </w:tcBorders>
            <w:shd w:val="clear" w:color="auto" w:fill="FFFFCC"/>
            <w:noWrap/>
            <w:hideMark/>
          </w:tcPr>
          <w:p w14:paraId="18EFB08C" w14:textId="77777777" w:rsidR="00B01DF5" w:rsidRPr="00844488" w:rsidRDefault="00B01DF5" w:rsidP="00981E2D">
            <w:pPr>
              <w:ind w:right="282"/>
              <w:jc w:val="center"/>
              <w:rPr>
                <w:color w:val="000000"/>
                <w:sz w:val="20"/>
              </w:rPr>
            </w:pPr>
            <w:r w:rsidRPr="00844488">
              <w:rPr>
                <w:sz w:val="20"/>
              </w:rPr>
              <w:t>0,82</w:t>
            </w:r>
          </w:p>
        </w:tc>
        <w:tc>
          <w:tcPr>
            <w:tcW w:w="1134" w:type="dxa"/>
            <w:tcBorders>
              <w:top w:val="nil"/>
              <w:left w:val="nil"/>
              <w:bottom w:val="single" w:sz="8" w:space="0" w:color="auto"/>
              <w:right w:val="single" w:sz="8" w:space="0" w:color="auto"/>
            </w:tcBorders>
            <w:shd w:val="clear" w:color="auto" w:fill="FFFFCC"/>
            <w:noWrap/>
            <w:hideMark/>
          </w:tcPr>
          <w:p w14:paraId="3E54AC46" w14:textId="77777777" w:rsidR="00B01DF5" w:rsidRPr="00844488" w:rsidRDefault="00B01DF5">
            <w:pPr>
              <w:ind w:right="282"/>
              <w:jc w:val="center"/>
              <w:rPr>
                <w:color w:val="000000"/>
                <w:sz w:val="20"/>
              </w:rPr>
            </w:pPr>
            <w:r w:rsidRPr="00844488">
              <w:rPr>
                <w:sz w:val="20"/>
              </w:rPr>
              <w:t>0,45</w:t>
            </w:r>
          </w:p>
        </w:tc>
        <w:tc>
          <w:tcPr>
            <w:tcW w:w="1984" w:type="dxa"/>
            <w:tcBorders>
              <w:top w:val="nil"/>
              <w:left w:val="nil"/>
              <w:bottom w:val="single" w:sz="8" w:space="0" w:color="auto"/>
              <w:right w:val="single" w:sz="8" w:space="0" w:color="auto"/>
            </w:tcBorders>
            <w:shd w:val="clear" w:color="auto" w:fill="FFFFCC"/>
            <w:noWrap/>
            <w:hideMark/>
          </w:tcPr>
          <w:p w14:paraId="5161C2DC" w14:textId="77777777" w:rsidR="00B01DF5" w:rsidRPr="00844488" w:rsidRDefault="00B01DF5" w:rsidP="00844488">
            <w:pPr>
              <w:ind w:right="282"/>
              <w:jc w:val="left"/>
              <w:rPr>
                <w:i/>
                <w:color w:val="000000"/>
                <w:sz w:val="20"/>
              </w:rPr>
            </w:pPr>
            <w:r w:rsidRPr="00844488">
              <w:rPr>
                <w:i/>
                <w:color w:val="000000"/>
                <w:sz w:val="20"/>
              </w:rPr>
              <w:t>менее 1</w:t>
            </w:r>
          </w:p>
        </w:tc>
      </w:tr>
      <w:tr w:rsidR="00B01DF5" w:rsidRPr="000F7313" w14:paraId="303FDEE8" w14:textId="77777777" w:rsidTr="00844488">
        <w:trPr>
          <w:trHeight w:val="615"/>
        </w:trPr>
        <w:tc>
          <w:tcPr>
            <w:tcW w:w="4263" w:type="dxa"/>
            <w:tcBorders>
              <w:top w:val="nil"/>
              <w:left w:val="single" w:sz="8" w:space="0" w:color="auto"/>
              <w:bottom w:val="single" w:sz="8" w:space="0" w:color="auto"/>
              <w:right w:val="single" w:sz="8" w:space="0" w:color="auto"/>
            </w:tcBorders>
            <w:shd w:val="clear" w:color="auto" w:fill="FFFFCC"/>
            <w:hideMark/>
          </w:tcPr>
          <w:p w14:paraId="17DBC8FF" w14:textId="77777777" w:rsidR="00B01DF5" w:rsidRPr="00844488" w:rsidRDefault="00B01DF5" w:rsidP="00844488">
            <w:pPr>
              <w:ind w:right="282"/>
              <w:jc w:val="left"/>
              <w:rPr>
                <w:color w:val="000000"/>
                <w:sz w:val="20"/>
              </w:rPr>
            </w:pPr>
            <w:r w:rsidRPr="00844488">
              <w:rPr>
                <w:color w:val="000000"/>
                <w:sz w:val="20"/>
              </w:rPr>
              <w:t>Коэффициент маневренности собственного капитала</w:t>
            </w:r>
          </w:p>
        </w:tc>
        <w:tc>
          <w:tcPr>
            <w:tcW w:w="1106" w:type="dxa"/>
            <w:tcBorders>
              <w:top w:val="nil"/>
              <w:left w:val="nil"/>
              <w:bottom w:val="single" w:sz="8" w:space="0" w:color="auto"/>
              <w:right w:val="single" w:sz="8" w:space="0" w:color="auto"/>
            </w:tcBorders>
            <w:shd w:val="clear" w:color="auto" w:fill="FFFFCC"/>
            <w:noWrap/>
            <w:hideMark/>
          </w:tcPr>
          <w:p w14:paraId="65BAA78A" w14:textId="77777777" w:rsidR="00B01DF5" w:rsidRPr="00844488" w:rsidRDefault="00B01DF5" w:rsidP="007D24CE">
            <w:pPr>
              <w:ind w:right="282"/>
              <w:jc w:val="center"/>
              <w:rPr>
                <w:color w:val="000000"/>
                <w:sz w:val="20"/>
              </w:rPr>
            </w:pPr>
            <w:r w:rsidRPr="00844488">
              <w:rPr>
                <w:sz w:val="20"/>
              </w:rPr>
              <w:t>0,91</w:t>
            </w:r>
          </w:p>
        </w:tc>
        <w:tc>
          <w:tcPr>
            <w:tcW w:w="1162" w:type="dxa"/>
            <w:tcBorders>
              <w:top w:val="nil"/>
              <w:left w:val="nil"/>
              <w:bottom w:val="single" w:sz="8" w:space="0" w:color="auto"/>
              <w:right w:val="single" w:sz="8" w:space="0" w:color="auto"/>
            </w:tcBorders>
            <w:shd w:val="clear" w:color="auto" w:fill="FFFFCC"/>
            <w:noWrap/>
            <w:hideMark/>
          </w:tcPr>
          <w:p w14:paraId="44BA4F38" w14:textId="77777777" w:rsidR="00B01DF5" w:rsidRPr="00844488" w:rsidRDefault="00B01DF5" w:rsidP="00981E2D">
            <w:pPr>
              <w:ind w:right="282"/>
              <w:jc w:val="center"/>
              <w:rPr>
                <w:color w:val="000000"/>
                <w:sz w:val="20"/>
              </w:rPr>
            </w:pPr>
            <w:r w:rsidRPr="00844488">
              <w:rPr>
                <w:sz w:val="20"/>
              </w:rPr>
              <w:t>0,92</w:t>
            </w:r>
          </w:p>
        </w:tc>
        <w:tc>
          <w:tcPr>
            <w:tcW w:w="1134" w:type="dxa"/>
            <w:tcBorders>
              <w:top w:val="nil"/>
              <w:left w:val="nil"/>
              <w:bottom w:val="single" w:sz="8" w:space="0" w:color="auto"/>
              <w:right w:val="single" w:sz="8" w:space="0" w:color="auto"/>
            </w:tcBorders>
            <w:shd w:val="clear" w:color="auto" w:fill="FFFFCC"/>
            <w:noWrap/>
            <w:hideMark/>
          </w:tcPr>
          <w:p w14:paraId="3A7DFB60" w14:textId="77777777" w:rsidR="00B01DF5" w:rsidRPr="00844488" w:rsidRDefault="00B01DF5">
            <w:pPr>
              <w:ind w:right="282"/>
              <w:jc w:val="center"/>
              <w:rPr>
                <w:color w:val="000000"/>
                <w:sz w:val="20"/>
              </w:rPr>
            </w:pPr>
            <w:r w:rsidRPr="00844488">
              <w:rPr>
                <w:sz w:val="20"/>
              </w:rPr>
              <w:t>0,93</w:t>
            </w:r>
          </w:p>
        </w:tc>
        <w:tc>
          <w:tcPr>
            <w:tcW w:w="1984" w:type="dxa"/>
            <w:tcBorders>
              <w:top w:val="nil"/>
              <w:left w:val="nil"/>
              <w:bottom w:val="single" w:sz="8" w:space="0" w:color="auto"/>
              <w:right w:val="single" w:sz="8" w:space="0" w:color="auto"/>
            </w:tcBorders>
            <w:shd w:val="clear" w:color="auto" w:fill="FFFFCC"/>
            <w:hideMark/>
          </w:tcPr>
          <w:p w14:paraId="0E215829" w14:textId="77777777" w:rsidR="00B01DF5" w:rsidRPr="00844488" w:rsidRDefault="00B01DF5" w:rsidP="00844488">
            <w:pPr>
              <w:ind w:right="282"/>
              <w:jc w:val="left"/>
              <w:rPr>
                <w:i/>
                <w:color w:val="000000"/>
                <w:sz w:val="20"/>
              </w:rPr>
            </w:pPr>
            <w:r w:rsidRPr="00844488">
              <w:rPr>
                <w:i/>
                <w:color w:val="000000"/>
                <w:sz w:val="20"/>
              </w:rPr>
              <w:t>не менее 0,6</w:t>
            </w:r>
          </w:p>
        </w:tc>
      </w:tr>
    </w:tbl>
    <w:p w14:paraId="1D574519" w14:textId="77777777" w:rsidR="000F7313" w:rsidRPr="009E0DD6" w:rsidRDefault="000F7313" w:rsidP="001B3F19">
      <w:pPr>
        <w:suppressAutoHyphens/>
        <w:ind w:right="282"/>
        <w:rPr>
          <w:highlight w:val="yellow"/>
        </w:rPr>
      </w:pPr>
    </w:p>
    <w:p w14:paraId="38028941" w14:textId="77777777" w:rsidR="0002620A" w:rsidRPr="009E0DD6" w:rsidRDefault="0002620A" w:rsidP="001B3F19">
      <w:pPr>
        <w:pStyle w:val="1"/>
        <w:keepNext w:val="0"/>
        <w:suppressAutoHyphens/>
        <w:spacing w:before="0" w:after="0"/>
        <w:ind w:right="282"/>
        <w:jc w:val="both"/>
        <w:rPr>
          <w:b w:val="0"/>
          <w:highlight w:val="yellow"/>
        </w:rPr>
      </w:pPr>
      <w:bookmarkStart w:id="30" w:name="_Toc132433067"/>
      <w:r w:rsidRPr="00F032F6">
        <w:rPr>
          <w:b w:val="0"/>
        </w:rPr>
        <w:t>Анализ данных таблиц</w:t>
      </w:r>
      <w:r w:rsidR="00C85A80" w:rsidRPr="00F032F6">
        <w:rPr>
          <w:b w:val="0"/>
        </w:rPr>
        <w:t xml:space="preserve"> </w:t>
      </w:r>
      <w:r w:rsidR="00AA4886">
        <w:rPr>
          <w:b w:val="0"/>
        </w:rPr>
        <w:t>32</w:t>
      </w:r>
      <w:r w:rsidR="00AA4886" w:rsidRPr="00F032F6">
        <w:rPr>
          <w:b w:val="0"/>
        </w:rPr>
        <w:t xml:space="preserve"> </w:t>
      </w:r>
      <w:r w:rsidRPr="00F032F6">
        <w:rPr>
          <w:b w:val="0"/>
        </w:rPr>
        <w:t xml:space="preserve">и </w:t>
      </w:r>
      <w:r w:rsidR="000D1DB0" w:rsidRPr="00F032F6">
        <w:rPr>
          <w:b w:val="0"/>
        </w:rPr>
        <w:t>3</w:t>
      </w:r>
      <w:r w:rsidR="00AA4886">
        <w:rPr>
          <w:b w:val="0"/>
        </w:rPr>
        <w:t>3</w:t>
      </w:r>
      <w:r w:rsidR="000D1DB0" w:rsidRPr="00F032F6">
        <w:rPr>
          <w:b w:val="0"/>
        </w:rPr>
        <w:t xml:space="preserve"> </w:t>
      </w:r>
      <w:r w:rsidR="00A13F1A" w:rsidRPr="00F032F6">
        <w:rPr>
          <w:b w:val="0"/>
        </w:rPr>
        <w:t xml:space="preserve">показывает, что в </w:t>
      </w:r>
      <w:r w:rsidR="000F7313" w:rsidRPr="00F032F6">
        <w:rPr>
          <w:b w:val="0"/>
        </w:rPr>
        <w:t>201</w:t>
      </w:r>
      <w:r w:rsidR="00C47572" w:rsidRPr="00844488">
        <w:rPr>
          <w:b w:val="0"/>
        </w:rPr>
        <w:t>7</w:t>
      </w:r>
      <w:r w:rsidR="000F7313" w:rsidRPr="00F032F6">
        <w:rPr>
          <w:b w:val="0"/>
        </w:rPr>
        <w:t xml:space="preserve"> </w:t>
      </w:r>
      <w:r w:rsidRPr="00F032F6">
        <w:rPr>
          <w:b w:val="0"/>
        </w:rPr>
        <w:t xml:space="preserve">году </w:t>
      </w:r>
      <w:r w:rsidR="00355CD1" w:rsidRPr="00F032F6">
        <w:rPr>
          <w:b w:val="0"/>
        </w:rPr>
        <w:t xml:space="preserve">положение </w:t>
      </w:r>
      <w:r w:rsidRPr="00F032F6">
        <w:rPr>
          <w:b w:val="0"/>
        </w:rPr>
        <w:t>Обществ</w:t>
      </w:r>
      <w:r w:rsidR="00355CD1" w:rsidRPr="00F032F6">
        <w:rPr>
          <w:b w:val="0"/>
        </w:rPr>
        <w:t>а</w:t>
      </w:r>
      <w:r w:rsidRPr="00F032F6">
        <w:rPr>
          <w:b w:val="0"/>
        </w:rPr>
        <w:t xml:space="preserve"> устойчиво, </w:t>
      </w:r>
      <w:r w:rsidR="00355CD1" w:rsidRPr="00F032F6">
        <w:rPr>
          <w:b w:val="0"/>
        </w:rPr>
        <w:t xml:space="preserve">как по показателям </w:t>
      </w:r>
      <w:r w:rsidRPr="00F032F6">
        <w:rPr>
          <w:b w:val="0"/>
        </w:rPr>
        <w:t>финансов</w:t>
      </w:r>
      <w:r w:rsidR="00355CD1" w:rsidRPr="00F032F6">
        <w:rPr>
          <w:b w:val="0"/>
        </w:rPr>
        <w:t>ой, так</w:t>
      </w:r>
      <w:r w:rsidRPr="00F032F6">
        <w:rPr>
          <w:b w:val="0"/>
        </w:rPr>
        <w:t xml:space="preserve"> и рыночн</w:t>
      </w:r>
      <w:r w:rsidR="00355CD1" w:rsidRPr="00F032F6">
        <w:rPr>
          <w:b w:val="0"/>
        </w:rPr>
        <w:t>ой</w:t>
      </w:r>
      <w:r w:rsidRPr="00F032F6">
        <w:rPr>
          <w:b w:val="0"/>
        </w:rPr>
        <w:t xml:space="preserve"> устойчивост</w:t>
      </w:r>
      <w:r w:rsidR="00355CD1" w:rsidRPr="00F032F6">
        <w:rPr>
          <w:b w:val="0"/>
        </w:rPr>
        <w:t>и.</w:t>
      </w:r>
      <w:r w:rsidR="00C47572">
        <w:rPr>
          <w:b w:val="0"/>
        </w:rPr>
        <w:t xml:space="preserve"> Коэффициент финансирования 0,85 ниже нормального значения. Это связано с большим объемом кредиторской задолженности, которая сложилась в основном из остатков денежных средств на конец года в виде финансового обеспечения, полученного от участников закупочных процедур. </w:t>
      </w:r>
      <w:r w:rsidR="00ED2D30">
        <w:rPr>
          <w:b w:val="0"/>
        </w:rPr>
        <w:t>В</w:t>
      </w:r>
      <w:r w:rsidR="00C47572">
        <w:rPr>
          <w:b w:val="0"/>
        </w:rPr>
        <w:t xml:space="preserve"> 1 квартале 2018 года</w:t>
      </w:r>
      <w:r w:rsidR="00ED2D30">
        <w:rPr>
          <w:b w:val="0"/>
        </w:rPr>
        <w:t xml:space="preserve"> данная задолженность погашена практически полностью</w:t>
      </w:r>
      <w:r w:rsidR="00C47572">
        <w:rPr>
          <w:b w:val="0"/>
        </w:rPr>
        <w:t xml:space="preserve">.   </w:t>
      </w:r>
    </w:p>
    <w:p w14:paraId="54584CCB" w14:textId="77777777" w:rsidR="00740AA0" w:rsidRPr="009E0DD6" w:rsidRDefault="00740AA0" w:rsidP="001B3F19">
      <w:pPr>
        <w:suppressAutoHyphens/>
        <w:ind w:right="282" w:firstLine="709"/>
        <w:rPr>
          <w:highlight w:val="yellow"/>
        </w:rPr>
      </w:pPr>
    </w:p>
    <w:p w14:paraId="5A86DAD7" w14:textId="77777777" w:rsidR="004329F0" w:rsidRPr="00F032F6" w:rsidRDefault="00D67E6B" w:rsidP="001B3F19">
      <w:pPr>
        <w:pStyle w:val="1"/>
        <w:suppressAutoHyphens/>
        <w:ind w:right="282"/>
        <w:jc w:val="both"/>
      </w:pPr>
      <w:r w:rsidRPr="00F032F6">
        <w:t>8</w:t>
      </w:r>
      <w:r w:rsidR="004329F0" w:rsidRPr="00F032F6">
        <w:t>.3. Анализ показателей рентабельности Общества.</w:t>
      </w:r>
      <w:bookmarkEnd w:id="30"/>
    </w:p>
    <w:p w14:paraId="028654CF" w14:textId="77777777" w:rsidR="00B419B3" w:rsidRPr="00844488" w:rsidRDefault="004329F0">
      <w:pPr>
        <w:pStyle w:val="22"/>
        <w:suppressAutoHyphens/>
        <w:ind w:right="282" w:firstLine="709"/>
        <w:rPr>
          <w:lang w:val="ru-RU"/>
        </w:rPr>
      </w:pPr>
      <w:r w:rsidRPr="00F032F6">
        <w:t>Показатели, характеризующие рентабельность Общества, представлены в таблице</w:t>
      </w:r>
      <w:r w:rsidR="00C85A80" w:rsidRPr="00F032F6">
        <w:rPr>
          <w:lang w:val="ru-RU"/>
        </w:rPr>
        <w:t xml:space="preserve"> </w:t>
      </w:r>
      <w:r w:rsidR="000D1DB0" w:rsidRPr="00F032F6">
        <w:t>3</w:t>
      </w:r>
      <w:r w:rsidR="00AA4886">
        <w:rPr>
          <w:lang w:val="ru-RU"/>
        </w:rPr>
        <w:t>4</w:t>
      </w:r>
      <w:r w:rsidRPr="00F032F6">
        <w:t>.</w:t>
      </w:r>
      <w:bookmarkStart w:id="31" w:name="_Ref68927508"/>
    </w:p>
    <w:p w14:paraId="76702F7C" w14:textId="77777777" w:rsidR="00B419B3" w:rsidRPr="00A94F40" w:rsidRDefault="00B419B3" w:rsidP="001B3F19">
      <w:pPr>
        <w:pStyle w:val="af2"/>
        <w:suppressAutoHyphens/>
        <w:ind w:right="282" w:firstLine="709"/>
        <w:jc w:val="right"/>
        <w:rPr>
          <w:b w:val="0"/>
          <w:lang w:val="ru-RU"/>
        </w:rPr>
      </w:pPr>
    </w:p>
    <w:p w14:paraId="48DAA148" w14:textId="77777777" w:rsidR="004329F0" w:rsidRPr="00F032F6" w:rsidRDefault="00AA4886" w:rsidP="001B3F19">
      <w:pPr>
        <w:pStyle w:val="af2"/>
        <w:suppressAutoHyphens/>
        <w:ind w:right="282" w:firstLine="709"/>
        <w:jc w:val="right"/>
        <w:rPr>
          <w:b w:val="0"/>
          <w:lang w:val="ru-RU"/>
        </w:rPr>
      </w:pPr>
      <w:r>
        <w:rPr>
          <w:b w:val="0"/>
          <w:lang w:val="ru-RU"/>
        </w:rPr>
        <w:t xml:space="preserve">  </w:t>
      </w:r>
      <w:r w:rsidR="004329F0" w:rsidRPr="00F032F6">
        <w:rPr>
          <w:b w:val="0"/>
        </w:rPr>
        <w:t>Табл</w:t>
      </w:r>
      <w:r w:rsidR="00B230DF" w:rsidRPr="00F032F6">
        <w:rPr>
          <w:b w:val="0"/>
        </w:rPr>
        <w:t>ица</w:t>
      </w:r>
      <w:r w:rsidR="009B22D8" w:rsidRPr="00F032F6">
        <w:rPr>
          <w:b w:val="0"/>
          <w:lang w:val="ru-RU"/>
        </w:rPr>
        <w:t xml:space="preserve"> </w:t>
      </w:r>
      <w:r w:rsidR="000D1DB0" w:rsidRPr="00F032F6">
        <w:rPr>
          <w:b w:val="0"/>
        </w:rPr>
        <w:t>3</w:t>
      </w:r>
      <w:r>
        <w:rPr>
          <w:b w:val="0"/>
          <w:lang w:val="ru-RU"/>
        </w:rPr>
        <w:t>4</w:t>
      </w:r>
    </w:p>
    <w:p w14:paraId="066A3408" w14:textId="77777777" w:rsidR="004874CD" w:rsidRPr="00F032F6" w:rsidRDefault="004329F0" w:rsidP="001B3F19">
      <w:pPr>
        <w:pStyle w:val="af2"/>
        <w:suppressAutoHyphens/>
        <w:ind w:right="282" w:firstLine="709"/>
        <w:rPr>
          <w:lang w:val="ru-RU"/>
        </w:rPr>
      </w:pPr>
      <w:r w:rsidRPr="00F032F6">
        <w:t>Показатели рентабельности Общества</w:t>
      </w:r>
      <w:bookmarkEnd w:id="31"/>
    </w:p>
    <w:p w14:paraId="335AC776" w14:textId="77777777" w:rsidR="00C85A80" w:rsidRPr="009E0DD6" w:rsidRDefault="00C85A80" w:rsidP="001B3F19">
      <w:pPr>
        <w:suppressAutoHyphens/>
        <w:ind w:right="282"/>
        <w:rPr>
          <w:highlight w:val="yellow"/>
          <w:lang w:eastAsia="x-none"/>
        </w:rPr>
      </w:pPr>
    </w:p>
    <w:tbl>
      <w:tblPr>
        <w:tblW w:w="9969" w:type="dxa"/>
        <w:tblInd w:w="103" w:type="dxa"/>
        <w:tblLayout w:type="fixed"/>
        <w:tblLook w:val="04A0" w:firstRow="1" w:lastRow="0" w:firstColumn="1" w:lastColumn="0" w:noHBand="0" w:noVBand="1"/>
      </w:tblPr>
      <w:tblGrid>
        <w:gridCol w:w="6384"/>
        <w:gridCol w:w="1276"/>
        <w:gridCol w:w="1276"/>
        <w:gridCol w:w="1033"/>
      </w:tblGrid>
      <w:tr w:rsidR="000928F3" w:rsidRPr="000F7313" w14:paraId="7E111860" w14:textId="77777777" w:rsidTr="00844488">
        <w:trPr>
          <w:trHeight w:val="315"/>
        </w:trPr>
        <w:tc>
          <w:tcPr>
            <w:tcW w:w="6384"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3CA2C851" w14:textId="77777777" w:rsidR="000928F3" w:rsidRPr="00844488" w:rsidRDefault="000928F3" w:rsidP="00844488">
            <w:pPr>
              <w:ind w:right="282"/>
              <w:jc w:val="left"/>
              <w:rPr>
                <w:b/>
                <w:bCs/>
                <w:sz w:val="20"/>
                <w:szCs w:val="20"/>
              </w:rPr>
            </w:pPr>
            <w:r w:rsidRPr="00844488">
              <w:rPr>
                <w:b/>
                <w:bCs/>
                <w:sz w:val="20"/>
                <w:szCs w:val="20"/>
              </w:rPr>
              <w:t>Наименование показателя</w:t>
            </w:r>
          </w:p>
        </w:tc>
        <w:tc>
          <w:tcPr>
            <w:tcW w:w="1276" w:type="dxa"/>
            <w:tcBorders>
              <w:top w:val="single" w:sz="4" w:space="0" w:color="auto"/>
              <w:left w:val="nil"/>
              <w:bottom w:val="single" w:sz="4" w:space="0" w:color="auto"/>
              <w:right w:val="single" w:sz="4" w:space="0" w:color="auto"/>
            </w:tcBorders>
            <w:shd w:val="clear" w:color="000000" w:fill="DCE6F1"/>
            <w:noWrap/>
            <w:hideMark/>
          </w:tcPr>
          <w:p w14:paraId="4BEBAC15" w14:textId="77777777" w:rsidR="000928F3" w:rsidRPr="00844488" w:rsidRDefault="000928F3">
            <w:pPr>
              <w:ind w:right="282"/>
              <w:jc w:val="center"/>
              <w:rPr>
                <w:b/>
                <w:bCs/>
                <w:sz w:val="20"/>
                <w:szCs w:val="20"/>
              </w:rPr>
            </w:pPr>
            <w:r w:rsidRPr="00844488">
              <w:rPr>
                <w:b/>
                <w:bCs/>
                <w:sz w:val="20"/>
                <w:szCs w:val="20"/>
              </w:rPr>
              <w:t>201</w:t>
            </w:r>
            <w:r w:rsidR="00ED2D30">
              <w:rPr>
                <w:b/>
                <w:bCs/>
                <w:sz w:val="20"/>
                <w:szCs w:val="20"/>
              </w:rPr>
              <w:t>5</w:t>
            </w:r>
          </w:p>
        </w:tc>
        <w:tc>
          <w:tcPr>
            <w:tcW w:w="1276" w:type="dxa"/>
            <w:tcBorders>
              <w:top w:val="single" w:sz="4" w:space="0" w:color="auto"/>
              <w:left w:val="nil"/>
              <w:bottom w:val="single" w:sz="4" w:space="0" w:color="auto"/>
              <w:right w:val="single" w:sz="4" w:space="0" w:color="auto"/>
            </w:tcBorders>
            <w:shd w:val="clear" w:color="000000" w:fill="DCE6F1"/>
            <w:noWrap/>
            <w:hideMark/>
          </w:tcPr>
          <w:p w14:paraId="2B35879C" w14:textId="77777777" w:rsidR="000928F3" w:rsidRPr="00844488" w:rsidRDefault="000928F3">
            <w:pPr>
              <w:ind w:right="282"/>
              <w:jc w:val="center"/>
              <w:rPr>
                <w:b/>
                <w:bCs/>
                <w:sz w:val="20"/>
                <w:szCs w:val="20"/>
              </w:rPr>
            </w:pPr>
            <w:r w:rsidRPr="00844488">
              <w:rPr>
                <w:b/>
                <w:sz w:val="20"/>
                <w:szCs w:val="20"/>
              </w:rPr>
              <w:t>201</w:t>
            </w:r>
            <w:r w:rsidR="00ED2D30">
              <w:rPr>
                <w:b/>
                <w:sz w:val="20"/>
                <w:szCs w:val="20"/>
              </w:rPr>
              <w:t>6</w:t>
            </w:r>
          </w:p>
        </w:tc>
        <w:tc>
          <w:tcPr>
            <w:tcW w:w="1033" w:type="dxa"/>
            <w:tcBorders>
              <w:top w:val="single" w:sz="4" w:space="0" w:color="auto"/>
              <w:left w:val="nil"/>
              <w:bottom w:val="single" w:sz="4" w:space="0" w:color="auto"/>
              <w:right w:val="single" w:sz="4" w:space="0" w:color="auto"/>
            </w:tcBorders>
            <w:shd w:val="clear" w:color="000000" w:fill="DCE6F1"/>
            <w:noWrap/>
            <w:hideMark/>
          </w:tcPr>
          <w:p w14:paraId="3FA02751" w14:textId="77777777" w:rsidR="000928F3" w:rsidRPr="00844488" w:rsidRDefault="000928F3">
            <w:pPr>
              <w:ind w:right="282"/>
              <w:jc w:val="center"/>
              <w:rPr>
                <w:b/>
                <w:bCs/>
                <w:sz w:val="20"/>
                <w:szCs w:val="20"/>
              </w:rPr>
            </w:pPr>
            <w:r w:rsidRPr="00844488">
              <w:rPr>
                <w:b/>
                <w:sz w:val="20"/>
                <w:szCs w:val="20"/>
              </w:rPr>
              <w:t>201</w:t>
            </w:r>
            <w:r w:rsidR="00ED2D30">
              <w:rPr>
                <w:b/>
                <w:sz w:val="20"/>
                <w:szCs w:val="20"/>
              </w:rPr>
              <w:t>7</w:t>
            </w:r>
          </w:p>
        </w:tc>
      </w:tr>
      <w:tr w:rsidR="00ED2D30" w:rsidRPr="000F7313" w14:paraId="4F37CE17" w14:textId="77777777" w:rsidTr="00844488">
        <w:trPr>
          <w:trHeight w:val="315"/>
        </w:trPr>
        <w:tc>
          <w:tcPr>
            <w:tcW w:w="6384" w:type="dxa"/>
            <w:tcBorders>
              <w:top w:val="nil"/>
              <w:left w:val="single" w:sz="4" w:space="0" w:color="auto"/>
              <w:bottom w:val="single" w:sz="4" w:space="0" w:color="auto"/>
              <w:right w:val="single" w:sz="4" w:space="0" w:color="auto"/>
            </w:tcBorders>
            <w:shd w:val="clear" w:color="auto" w:fill="FFFFCC"/>
            <w:vAlign w:val="center"/>
            <w:hideMark/>
          </w:tcPr>
          <w:p w14:paraId="70E125CA" w14:textId="77777777" w:rsidR="00ED2D30" w:rsidRPr="00844488" w:rsidRDefault="00ED2D30" w:rsidP="007D24CE">
            <w:pPr>
              <w:ind w:right="282"/>
              <w:jc w:val="left"/>
              <w:rPr>
                <w:sz w:val="20"/>
                <w:szCs w:val="20"/>
              </w:rPr>
            </w:pPr>
            <w:r w:rsidRPr="00844488">
              <w:rPr>
                <w:sz w:val="20"/>
                <w:szCs w:val="20"/>
              </w:rPr>
              <w:t>Общая рентабельность</w:t>
            </w:r>
          </w:p>
        </w:tc>
        <w:tc>
          <w:tcPr>
            <w:tcW w:w="1276" w:type="dxa"/>
            <w:tcBorders>
              <w:top w:val="nil"/>
              <w:left w:val="nil"/>
              <w:bottom w:val="single" w:sz="4" w:space="0" w:color="auto"/>
              <w:right w:val="single" w:sz="4" w:space="0" w:color="auto"/>
            </w:tcBorders>
            <w:shd w:val="clear" w:color="auto" w:fill="FFFFCC"/>
            <w:noWrap/>
            <w:hideMark/>
          </w:tcPr>
          <w:p w14:paraId="0873AD99" w14:textId="77777777" w:rsidR="00ED2D30" w:rsidRPr="00844488" w:rsidRDefault="00ED2D30" w:rsidP="00981E2D">
            <w:pPr>
              <w:ind w:right="282"/>
              <w:jc w:val="center"/>
              <w:rPr>
                <w:sz w:val="20"/>
                <w:szCs w:val="20"/>
              </w:rPr>
            </w:pPr>
            <w:r w:rsidRPr="00844488">
              <w:rPr>
                <w:sz w:val="20"/>
                <w:szCs w:val="20"/>
              </w:rPr>
              <w:t>22%</w:t>
            </w:r>
          </w:p>
        </w:tc>
        <w:tc>
          <w:tcPr>
            <w:tcW w:w="1276" w:type="dxa"/>
            <w:tcBorders>
              <w:top w:val="nil"/>
              <w:left w:val="nil"/>
              <w:bottom w:val="single" w:sz="4" w:space="0" w:color="auto"/>
              <w:right w:val="single" w:sz="4" w:space="0" w:color="auto"/>
            </w:tcBorders>
            <w:shd w:val="clear" w:color="auto" w:fill="FFFFCC"/>
            <w:noWrap/>
            <w:hideMark/>
          </w:tcPr>
          <w:p w14:paraId="58D779C2" w14:textId="77777777" w:rsidR="00ED2D30" w:rsidRPr="00844488" w:rsidRDefault="00ED2D30">
            <w:pPr>
              <w:ind w:right="282"/>
              <w:jc w:val="center"/>
              <w:rPr>
                <w:sz w:val="20"/>
                <w:szCs w:val="20"/>
              </w:rPr>
            </w:pPr>
            <w:r w:rsidRPr="00844488">
              <w:rPr>
                <w:sz w:val="20"/>
                <w:szCs w:val="20"/>
              </w:rPr>
              <w:t>18%</w:t>
            </w:r>
          </w:p>
        </w:tc>
        <w:tc>
          <w:tcPr>
            <w:tcW w:w="1033" w:type="dxa"/>
            <w:tcBorders>
              <w:top w:val="nil"/>
              <w:left w:val="nil"/>
              <w:bottom w:val="single" w:sz="4" w:space="0" w:color="auto"/>
              <w:right w:val="single" w:sz="4" w:space="0" w:color="auto"/>
            </w:tcBorders>
            <w:shd w:val="clear" w:color="auto" w:fill="FFFFCC"/>
            <w:noWrap/>
            <w:hideMark/>
          </w:tcPr>
          <w:p w14:paraId="5D66E3A3" w14:textId="77777777" w:rsidR="00ED2D30" w:rsidRPr="00844488" w:rsidRDefault="00ED2D30">
            <w:pPr>
              <w:ind w:right="282"/>
              <w:jc w:val="center"/>
              <w:rPr>
                <w:sz w:val="20"/>
                <w:szCs w:val="20"/>
              </w:rPr>
            </w:pPr>
            <w:r w:rsidRPr="00844488">
              <w:rPr>
                <w:sz w:val="20"/>
                <w:szCs w:val="20"/>
              </w:rPr>
              <w:t>14%</w:t>
            </w:r>
          </w:p>
        </w:tc>
      </w:tr>
      <w:tr w:rsidR="00ED2D30" w:rsidRPr="000F7313" w14:paraId="648EDDC2" w14:textId="77777777" w:rsidTr="00844488">
        <w:trPr>
          <w:trHeight w:val="315"/>
        </w:trPr>
        <w:tc>
          <w:tcPr>
            <w:tcW w:w="6384" w:type="dxa"/>
            <w:tcBorders>
              <w:top w:val="nil"/>
              <w:left w:val="single" w:sz="4" w:space="0" w:color="auto"/>
              <w:bottom w:val="single" w:sz="4" w:space="0" w:color="auto"/>
              <w:right w:val="single" w:sz="4" w:space="0" w:color="auto"/>
            </w:tcBorders>
            <w:shd w:val="clear" w:color="auto" w:fill="FFFFCC"/>
            <w:noWrap/>
            <w:vAlign w:val="center"/>
            <w:hideMark/>
          </w:tcPr>
          <w:p w14:paraId="2AEA1515" w14:textId="77777777" w:rsidR="00ED2D30" w:rsidRPr="00844488" w:rsidRDefault="00ED2D30" w:rsidP="007D24CE">
            <w:pPr>
              <w:ind w:right="282"/>
              <w:jc w:val="left"/>
              <w:rPr>
                <w:sz w:val="20"/>
                <w:szCs w:val="20"/>
              </w:rPr>
            </w:pPr>
            <w:r w:rsidRPr="00844488">
              <w:rPr>
                <w:sz w:val="20"/>
                <w:szCs w:val="20"/>
              </w:rPr>
              <w:t>Рентабельность продаж</w:t>
            </w:r>
          </w:p>
        </w:tc>
        <w:tc>
          <w:tcPr>
            <w:tcW w:w="1276" w:type="dxa"/>
            <w:tcBorders>
              <w:top w:val="nil"/>
              <w:left w:val="nil"/>
              <w:bottom w:val="single" w:sz="4" w:space="0" w:color="auto"/>
              <w:right w:val="single" w:sz="4" w:space="0" w:color="auto"/>
            </w:tcBorders>
            <w:shd w:val="clear" w:color="auto" w:fill="FFFFCC"/>
            <w:noWrap/>
            <w:hideMark/>
          </w:tcPr>
          <w:p w14:paraId="7137A077" w14:textId="77777777" w:rsidR="00ED2D30" w:rsidRPr="00844488" w:rsidRDefault="00ED2D30" w:rsidP="00981E2D">
            <w:pPr>
              <w:ind w:right="282"/>
              <w:jc w:val="center"/>
              <w:rPr>
                <w:sz w:val="20"/>
                <w:szCs w:val="20"/>
              </w:rPr>
            </w:pPr>
            <w:r w:rsidRPr="00844488">
              <w:rPr>
                <w:sz w:val="20"/>
                <w:szCs w:val="20"/>
              </w:rPr>
              <w:t>9%</w:t>
            </w:r>
          </w:p>
        </w:tc>
        <w:tc>
          <w:tcPr>
            <w:tcW w:w="1276" w:type="dxa"/>
            <w:tcBorders>
              <w:top w:val="nil"/>
              <w:left w:val="nil"/>
              <w:bottom w:val="single" w:sz="4" w:space="0" w:color="auto"/>
              <w:right w:val="single" w:sz="4" w:space="0" w:color="auto"/>
            </w:tcBorders>
            <w:shd w:val="clear" w:color="auto" w:fill="FFFFCC"/>
            <w:noWrap/>
            <w:hideMark/>
          </w:tcPr>
          <w:p w14:paraId="7E13ED43" w14:textId="77777777" w:rsidR="00ED2D30" w:rsidRPr="00844488" w:rsidRDefault="00ED2D30">
            <w:pPr>
              <w:ind w:right="282"/>
              <w:jc w:val="center"/>
              <w:rPr>
                <w:sz w:val="20"/>
                <w:szCs w:val="20"/>
              </w:rPr>
            </w:pPr>
            <w:r w:rsidRPr="00844488">
              <w:rPr>
                <w:sz w:val="20"/>
                <w:szCs w:val="20"/>
              </w:rPr>
              <w:t>11%</w:t>
            </w:r>
          </w:p>
        </w:tc>
        <w:tc>
          <w:tcPr>
            <w:tcW w:w="1033" w:type="dxa"/>
            <w:tcBorders>
              <w:top w:val="nil"/>
              <w:left w:val="nil"/>
              <w:bottom w:val="single" w:sz="4" w:space="0" w:color="auto"/>
              <w:right w:val="single" w:sz="4" w:space="0" w:color="auto"/>
            </w:tcBorders>
            <w:shd w:val="clear" w:color="auto" w:fill="FFFFCC"/>
            <w:noWrap/>
            <w:hideMark/>
          </w:tcPr>
          <w:p w14:paraId="5D82233E" w14:textId="77777777" w:rsidR="00ED2D30" w:rsidRPr="00844488" w:rsidRDefault="00ED2D30">
            <w:pPr>
              <w:ind w:right="282"/>
              <w:jc w:val="center"/>
              <w:rPr>
                <w:sz w:val="20"/>
                <w:szCs w:val="20"/>
              </w:rPr>
            </w:pPr>
            <w:r w:rsidRPr="00844488">
              <w:rPr>
                <w:sz w:val="20"/>
                <w:szCs w:val="20"/>
              </w:rPr>
              <w:t>13%</w:t>
            </w:r>
          </w:p>
        </w:tc>
      </w:tr>
      <w:tr w:rsidR="00ED2D30" w:rsidRPr="000F7313" w14:paraId="21B3B32F" w14:textId="77777777" w:rsidTr="00844488">
        <w:trPr>
          <w:trHeight w:val="315"/>
        </w:trPr>
        <w:tc>
          <w:tcPr>
            <w:tcW w:w="6384" w:type="dxa"/>
            <w:tcBorders>
              <w:top w:val="nil"/>
              <w:left w:val="single" w:sz="4" w:space="0" w:color="auto"/>
              <w:bottom w:val="single" w:sz="4" w:space="0" w:color="auto"/>
              <w:right w:val="single" w:sz="4" w:space="0" w:color="auto"/>
            </w:tcBorders>
            <w:shd w:val="clear" w:color="auto" w:fill="FFFFCC"/>
            <w:noWrap/>
            <w:vAlign w:val="center"/>
            <w:hideMark/>
          </w:tcPr>
          <w:p w14:paraId="57DE4C51" w14:textId="77777777" w:rsidR="00ED2D30" w:rsidRPr="00844488" w:rsidRDefault="00ED2D30" w:rsidP="007D24CE">
            <w:pPr>
              <w:ind w:right="282"/>
              <w:jc w:val="left"/>
              <w:rPr>
                <w:sz w:val="20"/>
                <w:szCs w:val="20"/>
              </w:rPr>
            </w:pPr>
            <w:r w:rsidRPr="00844488">
              <w:rPr>
                <w:sz w:val="20"/>
                <w:szCs w:val="20"/>
              </w:rPr>
              <w:t xml:space="preserve">Рентабельность     собственного капитала            </w:t>
            </w:r>
          </w:p>
        </w:tc>
        <w:tc>
          <w:tcPr>
            <w:tcW w:w="1276" w:type="dxa"/>
            <w:tcBorders>
              <w:top w:val="nil"/>
              <w:left w:val="nil"/>
              <w:bottom w:val="single" w:sz="4" w:space="0" w:color="auto"/>
              <w:right w:val="single" w:sz="4" w:space="0" w:color="auto"/>
            </w:tcBorders>
            <w:shd w:val="clear" w:color="auto" w:fill="FFFFCC"/>
            <w:noWrap/>
            <w:hideMark/>
          </w:tcPr>
          <w:p w14:paraId="0622AE66" w14:textId="77777777" w:rsidR="00ED2D30" w:rsidRPr="00844488" w:rsidRDefault="00ED2D30" w:rsidP="00981E2D">
            <w:pPr>
              <w:ind w:right="282"/>
              <w:jc w:val="center"/>
              <w:rPr>
                <w:sz w:val="20"/>
                <w:szCs w:val="20"/>
              </w:rPr>
            </w:pPr>
            <w:r w:rsidRPr="00844488">
              <w:rPr>
                <w:sz w:val="20"/>
                <w:szCs w:val="20"/>
              </w:rPr>
              <w:t>17%</w:t>
            </w:r>
          </w:p>
        </w:tc>
        <w:tc>
          <w:tcPr>
            <w:tcW w:w="1276" w:type="dxa"/>
            <w:tcBorders>
              <w:top w:val="nil"/>
              <w:left w:val="nil"/>
              <w:bottom w:val="single" w:sz="4" w:space="0" w:color="auto"/>
              <w:right w:val="single" w:sz="4" w:space="0" w:color="auto"/>
            </w:tcBorders>
            <w:shd w:val="clear" w:color="auto" w:fill="FFFFCC"/>
            <w:noWrap/>
            <w:hideMark/>
          </w:tcPr>
          <w:p w14:paraId="7B8932E7" w14:textId="77777777" w:rsidR="00ED2D30" w:rsidRPr="00844488" w:rsidRDefault="00ED2D30">
            <w:pPr>
              <w:ind w:right="282"/>
              <w:jc w:val="center"/>
              <w:rPr>
                <w:sz w:val="20"/>
                <w:szCs w:val="20"/>
              </w:rPr>
            </w:pPr>
            <w:r w:rsidRPr="00844488">
              <w:rPr>
                <w:sz w:val="20"/>
                <w:szCs w:val="20"/>
              </w:rPr>
              <w:t>14%</w:t>
            </w:r>
          </w:p>
        </w:tc>
        <w:tc>
          <w:tcPr>
            <w:tcW w:w="1033" w:type="dxa"/>
            <w:tcBorders>
              <w:top w:val="nil"/>
              <w:left w:val="nil"/>
              <w:bottom w:val="single" w:sz="4" w:space="0" w:color="auto"/>
              <w:right w:val="single" w:sz="4" w:space="0" w:color="auto"/>
            </w:tcBorders>
            <w:shd w:val="clear" w:color="auto" w:fill="FFFFCC"/>
            <w:noWrap/>
            <w:hideMark/>
          </w:tcPr>
          <w:p w14:paraId="5972BC6E" w14:textId="77777777" w:rsidR="00ED2D30" w:rsidRPr="00844488" w:rsidRDefault="00ED2D30">
            <w:pPr>
              <w:ind w:right="282"/>
              <w:jc w:val="center"/>
              <w:rPr>
                <w:sz w:val="20"/>
                <w:szCs w:val="20"/>
              </w:rPr>
            </w:pPr>
            <w:r w:rsidRPr="00844488">
              <w:rPr>
                <w:sz w:val="20"/>
                <w:szCs w:val="20"/>
              </w:rPr>
              <w:t>10%</w:t>
            </w:r>
          </w:p>
        </w:tc>
      </w:tr>
      <w:tr w:rsidR="00ED2D30" w:rsidRPr="000F7313" w14:paraId="1E7DEE16" w14:textId="77777777" w:rsidTr="00844488">
        <w:trPr>
          <w:trHeight w:val="315"/>
        </w:trPr>
        <w:tc>
          <w:tcPr>
            <w:tcW w:w="6384" w:type="dxa"/>
            <w:tcBorders>
              <w:top w:val="nil"/>
              <w:left w:val="single" w:sz="4" w:space="0" w:color="auto"/>
              <w:bottom w:val="single" w:sz="4" w:space="0" w:color="auto"/>
              <w:right w:val="single" w:sz="4" w:space="0" w:color="auto"/>
            </w:tcBorders>
            <w:shd w:val="clear" w:color="auto" w:fill="FFFFCC"/>
            <w:vAlign w:val="center"/>
            <w:hideMark/>
          </w:tcPr>
          <w:p w14:paraId="05EDE925" w14:textId="77777777" w:rsidR="00ED2D30" w:rsidRPr="00844488" w:rsidRDefault="00ED2D30" w:rsidP="007D24CE">
            <w:pPr>
              <w:ind w:right="282"/>
              <w:jc w:val="left"/>
              <w:rPr>
                <w:sz w:val="20"/>
                <w:szCs w:val="20"/>
              </w:rPr>
            </w:pPr>
            <w:r w:rsidRPr="00844488">
              <w:rPr>
                <w:sz w:val="20"/>
                <w:szCs w:val="20"/>
              </w:rPr>
              <w:t xml:space="preserve">Рентабельность активов             </w:t>
            </w:r>
          </w:p>
        </w:tc>
        <w:tc>
          <w:tcPr>
            <w:tcW w:w="1276" w:type="dxa"/>
            <w:tcBorders>
              <w:top w:val="nil"/>
              <w:left w:val="nil"/>
              <w:bottom w:val="single" w:sz="4" w:space="0" w:color="auto"/>
              <w:right w:val="single" w:sz="4" w:space="0" w:color="auto"/>
            </w:tcBorders>
            <w:shd w:val="clear" w:color="auto" w:fill="FFFFCC"/>
            <w:noWrap/>
            <w:hideMark/>
          </w:tcPr>
          <w:p w14:paraId="1315E678" w14:textId="77777777" w:rsidR="00ED2D30" w:rsidRPr="00844488" w:rsidRDefault="00ED2D30" w:rsidP="00981E2D">
            <w:pPr>
              <w:ind w:right="282"/>
              <w:jc w:val="center"/>
              <w:rPr>
                <w:sz w:val="20"/>
                <w:szCs w:val="20"/>
              </w:rPr>
            </w:pPr>
            <w:r w:rsidRPr="00844488">
              <w:rPr>
                <w:sz w:val="20"/>
                <w:szCs w:val="20"/>
              </w:rPr>
              <w:t>12%</w:t>
            </w:r>
          </w:p>
        </w:tc>
        <w:tc>
          <w:tcPr>
            <w:tcW w:w="1276" w:type="dxa"/>
            <w:tcBorders>
              <w:top w:val="nil"/>
              <w:left w:val="nil"/>
              <w:bottom w:val="single" w:sz="4" w:space="0" w:color="auto"/>
              <w:right w:val="single" w:sz="4" w:space="0" w:color="auto"/>
            </w:tcBorders>
            <w:shd w:val="clear" w:color="auto" w:fill="FFFFCC"/>
            <w:noWrap/>
            <w:hideMark/>
          </w:tcPr>
          <w:p w14:paraId="4A373BA5" w14:textId="77777777" w:rsidR="00ED2D30" w:rsidRPr="00844488" w:rsidRDefault="00ED2D30">
            <w:pPr>
              <w:ind w:right="282"/>
              <w:jc w:val="center"/>
              <w:rPr>
                <w:sz w:val="20"/>
                <w:szCs w:val="20"/>
              </w:rPr>
            </w:pPr>
            <w:r w:rsidRPr="00844488">
              <w:rPr>
                <w:sz w:val="20"/>
                <w:szCs w:val="20"/>
              </w:rPr>
              <w:t>11%</w:t>
            </w:r>
          </w:p>
        </w:tc>
        <w:tc>
          <w:tcPr>
            <w:tcW w:w="1033" w:type="dxa"/>
            <w:tcBorders>
              <w:top w:val="nil"/>
              <w:left w:val="nil"/>
              <w:bottom w:val="single" w:sz="4" w:space="0" w:color="auto"/>
              <w:right w:val="single" w:sz="4" w:space="0" w:color="auto"/>
            </w:tcBorders>
            <w:shd w:val="clear" w:color="auto" w:fill="FFFFCC"/>
            <w:noWrap/>
            <w:hideMark/>
          </w:tcPr>
          <w:p w14:paraId="43F80FAB" w14:textId="77777777" w:rsidR="00ED2D30" w:rsidRPr="00844488" w:rsidRDefault="00ED2D30">
            <w:pPr>
              <w:ind w:right="282"/>
              <w:jc w:val="center"/>
              <w:rPr>
                <w:sz w:val="20"/>
                <w:szCs w:val="20"/>
              </w:rPr>
            </w:pPr>
            <w:r w:rsidRPr="00844488">
              <w:rPr>
                <w:sz w:val="20"/>
                <w:szCs w:val="20"/>
              </w:rPr>
              <w:t>4%</w:t>
            </w:r>
          </w:p>
        </w:tc>
      </w:tr>
      <w:tr w:rsidR="00ED2D30" w:rsidRPr="000F7313" w14:paraId="5526E858" w14:textId="77777777" w:rsidTr="00844488">
        <w:trPr>
          <w:trHeight w:val="315"/>
        </w:trPr>
        <w:tc>
          <w:tcPr>
            <w:tcW w:w="6384" w:type="dxa"/>
            <w:tcBorders>
              <w:top w:val="nil"/>
              <w:left w:val="single" w:sz="4" w:space="0" w:color="auto"/>
              <w:bottom w:val="single" w:sz="4" w:space="0" w:color="auto"/>
              <w:right w:val="single" w:sz="4" w:space="0" w:color="auto"/>
            </w:tcBorders>
            <w:shd w:val="clear" w:color="auto" w:fill="FFFFCC"/>
            <w:vAlign w:val="center"/>
            <w:hideMark/>
          </w:tcPr>
          <w:p w14:paraId="60238919" w14:textId="77777777" w:rsidR="00ED2D30" w:rsidRPr="00844488" w:rsidRDefault="00ED2D30" w:rsidP="007D24CE">
            <w:pPr>
              <w:ind w:right="282"/>
              <w:jc w:val="left"/>
              <w:rPr>
                <w:sz w:val="20"/>
                <w:szCs w:val="20"/>
              </w:rPr>
            </w:pPr>
            <w:r w:rsidRPr="00844488">
              <w:rPr>
                <w:sz w:val="20"/>
                <w:szCs w:val="20"/>
              </w:rPr>
              <w:t>Рентабельность основной деятельности</w:t>
            </w:r>
          </w:p>
        </w:tc>
        <w:tc>
          <w:tcPr>
            <w:tcW w:w="1276" w:type="dxa"/>
            <w:tcBorders>
              <w:top w:val="nil"/>
              <w:left w:val="nil"/>
              <w:bottom w:val="single" w:sz="4" w:space="0" w:color="auto"/>
              <w:right w:val="single" w:sz="4" w:space="0" w:color="auto"/>
            </w:tcBorders>
            <w:shd w:val="clear" w:color="auto" w:fill="FFFFCC"/>
            <w:hideMark/>
          </w:tcPr>
          <w:p w14:paraId="4E4F6C62" w14:textId="77777777" w:rsidR="00ED2D30" w:rsidRPr="00844488" w:rsidRDefault="00ED2D30" w:rsidP="00981E2D">
            <w:pPr>
              <w:ind w:right="282"/>
              <w:jc w:val="center"/>
              <w:rPr>
                <w:sz w:val="20"/>
                <w:szCs w:val="20"/>
              </w:rPr>
            </w:pPr>
            <w:r w:rsidRPr="00844488">
              <w:rPr>
                <w:sz w:val="20"/>
                <w:szCs w:val="20"/>
              </w:rPr>
              <w:t>10%</w:t>
            </w:r>
          </w:p>
        </w:tc>
        <w:tc>
          <w:tcPr>
            <w:tcW w:w="1276" w:type="dxa"/>
            <w:tcBorders>
              <w:top w:val="nil"/>
              <w:left w:val="nil"/>
              <w:bottom w:val="single" w:sz="4" w:space="0" w:color="auto"/>
              <w:right w:val="single" w:sz="4" w:space="0" w:color="auto"/>
            </w:tcBorders>
            <w:shd w:val="clear" w:color="auto" w:fill="FFFFCC"/>
            <w:hideMark/>
          </w:tcPr>
          <w:p w14:paraId="57FDBF72" w14:textId="77777777" w:rsidR="00ED2D30" w:rsidRPr="00844488" w:rsidRDefault="00ED2D30">
            <w:pPr>
              <w:ind w:right="282"/>
              <w:jc w:val="center"/>
              <w:rPr>
                <w:sz w:val="20"/>
                <w:szCs w:val="20"/>
              </w:rPr>
            </w:pPr>
            <w:r w:rsidRPr="00844488">
              <w:rPr>
                <w:sz w:val="20"/>
                <w:szCs w:val="20"/>
              </w:rPr>
              <w:t>12%</w:t>
            </w:r>
          </w:p>
        </w:tc>
        <w:tc>
          <w:tcPr>
            <w:tcW w:w="1033" w:type="dxa"/>
            <w:tcBorders>
              <w:top w:val="nil"/>
              <w:left w:val="nil"/>
              <w:bottom w:val="single" w:sz="4" w:space="0" w:color="auto"/>
              <w:right w:val="single" w:sz="4" w:space="0" w:color="auto"/>
            </w:tcBorders>
            <w:shd w:val="clear" w:color="auto" w:fill="FFFFCC"/>
            <w:hideMark/>
          </w:tcPr>
          <w:p w14:paraId="3CA65C12" w14:textId="77777777" w:rsidR="00ED2D30" w:rsidRPr="00844488" w:rsidRDefault="00ED2D30">
            <w:pPr>
              <w:ind w:right="282"/>
              <w:jc w:val="center"/>
              <w:rPr>
                <w:sz w:val="20"/>
                <w:szCs w:val="20"/>
              </w:rPr>
            </w:pPr>
            <w:r w:rsidRPr="00844488">
              <w:rPr>
                <w:sz w:val="20"/>
                <w:szCs w:val="20"/>
              </w:rPr>
              <w:t>14%</w:t>
            </w:r>
          </w:p>
        </w:tc>
      </w:tr>
      <w:tr w:rsidR="00ED2D30" w:rsidRPr="000F7313" w14:paraId="3E4EF4A5" w14:textId="77777777" w:rsidTr="00844488">
        <w:trPr>
          <w:trHeight w:val="280"/>
        </w:trPr>
        <w:tc>
          <w:tcPr>
            <w:tcW w:w="6384" w:type="dxa"/>
            <w:tcBorders>
              <w:top w:val="nil"/>
              <w:left w:val="single" w:sz="4" w:space="0" w:color="auto"/>
              <w:bottom w:val="single" w:sz="4" w:space="0" w:color="auto"/>
              <w:right w:val="single" w:sz="4" w:space="0" w:color="auto"/>
            </w:tcBorders>
            <w:shd w:val="clear" w:color="auto" w:fill="FFFFCC"/>
            <w:vAlign w:val="center"/>
            <w:hideMark/>
          </w:tcPr>
          <w:p w14:paraId="50AC4E96" w14:textId="77777777" w:rsidR="00ED2D30" w:rsidRPr="00844488" w:rsidRDefault="00ED2D30" w:rsidP="007D24CE">
            <w:pPr>
              <w:ind w:right="282"/>
              <w:jc w:val="left"/>
              <w:rPr>
                <w:sz w:val="20"/>
                <w:szCs w:val="20"/>
              </w:rPr>
            </w:pPr>
            <w:r w:rsidRPr="00844488">
              <w:rPr>
                <w:sz w:val="20"/>
                <w:szCs w:val="20"/>
              </w:rPr>
              <w:t>Период окупаемости собственного капитала (число лет)</w:t>
            </w:r>
          </w:p>
        </w:tc>
        <w:tc>
          <w:tcPr>
            <w:tcW w:w="1276" w:type="dxa"/>
            <w:tcBorders>
              <w:top w:val="nil"/>
              <w:left w:val="nil"/>
              <w:bottom w:val="single" w:sz="4" w:space="0" w:color="auto"/>
              <w:right w:val="single" w:sz="4" w:space="0" w:color="auto"/>
            </w:tcBorders>
            <w:shd w:val="clear" w:color="auto" w:fill="FFFFCC"/>
            <w:noWrap/>
            <w:hideMark/>
          </w:tcPr>
          <w:p w14:paraId="7D4FA96E" w14:textId="77777777" w:rsidR="00ED2D30" w:rsidRPr="00844488" w:rsidRDefault="00ED2D30" w:rsidP="00981E2D">
            <w:pPr>
              <w:ind w:right="282"/>
              <w:jc w:val="center"/>
              <w:rPr>
                <w:sz w:val="20"/>
                <w:szCs w:val="20"/>
              </w:rPr>
            </w:pPr>
            <w:r w:rsidRPr="00844488">
              <w:rPr>
                <w:sz w:val="20"/>
                <w:szCs w:val="20"/>
              </w:rPr>
              <w:t>4,37</w:t>
            </w:r>
          </w:p>
        </w:tc>
        <w:tc>
          <w:tcPr>
            <w:tcW w:w="1276" w:type="dxa"/>
            <w:tcBorders>
              <w:top w:val="nil"/>
              <w:left w:val="nil"/>
              <w:bottom w:val="single" w:sz="4" w:space="0" w:color="auto"/>
              <w:right w:val="single" w:sz="4" w:space="0" w:color="auto"/>
            </w:tcBorders>
            <w:shd w:val="clear" w:color="auto" w:fill="FFFFCC"/>
            <w:noWrap/>
            <w:hideMark/>
          </w:tcPr>
          <w:p w14:paraId="7423D21A" w14:textId="77777777" w:rsidR="00ED2D30" w:rsidRPr="00844488" w:rsidRDefault="00ED2D30">
            <w:pPr>
              <w:ind w:right="282"/>
              <w:jc w:val="center"/>
              <w:rPr>
                <w:sz w:val="20"/>
                <w:szCs w:val="20"/>
              </w:rPr>
            </w:pPr>
            <w:r w:rsidRPr="00844488">
              <w:rPr>
                <w:sz w:val="20"/>
                <w:szCs w:val="20"/>
              </w:rPr>
              <w:t>5,42</w:t>
            </w:r>
          </w:p>
        </w:tc>
        <w:tc>
          <w:tcPr>
            <w:tcW w:w="1033" w:type="dxa"/>
            <w:tcBorders>
              <w:top w:val="nil"/>
              <w:left w:val="nil"/>
              <w:bottom w:val="single" w:sz="4" w:space="0" w:color="auto"/>
              <w:right w:val="single" w:sz="4" w:space="0" w:color="auto"/>
            </w:tcBorders>
            <w:shd w:val="clear" w:color="auto" w:fill="FFFFCC"/>
            <w:noWrap/>
            <w:hideMark/>
          </w:tcPr>
          <w:p w14:paraId="1D401414" w14:textId="77777777" w:rsidR="00ED2D30" w:rsidRPr="00844488" w:rsidRDefault="00ED2D30">
            <w:pPr>
              <w:ind w:right="282"/>
              <w:jc w:val="center"/>
              <w:rPr>
                <w:sz w:val="20"/>
                <w:szCs w:val="20"/>
              </w:rPr>
            </w:pPr>
            <w:r w:rsidRPr="00844488">
              <w:rPr>
                <w:sz w:val="20"/>
                <w:szCs w:val="20"/>
              </w:rPr>
              <w:t>6,81</w:t>
            </w:r>
          </w:p>
        </w:tc>
      </w:tr>
      <w:tr w:rsidR="00ED2D30" w:rsidRPr="000F7313" w14:paraId="7FE50369" w14:textId="77777777" w:rsidTr="00844488">
        <w:trPr>
          <w:trHeight w:val="285"/>
        </w:trPr>
        <w:tc>
          <w:tcPr>
            <w:tcW w:w="6384" w:type="dxa"/>
            <w:tcBorders>
              <w:top w:val="nil"/>
              <w:left w:val="single" w:sz="4" w:space="0" w:color="auto"/>
              <w:bottom w:val="single" w:sz="4" w:space="0" w:color="auto"/>
              <w:right w:val="single" w:sz="4" w:space="0" w:color="auto"/>
            </w:tcBorders>
            <w:shd w:val="clear" w:color="auto" w:fill="FFFFCC"/>
            <w:vAlign w:val="center"/>
            <w:hideMark/>
          </w:tcPr>
          <w:p w14:paraId="760C2C50" w14:textId="77777777" w:rsidR="00ED2D30" w:rsidRPr="00844488" w:rsidRDefault="00ED2D30" w:rsidP="007D24CE">
            <w:pPr>
              <w:ind w:right="282"/>
              <w:jc w:val="left"/>
              <w:rPr>
                <w:sz w:val="20"/>
                <w:szCs w:val="20"/>
              </w:rPr>
            </w:pPr>
            <w:r w:rsidRPr="00844488">
              <w:rPr>
                <w:sz w:val="20"/>
                <w:szCs w:val="20"/>
              </w:rPr>
              <w:t>Коэффициент устойчивого экономического роста</w:t>
            </w:r>
          </w:p>
        </w:tc>
        <w:tc>
          <w:tcPr>
            <w:tcW w:w="1276" w:type="dxa"/>
            <w:tcBorders>
              <w:top w:val="nil"/>
              <w:left w:val="nil"/>
              <w:bottom w:val="single" w:sz="4" w:space="0" w:color="auto"/>
              <w:right w:val="single" w:sz="4" w:space="0" w:color="auto"/>
            </w:tcBorders>
            <w:shd w:val="clear" w:color="auto" w:fill="FFFFCC"/>
            <w:noWrap/>
            <w:hideMark/>
          </w:tcPr>
          <w:p w14:paraId="4C0CF91D" w14:textId="77777777" w:rsidR="00ED2D30" w:rsidRPr="00844488" w:rsidRDefault="00ED2D30" w:rsidP="00981E2D">
            <w:pPr>
              <w:ind w:right="282"/>
              <w:jc w:val="center"/>
              <w:rPr>
                <w:sz w:val="20"/>
                <w:szCs w:val="20"/>
              </w:rPr>
            </w:pPr>
            <w:r w:rsidRPr="00844488">
              <w:rPr>
                <w:sz w:val="20"/>
                <w:szCs w:val="20"/>
              </w:rPr>
              <w:t>23%</w:t>
            </w:r>
          </w:p>
        </w:tc>
        <w:tc>
          <w:tcPr>
            <w:tcW w:w="1276" w:type="dxa"/>
            <w:tcBorders>
              <w:top w:val="nil"/>
              <w:left w:val="nil"/>
              <w:bottom w:val="single" w:sz="4" w:space="0" w:color="auto"/>
              <w:right w:val="single" w:sz="4" w:space="0" w:color="auto"/>
            </w:tcBorders>
            <w:shd w:val="clear" w:color="auto" w:fill="FFFFCC"/>
            <w:noWrap/>
            <w:hideMark/>
          </w:tcPr>
          <w:p w14:paraId="28BDB7B6" w14:textId="77777777" w:rsidR="00ED2D30" w:rsidRPr="00844488" w:rsidRDefault="00ED2D30">
            <w:pPr>
              <w:ind w:right="282"/>
              <w:jc w:val="center"/>
              <w:rPr>
                <w:sz w:val="20"/>
                <w:szCs w:val="20"/>
              </w:rPr>
            </w:pPr>
            <w:r w:rsidRPr="00844488">
              <w:rPr>
                <w:sz w:val="20"/>
                <w:szCs w:val="20"/>
              </w:rPr>
              <w:t>18%</w:t>
            </w:r>
          </w:p>
        </w:tc>
        <w:tc>
          <w:tcPr>
            <w:tcW w:w="1033" w:type="dxa"/>
            <w:tcBorders>
              <w:top w:val="nil"/>
              <w:left w:val="nil"/>
              <w:bottom w:val="single" w:sz="4" w:space="0" w:color="auto"/>
              <w:right w:val="single" w:sz="4" w:space="0" w:color="auto"/>
            </w:tcBorders>
            <w:shd w:val="clear" w:color="auto" w:fill="FFFFCC"/>
            <w:noWrap/>
            <w:hideMark/>
          </w:tcPr>
          <w:p w14:paraId="113D835B" w14:textId="77777777" w:rsidR="00ED2D30" w:rsidRPr="00844488" w:rsidRDefault="00ED2D30">
            <w:pPr>
              <w:ind w:right="282"/>
              <w:jc w:val="center"/>
              <w:rPr>
                <w:sz w:val="20"/>
                <w:szCs w:val="20"/>
              </w:rPr>
            </w:pPr>
            <w:r w:rsidRPr="00844488">
              <w:rPr>
                <w:sz w:val="20"/>
                <w:szCs w:val="20"/>
              </w:rPr>
              <w:t>15%</w:t>
            </w:r>
          </w:p>
        </w:tc>
      </w:tr>
    </w:tbl>
    <w:p w14:paraId="0FC0CCAE" w14:textId="77777777" w:rsidR="000928F3" w:rsidRPr="00844488" w:rsidRDefault="000928F3" w:rsidP="001B3F19">
      <w:pPr>
        <w:pStyle w:val="1"/>
        <w:suppressAutoHyphens/>
        <w:ind w:right="282"/>
        <w:jc w:val="both"/>
        <w:rPr>
          <w:b w:val="0"/>
        </w:rPr>
      </w:pPr>
      <w:bookmarkStart w:id="32" w:name="_Toc132433068"/>
      <w:r w:rsidRPr="00844488">
        <w:rPr>
          <w:b w:val="0"/>
        </w:rPr>
        <w:t>Анализ показателей рентабельности позволяет делать выводы о стабильности деловой активности Общества</w:t>
      </w:r>
      <w:r>
        <w:rPr>
          <w:b w:val="0"/>
        </w:rPr>
        <w:t>,</w:t>
      </w:r>
      <w:r w:rsidRPr="00844488">
        <w:rPr>
          <w:b w:val="0"/>
        </w:rPr>
        <w:t xml:space="preserve"> способности активов генерировать прибыль.</w:t>
      </w:r>
    </w:p>
    <w:p w14:paraId="7278FAA9" w14:textId="77777777" w:rsidR="00381A06" w:rsidRDefault="00381A06" w:rsidP="001B3F19">
      <w:pPr>
        <w:pStyle w:val="1"/>
        <w:suppressAutoHyphens/>
        <w:ind w:right="282"/>
        <w:jc w:val="both"/>
      </w:pPr>
    </w:p>
    <w:p w14:paraId="2635223A" w14:textId="77777777" w:rsidR="004329F0" w:rsidRPr="008528D7" w:rsidRDefault="00D67E6B" w:rsidP="001B3F19">
      <w:pPr>
        <w:pStyle w:val="1"/>
        <w:suppressAutoHyphens/>
        <w:ind w:right="282"/>
        <w:jc w:val="both"/>
        <w:rPr>
          <w:sz w:val="20"/>
        </w:rPr>
      </w:pPr>
      <w:r w:rsidRPr="008528D7">
        <w:t>8</w:t>
      </w:r>
      <w:r w:rsidR="004329F0" w:rsidRPr="008528D7">
        <w:t>.4. Анализ чистых активов Общества</w:t>
      </w:r>
      <w:bookmarkEnd w:id="32"/>
    </w:p>
    <w:p w14:paraId="2C1099C9" w14:textId="77777777" w:rsidR="005C4CDE" w:rsidRDefault="004329F0">
      <w:pPr>
        <w:pStyle w:val="31"/>
        <w:suppressAutoHyphens/>
        <w:ind w:right="282" w:firstLine="709"/>
        <w:rPr>
          <w:lang w:val="ru-RU"/>
        </w:rPr>
      </w:pPr>
      <w:r w:rsidRPr="008528D7">
        <w:t>Обобщающим индикатором финансового состояния Общества является стоимость  чистых  активов (</w:t>
      </w:r>
      <w:r w:rsidR="003062F0" w:rsidRPr="008528D7">
        <w:t>р</w:t>
      </w:r>
      <w:r w:rsidR="00C86A12" w:rsidRPr="008528D7">
        <w:t>ис.</w:t>
      </w:r>
      <w:r w:rsidR="00E40EB6">
        <w:rPr>
          <w:lang w:val="ru-RU"/>
        </w:rPr>
        <w:t>16</w:t>
      </w:r>
      <w:r w:rsidRPr="008528D7">
        <w:t>).</w:t>
      </w:r>
    </w:p>
    <w:p w14:paraId="5F6ED639" w14:textId="13E88DF0" w:rsidR="00A81FCC" w:rsidRDefault="005C4CDE">
      <w:pPr>
        <w:pStyle w:val="31"/>
        <w:suppressAutoHyphens/>
        <w:ind w:right="282" w:firstLine="709"/>
        <w:rPr>
          <w:lang w:val="ru-RU"/>
        </w:rPr>
      </w:pPr>
      <w:r>
        <w:rPr>
          <w:noProof/>
          <w:lang w:val="ru-RU" w:eastAsia="ru-RU"/>
        </w:rPr>
        <w:lastRenderedPageBreak/>
        <w:drawing>
          <wp:inline distT="0" distB="0" distL="0" distR="0" wp14:anchorId="276BF097" wp14:editId="21EBAEC9">
            <wp:extent cx="5962650" cy="27432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62650" cy="2743200"/>
                    </a:xfrm>
                    <a:prstGeom prst="rect">
                      <a:avLst/>
                    </a:prstGeom>
                    <a:noFill/>
                  </pic:spPr>
                </pic:pic>
              </a:graphicData>
            </a:graphic>
          </wp:inline>
        </w:drawing>
      </w:r>
    </w:p>
    <w:p w14:paraId="67CB5468" w14:textId="77777777" w:rsidR="008419B9" w:rsidRPr="008528D7" w:rsidRDefault="00016B06" w:rsidP="00844488">
      <w:pPr>
        <w:pStyle w:val="31"/>
        <w:suppressAutoHyphens/>
        <w:ind w:right="282" w:firstLine="1985"/>
        <w:rPr>
          <w:b/>
        </w:rPr>
      </w:pPr>
      <w:r w:rsidRPr="008528D7">
        <w:rPr>
          <w:b/>
        </w:rPr>
        <w:t xml:space="preserve">Рис. </w:t>
      </w:r>
      <w:r w:rsidR="005827E6" w:rsidRPr="008528D7">
        <w:rPr>
          <w:b/>
          <w:lang w:val="ru-RU"/>
        </w:rPr>
        <w:t>1</w:t>
      </w:r>
      <w:r w:rsidR="00E40EB6">
        <w:rPr>
          <w:b/>
          <w:lang w:val="ru-RU"/>
        </w:rPr>
        <w:t>6</w:t>
      </w:r>
      <w:r w:rsidR="00B416AA" w:rsidRPr="008528D7">
        <w:rPr>
          <w:b/>
        </w:rPr>
        <w:t xml:space="preserve"> Динамика чистых активов в </w:t>
      </w:r>
      <w:r w:rsidR="00A81FCC" w:rsidRPr="008528D7">
        <w:rPr>
          <w:b/>
        </w:rPr>
        <w:t>20</w:t>
      </w:r>
      <w:r w:rsidR="00A81FCC" w:rsidRPr="008528D7">
        <w:rPr>
          <w:b/>
          <w:lang w:val="ru-RU"/>
        </w:rPr>
        <w:t>1</w:t>
      </w:r>
      <w:r w:rsidR="00381A06">
        <w:rPr>
          <w:b/>
          <w:lang w:val="ru-RU"/>
        </w:rPr>
        <w:t>5</w:t>
      </w:r>
      <w:r w:rsidR="00050F2C" w:rsidRPr="008528D7">
        <w:rPr>
          <w:b/>
        </w:rPr>
        <w:t>-</w:t>
      </w:r>
      <w:r w:rsidR="00A81FCC" w:rsidRPr="008528D7">
        <w:rPr>
          <w:b/>
        </w:rPr>
        <w:t>201</w:t>
      </w:r>
      <w:r w:rsidR="00381A06">
        <w:rPr>
          <w:b/>
          <w:lang w:val="ru-RU"/>
        </w:rPr>
        <w:t>7</w:t>
      </w:r>
      <w:r w:rsidR="00A81FCC" w:rsidRPr="008528D7">
        <w:rPr>
          <w:b/>
        </w:rPr>
        <w:t xml:space="preserve"> </w:t>
      </w:r>
      <w:r w:rsidR="003062F0" w:rsidRPr="008528D7">
        <w:rPr>
          <w:b/>
        </w:rPr>
        <w:t>гг. (тыс. руб.)</w:t>
      </w:r>
    </w:p>
    <w:p w14:paraId="7E720B98" w14:textId="77777777" w:rsidR="00CD2812" w:rsidRPr="009E0DD6" w:rsidRDefault="00CD2812" w:rsidP="001B3F19">
      <w:pPr>
        <w:pStyle w:val="31"/>
        <w:suppressAutoHyphens/>
        <w:ind w:right="282" w:firstLine="709"/>
        <w:rPr>
          <w:b/>
          <w:highlight w:val="yellow"/>
        </w:rPr>
      </w:pPr>
    </w:p>
    <w:p w14:paraId="7833C30C" w14:textId="282C311A" w:rsidR="003062F0" w:rsidRPr="008528D7" w:rsidRDefault="00CD2812" w:rsidP="001B3F19">
      <w:pPr>
        <w:pStyle w:val="31"/>
        <w:suppressAutoHyphens/>
        <w:ind w:right="282" w:firstLine="709"/>
      </w:pPr>
      <w:r w:rsidRPr="008528D7">
        <w:t xml:space="preserve">По состоянию на 31 декабря </w:t>
      </w:r>
      <w:r w:rsidR="00A81FCC" w:rsidRPr="008528D7">
        <w:t>201</w:t>
      </w:r>
      <w:r w:rsidR="00381A06">
        <w:rPr>
          <w:lang w:val="ru-RU"/>
        </w:rPr>
        <w:t>7</w:t>
      </w:r>
      <w:r w:rsidR="00A81FCC" w:rsidRPr="008528D7">
        <w:t xml:space="preserve"> </w:t>
      </w:r>
      <w:r w:rsidRPr="008528D7">
        <w:t xml:space="preserve">года чистые активы Общества составили </w:t>
      </w:r>
      <w:r w:rsidR="00A81FCC">
        <w:rPr>
          <w:lang w:val="ru-RU"/>
        </w:rPr>
        <w:t>1</w:t>
      </w:r>
      <w:r w:rsidR="004376F6">
        <w:rPr>
          <w:lang w:val="ru-RU"/>
        </w:rPr>
        <w:t>6</w:t>
      </w:r>
      <w:r w:rsidR="00F06C4B">
        <w:rPr>
          <w:lang w:val="ru-RU"/>
        </w:rPr>
        <w:t>2</w:t>
      </w:r>
      <w:r w:rsidR="004376F6">
        <w:rPr>
          <w:lang w:val="ru-RU"/>
        </w:rPr>
        <w:t xml:space="preserve"> </w:t>
      </w:r>
      <w:r w:rsidR="00F06C4B">
        <w:rPr>
          <w:lang w:val="ru-RU"/>
        </w:rPr>
        <w:t>2</w:t>
      </w:r>
      <w:r w:rsidR="005C4CDE">
        <w:rPr>
          <w:lang w:val="ru-RU"/>
        </w:rPr>
        <w:t>90</w:t>
      </w:r>
      <w:r w:rsidR="00AA2241">
        <w:rPr>
          <w:lang w:val="ru-RU"/>
        </w:rPr>
        <w:t xml:space="preserve"> </w:t>
      </w:r>
      <w:r w:rsidRPr="008528D7">
        <w:t xml:space="preserve">тыс. рублей. Стоимость чистых активов в </w:t>
      </w:r>
      <w:r w:rsidR="00A81FCC" w:rsidRPr="008528D7">
        <w:t>1</w:t>
      </w:r>
      <w:r w:rsidR="00F06C4B">
        <w:rPr>
          <w:lang w:val="ru-RU"/>
        </w:rPr>
        <w:t>1</w:t>
      </w:r>
      <w:r w:rsidR="00A81FCC" w:rsidRPr="008528D7">
        <w:t xml:space="preserve"> </w:t>
      </w:r>
      <w:r w:rsidRPr="008528D7">
        <w:t>раз превышает фактический размер уставного капитала, что подтверждает высокую финансовую устойчивость Общества</w:t>
      </w:r>
      <w:r w:rsidRPr="008528D7">
        <w:rPr>
          <w:lang w:val="ru-RU"/>
        </w:rPr>
        <w:t>.</w:t>
      </w:r>
    </w:p>
    <w:p w14:paraId="74CE94DF" w14:textId="77777777" w:rsidR="004329F0" w:rsidRPr="008528D7" w:rsidRDefault="008419B9" w:rsidP="001B3F19">
      <w:pPr>
        <w:pStyle w:val="31"/>
        <w:suppressAutoHyphens/>
        <w:ind w:right="282" w:firstLine="709"/>
      </w:pPr>
      <w:r w:rsidRPr="008528D7">
        <w:t xml:space="preserve">Расчет стоимости чистых активов Общества приведен в </w:t>
      </w:r>
      <w:r w:rsidR="00ED6080" w:rsidRPr="008528D7">
        <w:t>т</w:t>
      </w:r>
      <w:r w:rsidRPr="008528D7">
        <w:t>аблице</w:t>
      </w:r>
      <w:r w:rsidR="00C85A80" w:rsidRPr="008528D7">
        <w:rPr>
          <w:lang w:val="ru-RU"/>
        </w:rPr>
        <w:t xml:space="preserve"> </w:t>
      </w:r>
      <w:r w:rsidR="000D1DB0" w:rsidRPr="008528D7">
        <w:t>3</w:t>
      </w:r>
      <w:r w:rsidR="00332AD3">
        <w:rPr>
          <w:lang w:val="ru-RU"/>
        </w:rPr>
        <w:t>5</w:t>
      </w:r>
      <w:r w:rsidRPr="008528D7">
        <w:t>.</w:t>
      </w:r>
    </w:p>
    <w:p w14:paraId="34323668" w14:textId="77777777" w:rsidR="00952A40" w:rsidRPr="009E0DD6" w:rsidRDefault="00952A40" w:rsidP="001B3F19">
      <w:pPr>
        <w:pStyle w:val="31"/>
        <w:suppressAutoHyphens/>
        <w:ind w:right="282" w:firstLine="709"/>
        <w:rPr>
          <w:highlight w:val="yellow"/>
        </w:rPr>
      </w:pPr>
    </w:p>
    <w:p w14:paraId="055E1651" w14:textId="77777777" w:rsidR="004329F0" w:rsidRPr="008528D7" w:rsidRDefault="004329F0" w:rsidP="001B3F19">
      <w:pPr>
        <w:pStyle w:val="af2"/>
        <w:suppressAutoHyphens/>
        <w:ind w:right="282" w:firstLine="709"/>
        <w:jc w:val="right"/>
        <w:rPr>
          <w:b w:val="0"/>
        </w:rPr>
      </w:pPr>
      <w:bookmarkStart w:id="33" w:name="_Ref68929029"/>
      <w:bookmarkStart w:id="34" w:name="_Ref68927702"/>
      <w:r w:rsidRPr="008528D7">
        <w:rPr>
          <w:b w:val="0"/>
        </w:rPr>
        <w:t>Табл</w:t>
      </w:r>
      <w:r w:rsidR="00B230DF" w:rsidRPr="008528D7">
        <w:rPr>
          <w:b w:val="0"/>
        </w:rPr>
        <w:t>ица</w:t>
      </w:r>
      <w:bookmarkEnd w:id="33"/>
      <w:r w:rsidR="007828D6" w:rsidRPr="008528D7">
        <w:rPr>
          <w:b w:val="0"/>
          <w:lang w:val="ru-RU"/>
        </w:rPr>
        <w:t xml:space="preserve"> </w:t>
      </w:r>
      <w:r w:rsidR="000D1DB0" w:rsidRPr="008528D7">
        <w:rPr>
          <w:b w:val="0"/>
        </w:rPr>
        <w:t>3</w:t>
      </w:r>
      <w:r w:rsidR="00AA4886">
        <w:rPr>
          <w:b w:val="0"/>
          <w:lang w:val="ru-RU"/>
        </w:rPr>
        <w:t>5</w:t>
      </w:r>
    </w:p>
    <w:p w14:paraId="058ACF70" w14:textId="77777777" w:rsidR="004329F0" w:rsidRPr="008528D7" w:rsidRDefault="004329F0" w:rsidP="001B3F19">
      <w:pPr>
        <w:pStyle w:val="af2"/>
        <w:suppressAutoHyphens/>
        <w:ind w:right="282" w:firstLine="709"/>
      </w:pPr>
      <w:r w:rsidRPr="008528D7">
        <w:t>Стоимость чистых активов Общества</w:t>
      </w:r>
      <w:bookmarkEnd w:id="34"/>
    </w:p>
    <w:p w14:paraId="39449D08" w14:textId="77777777" w:rsidR="00BD01EA" w:rsidRPr="00895A18" w:rsidRDefault="00DA37CF" w:rsidP="00400048">
      <w:pPr>
        <w:pStyle w:val="af2"/>
        <w:suppressAutoHyphens/>
        <w:ind w:right="282" w:firstLine="709"/>
        <w:jc w:val="right"/>
        <w:rPr>
          <w:highlight w:val="yellow"/>
        </w:rPr>
      </w:pPr>
      <w:r w:rsidRPr="008528D7">
        <w:t>(тыс. руб</w:t>
      </w:r>
      <w:r w:rsidRPr="008528D7">
        <w:rPr>
          <w:b w:val="0"/>
        </w:rPr>
        <w:t>.)</w:t>
      </w:r>
    </w:p>
    <w:tbl>
      <w:tblPr>
        <w:tblW w:w="9508" w:type="dxa"/>
        <w:tblInd w:w="98" w:type="dxa"/>
        <w:tblLook w:val="04A0" w:firstRow="1" w:lastRow="0" w:firstColumn="1" w:lastColumn="0" w:noHBand="0" w:noVBand="1"/>
      </w:tblPr>
      <w:tblGrid>
        <w:gridCol w:w="4972"/>
        <w:gridCol w:w="1559"/>
        <w:gridCol w:w="1417"/>
        <w:gridCol w:w="1560"/>
      </w:tblGrid>
      <w:tr w:rsidR="00F06C4B" w:rsidRPr="00A81FCC" w14:paraId="1A75B788" w14:textId="77777777" w:rsidTr="00844488">
        <w:trPr>
          <w:trHeight w:val="645"/>
        </w:trPr>
        <w:tc>
          <w:tcPr>
            <w:tcW w:w="4972" w:type="dxa"/>
            <w:tcBorders>
              <w:top w:val="single" w:sz="8" w:space="0" w:color="auto"/>
              <w:left w:val="single" w:sz="8" w:space="0" w:color="auto"/>
              <w:bottom w:val="single" w:sz="8" w:space="0" w:color="auto"/>
              <w:right w:val="single" w:sz="8" w:space="0" w:color="auto"/>
            </w:tcBorders>
            <w:shd w:val="clear" w:color="000000" w:fill="DBE5F1"/>
            <w:vAlign w:val="center"/>
            <w:hideMark/>
          </w:tcPr>
          <w:p w14:paraId="18490F3B" w14:textId="77777777" w:rsidR="00F06C4B" w:rsidRPr="00844488" w:rsidRDefault="00F06C4B" w:rsidP="001B3F19">
            <w:pPr>
              <w:ind w:right="282"/>
              <w:rPr>
                <w:b/>
                <w:bCs/>
                <w:color w:val="000000"/>
                <w:sz w:val="20"/>
                <w:szCs w:val="20"/>
              </w:rPr>
            </w:pPr>
            <w:r w:rsidRPr="00844488">
              <w:rPr>
                <w:b/>
                <w:bCs/>
                <w:color w:val="000000"/>
                <w:sz w:val="20"/>
                <w:szCs w:val="20"/>
              </w:rPr>
              <w:t>Наименование показателей</w:t>
            </w:r>
          </w:p>
        </w:tc>
        <w:tc>
          <w:tcPr>
            <w:tcW w:w="1559" w:type="dxa"/>
            <w:tcBorders>
              <w:top w:val="single" w:sz="8" w:space="0" w:color="auto"/>
              <w:left w:val="nil"/>
              <w:bottom w:val="single" w:sz="8" w:space="0" w:color="auto"/>
              <w:right w:val="single" w:sz="8" w:space="0" w:color="auto"/>
            </w:tcBorders>
            <w:shd w:val="clear" w:color="000000" w:fill="DBE5F1"/>
            <w:hideMark/>
          </w:tcPr>
          <w:p w14:paraId="45D9FD4F" w14:textId="77777777" w:rsidR="00F06C4B" w:rsidRPr="00844488" w:rsidRDefault="00F06C4B" w:rsidP="001B3F19">
            <w:pPr>
              <w:ind w:right="282"/>
              <w:jc w:val="center"/>
              <w:rPr>
                <w:b/>
                <w:bCs/>
                <w:color w:val="000000"/>
                <w:sz w:val="20"/>
                <w:szCs w:val="20"/>
              </w:rPr>
            </w:pPr>
            <w:r w:rsidRPr="00844488">
              <w:rPr>
                <w:sz w:val="20"/>
                <w:szCs w:val="20"/>
              </w:rPr>
              <w:t>2015</w:t>
            </w:r>
          </w:p>
        </w:tc>
        <w:tc>
          <w:tcPr>
            <w:tcW w:w="1417" w:type="dxa"/>
            <w:tcBorders>
              <w:top w:val="single" w:sz="8" w:space="0" w:color="auto"/>
              <w:left w:val="nil"/>
              <w:bottom w:val="single" w:sz="8" w:space="0" w:color="auto"/>
              <w:right w:val="single" w:sz="8" w:space="0" w:color="auto"/>
            </w:tcBorders>
            <w:shd w:val="clear" w:color="000000" w:fill="DBE5F1"/>
            <w:hideMark/>
          </w:tcPr>
          <w:p w14:paraId="56D7A65A" w14:textId="77777777" w:rsidR="00F06C4B" w:rsidRPr="00844488" w:rsidRDefault="00F06C4B" w:rsidP="001B3F19">
            <w:pPr>
              <w:ind w:right="282"/>
              <w:jc w:val="center"/>
              <w:rPr>
                <w:b/>
                <w:bCs/>
                <w:color w:val="000000"/>
                <w:sz w:val="20"/>
                <w:szCs w:val="20"/>
              </w:rPr>
            </w:pPr>
            <w:r w:rsidRPr="00844488">
              <w:rPr>
                <w:sz w:val="20"/>
                <w:szCs w:val="20"/>
              </w:rPr>
              <w:t>2016</w:t>
            </w:r>
          </w:p>
        </w:tc>
        <w:tc>
          <w:tcPr>
            <w:tcW w:w="1560" w:type="dxa"/>
            <w:tcBorders>
              <w:top w:val="single" w:sz="8" w:space="0" w:color="auto"/>
              <w:left w:val="nil"/>
              <w:bottom w:val="single" w:sz="8" w:space="0" w:color="auto"/>
              <w:right w:val="single" w:sz="8" w:space="0" w:color="auto"/>
            </w:tcBorders>
            <w:shd w:val="clear" w:color="000000" w:fill="DBE5F1"/>
            <w:hideMark/>
          </w:tcPr>
          <w:p w14:paraId="2A159EB1" w14:textId="77777777" w:rsidR="00F06C4B" w:rsidRPr="00844488" w:rsidRDefault="00F06C4B" w:rsidP="001B3F19">
            <w:pPr>
              <w:ind w:right="282"/>
              <w:jc w:val="center"/>
              <w:rPr>
                <w:b/>
                <w:bCs/>
                <w:color w:val="000000"/>
                <w:sz w:val="20"/>
                <w:szCs w:val="20"/>
              </w:rPr>
            </w:pPr>
            <w:r w:rsidRPr="00844488">
              <w:rPr>
                <w:sz w:val="20"/>
                <w:szCs w:val="20"/>
              </w:rPr>
              <w:t>2017</w:t>
            </w:r>
          </w:p>
        </w:tc>
      </w:tr>
      <w:tr w:rsidR="00F06C4B" w:rsidRPr="00A81FCC" w14:paraId="0479DD95" w14:textId="77777777" w:rsidTr="00844488">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310E9DF8" w14:textId="77777777" w:rsidR="00F06C4B" w:rsidRPr="00844488" w:rsidRDefault="00F06C4B" w:rsidP="001B3F19">
            <w:pPr>
              <w:ind w:right="282"/>
              <w:rPr>
                <w:b/>
                <w:bCs/>
                <w:color w:val="000000"/>
                <w:sz w:val="20"/>
                <w:szCs w:val="20"/>
              </w:rPr>
            </w:pPr>
            <w:r w:rsidRPr="00844488">
              <w:rPr>
                <w:b/>
                <w:bCs/>
                <w:color w:val="000000"/>
                <w:sz w:val="20"/>
                <w:szCs w:val="20"/>
              </w:rPr>
              <w:t>I. Активы:</w:t>
            </w:r>
          </w:p>
        </w:tc>
        <w:tc>
          <w:tcPr>
            <w:tcW w:w="1559" w:type="dxa"/>
            <w:tcBorders>
              <w:top w:val="nil"/>
              <w:left w:val="nil"/>
              <w:bottom w:val="single" w:sz="8" w:space="0" w:color="auto"/>
              <w:right w:val="single" w:sz="8" w:space="0" w:color="auto"/>
            </w:tcBorders>
            <w:shd w:val="clear" w:color="auto" w:fill="FFFFCC"/>
            <w:hideMark/>
          </w:tcPr>
          <w:p w14:paraId="18CF0A76" w14:textId="77777777" w:rsidR="00F06C4B" w:rsidRPr="00CC4B39" w:rsidRDefault="00F06C4B" w:rsidP="001B3F19">
            <w:pPr>
              <w:ind w:right="282"/>
              <w:jc w:val="left"/>
              <w:rPr>
                <w:color w:val="000000"/>
                <w:sz w:val="20"/>
                <w:szCs w:val="20"/>
              </w:rPr>
            </w:pPr>
          </w:p>
        </w:tc>
        <w:tc>
          <w:tcPr>
            <w:tcW w:w="1417" w:type="dxa"/>
            <w:tcBorders>
              <w:top w:val="nil"/>
              <w:left w:val="nil"/>
              <w:bottom w:val="single" w:sz="8" w:space="0" w:color="auto"/>
              <w:right w:val="single" w:sz="8" w:space="0" w:color="auto"/>
            </w:tcBorders>
            <w:shd w:val="clear" w:color="auto" w:fill="FFFFCC"/>
            <w:hideMark/>
          </w:tcPr>
          <w:p w14:paraId="59D122C3" w14:textId="77777777" w:rsidR="00F06C4B" w:rsidRPr="00CC4B39" w:rsidRDefault="00F06C4B" w:rsidP="001B3F19">
            <w:pPr>
              <w:ind w:right="282"/>
              <w:jc w:val="left"/>
              <w:rPr>
                <w:color w:val="000000"/>
                <w:sz w:val="20"/>
                <w:szCs w:val="20"/>
              </w:rPr>
            </w:pPr>
          </w:p>
        </w:tc>
        <w:tc>
          <w:tcPr>
            <w:tcW w:w="1560" w:type="dxa"/>
            <w:tcBorders>
              <w:top w:val="nil"/>
              <w:left w:val="nil"/>
              <w:bottom w:val="single" w:sz="8" w:space="0" w:color="auto"/>
              <w:right w:val="single" w:sz="8" w:space="0" w:color="auto"/>
            </w:tcBorders>
            <w:shd w:val="clear" w:color="auto" w:fill="FFFFCC"/>
            <w:hideMark/>
          </w:tcPr>
          <w:p w14:paraId="472F8122" w14:textId="77777777" w:rsidR="00F06C4B" w:rsidRPr="00CC4B39" w:rsidRDefault="00F06C4B" w:rsidP="001B3F19">
            <w:pPr>
              <w:ind w:right="282"/>
              <w:jc w:val="left"/>
              <w:rPr>
                <w:color w:val="000000"/>
                <w:sz w:val="20"/>
                <w:szCs w:val="20"/>
              </w:rPr>
            </w:pPr>
          </w:p>
        </w:tc>
      </w:tr>
      <w:tr w:rsidR="00F06C4B" w:rsidRPr="00A81FCC" w14:paraId="0748EF69" w14:textId="77777777" w:rsidTr="00844488">
        <w:trPr>
          <w:trHeight w:val="265"/>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523643A4" w14:textId="77777777" w:rsidR="00F06C4B" w:rsidRPr="00844488" w:rsidRDefault="00F06C4B" w:rsidP="001B3F19">
            <w:pPr>
              <w:ind w:right="282"/>
              <w:rPr>
                <w:color w:val="000000"/>
                <w:sz w:val="20"/>
                <w:szCs w:val="20"/>
              </w:rPr>
            </w:pPr>
            <w:r w:rsidRPr="00844488">
              <w:rPr>
                <w:color w:val="000000"/>
                <w:sz w:val="20"/>
                <w:szCs w:val="20"/>
              </w:rPr>
              <w:t>1. Нематериальные активы</w:t>
            </w:r>
          </w:p>
        </w:tc>
        <w:tc>
          <w:tcPr>
            <w:tcW w:w="1559" w:type="dxa"/>
            <w:tcBorders>
              <w:top w:val="nil"/>
              <w:left w:val="nil"/>
              <w:bottom w:val="single" w:sz="8" w:space="0" w:color="auto"/>
              <w:right w:val="single" w:sz="8" w:space="0" w:color="auto"/>
            </w:tcBorders>
            <w:shd w:val="clear" w:color="auto" w:fill="FFFFCC"/>
            <w:hideMark/>
          </w:tcPr>
          <w:p w14:paraId="06CDD25C" w14:textId="77777777" w:rsidR="00F06C4B" w:rsidRPr="00844488" w:rsidRDefault="00F06C4B" w:rsidP="001B3F19">
            <w:pPr>
              <w:ind w:right="282"/>
              <w:jc w:val="center"/>
              <w:rPr>
                <w:color w:val="000000"/>
                <w:sz w:val="20"/>
                <w:szCs w:val="20"/>
              </w:rPr>
            </w:pPr>
            <w:r w:rsidRPr="00844488">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210BB67E" w14:textId="77777777" w:rsidR="00F06C4B" w:rsidRPr="00844488" w:rsidRDefault="00F06C4B" w:rsidP="001B3F19">
            <w:pPr>
              <w:ind w:right="282"/>
              <w:jc w:val="center"/>
              <w:rPr>
                <w:color w:val="000000"/>
                <w:sz w:val="20"/>
                <w:szCs w:val="20"/>
              </w:rPr>
            </w:pPr>
            <w:r w:rsidRPr="00844488">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5964B38C" w14:textId="77777777" w:rsidR="00F06C4B" w:rsidRPr="00844488" w:rsidRDefault="00F06C4B" w:rsidP="001B3F19">
            <w:pPr>
              <w:ind w:right="282"/>
              <w:jc w:val="center"/>
              <w:rPr>
                <w:color w:val="000000"/>
                <w:sz w:val="20"/>
                <w:szCs w:val="20"/>
              </w:rPr>
            </w:pPr>
            <w:r w:rsidRPr="00844488">
              <w:rPr>
                <w:sz w:val="20"/>
                <w:szCs w:val="20"/>
              </w:rPr>
              <w:t>0</w:t>
            </w:r>
          </w:p>
        </w:tc>
      </w:tr>
      <w:tr w:rsidR="00F06C4B" w:rsidRPr="00A81FCC" w14:paraId="44DF8A1D" w14:textId="77777777" w:rsidTr="00844488">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141531B1" w14:textId="77777777" w:rsidR="00F06C4B" w:rsidRPr="00844488" w:rsidRDefault="00F06C4B" w:rsidP="001B3F19">
            <w:pPr>
              <w:ind w:right="282"/>
              <w:rPr>
                <w:color w:val="000000"/>
                <w:sz w:val="20"/>
                <w:szCs w:val="20"/>
              </w:rPr>
            </w:pPr>
            <w:r w:rsidRPr="00844488">
              <w:rPr>
                <w:color w:val="000000"/>
                <w:sz w:val="20"/>
                <w:szCs w:val="20"/>
              </w:rPr>
              <w:t>2. Основные средства</w:t>
            </w:r>
          </w:p>
        </w:tc>
        <w:tc>
          <w:tcPr>
            <w:tcW w:w="1559" w:type="dxa"/>
            <w:tcBorders>
              <w:top w:val="nil"/>
              <w:left w:val="nil"/>
              <w:bottom w:val="single" w:sz="8" w:space="0" w:color="auto"/>
              <w:right w:val="single" w:sz="8" w:space="0" w:color="auto"/>
            </w:tcBorders>
            <w:shd w:val="clear" w:color="auto" w:fill="FFFFCC"/>
            <w:hideMark/>
          </w:tcPr>
          <w:p w14:paraId="0C1FFCAA" w14:textId="77777777" w:rsidR="00F06C4B" w:rsidRPr="00844488" w:rsidRDefault="00F06C4B" w:rsidP="001B3F19">
            <w:pPr>
              <w:ind w:right="282"/>
              <w:jc w:val="center"/>
              <w:rPr>
                <w:color w:val="000000"/>
                <w:sz w:val="20"/>
                <w:szCs w:val="20"/>
              </w:rPr>
            </w:pPr>
            <w:r w:rsidRPr="00844488">
              <w:rPr>
                <w:sz w:val="20"/>
                <w:szCs w:val="20"/>
              </w:rPr>
              <w:t>302</w:t>
            </w:r>
          </w:p>
        </w:tc>
        <w:tc>
          <w:tcPr>
            <w:tcW w:w="1417" w:type="dxa"/>
            <w:tcBorders>
              <w:top w:val="nil"/>
              <w:left w:val="nil"/>
              <w:bottom w:val="single" w:sz="8" w:space="0" w:color="auto"/>
              <w:right w:val="single" w:sz="8" w:space="0" w:color="auto"/>
            </w:tcBorders>
            <w:shd w:val="clear" w:color="auto" w:fill="FFFFCC"/>
            <w:hideMark/>
          </w:tcPr>
          <w:p w14:paraId="422CC36D" w14:textId="77777777" w:rsidR="00F06C4B" w:rsidRPr="00844488" w:rsidRDefault="00F06C4B" w:rsidP="001B3F19">
            <w:pPr>
              <w:ind w:right="282"/>
              <w:jc w:val="center"/>
              <w:rPr>
                <w:color w:val="000000"/>
                <w:sz w:val="20"/>
                <w:szCs w:val="20"/>
              </w:rPr>
            </w:pPr>
            <w:r w:rsidRPr="00844488">
              <w:rPr>
                <w:sz w:val="20"/>
                <w:szCs w:val="20"/>
              </w:rPr>
              <w:t>584</w:t>
            </w:r>
          </w:p>
        </w:tc>
        <w:tc>
          <w:tcPr>
            <w:tcW w:w="1560" w:type="dxa"/>
            <w:tcBorders>
              <w:top w:val="nil"/>
              <w:left w:val="nil"/>
              <w:bottom w:val="single" w:sz="8" w:space="0" w:color="auto"/>
              <w:right w:val="single" w:sz="8" w:space="0" w:color="auto"/>
            </w:tcBorders>
            <w:shd w:val="clear" w:color="auto" w:fill="FFFFCC"/>
            <w:hideMark/>
          </w:tcPr>
          <w:p w14:paraId="4A51F2E1" w14:textId="77777777" w:rsidR="00F06C4B" w:rsidRPr="00844488" w:rsidRDefault="00F06C4B" w:rsidP="001B3F19">
            <w:pPr>
              <w:ind w:right="282"/>
              <w:jc w:val="center"/>
              <w:rPr>
                <w:color w:val="000000"/>
                <w:sz w:val="20"/>
                <w:szCs w:val="20"/>
              </w:rPr>
            </w:pPr>
            <w:r w:rsidRPr="00844488">
              <w:rPr>
                <w:sz w:val="20"/>
                <w:szCs w:val="20"/>
              </w:rPr>
              <w:t>299</w:t>
            </w:r>
          </w:p>
        </w:tc>
      </w:tr>
      <w:tr w:rsidR="00F06C4B" w:rsidRPr="00A81FCC" w14:paraId="2F18C0DF" w14:textId="77777777" w:rsidTr="00844488">
        <w:trPr>
          <w:trHeight w:val="19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4EC25559" w14:textId="77777777" w:rsidR="00F06C4B" w:rsidRPr="00844488" w:rsidRDefault="00F06C4B" w:rsidP="001B3F19">
            <w:pPr>
              <w:ind w:right="282"/>
              <w:rPr>
                <w:color w:val="000000"/>
                <w:sz w:val="20"/>
                <w:szCs w:val="20"/>
              </w:rPr>
            </w:pPr>
            <w:r w:rsidRPr="00844488">
              <w:rPr>
                <w:color w:val="000000"/>
                <w:sz w:val="20"/>
                <w:szCs w:val="20"/>
              </w:rPr>
              <w:t>3. Незавершенное строительство</w:t>
            </w:r>
          </w:p>
        </w:tc>
        <w:tc>
          <w:tcPr>
            <w:tcW w:w="1559" w:type="dxa"/>
            <w:tcBorders>
              <w:top w:val="nil"/>
              <w:left w:val="nil"/>
              <w:bottom w:val="single" w:sz="8" w:space="0" w:color="auto"/>
              <w:right w:val="single" w:sz="8" w:space="0" w:color="auto"/>
            </w:tcBorders>
            <w:shd w:val="clear" w:color="auto" w:fill="FFFFCC"/>
            <w:hideMark/>
          </w:tcPr>
          <w:p w14:paraId="105116DE" w14:textId="77777777" w:rsidR="00F06C4B" w:rsidRPr="00844488" w:rsidRDefault="00F06C4B" w:rsidP="001B3F19">
            <w:pPr>
              <w:ind w:right="282"/>
              <w:jc w:val="center"/>
              <w:rPr>
                <w:color w:val="000000"/>
                <w:sz w:val="20"/>
                <w:szCs w:val="20"/>
              </w:rPr>
            </w:pPr>
            <w:r w:rsidRPr="00844488">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11E70CD5" w14:textId="77777777" w:rsidR="00F06C4B" w:rsidRPr="00844488" w:rsidRDefault="00F06C4B" w:rsidP="001B3F19">
            <w:pPr>
              <w:ind w:right="282"/>
              <w:jc w:val="center"/>
              <w:rPr>
                <w:color w:val="000000"/>
                <w:sz w:val="20"/>
                <w:szCs w:val="20"/>
              </w:rPr>
            </w:pPr>
            <w:r w:rsidRPr="00844488">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67E3F41C" w14:textId="77777777" w:rsidR="00F06C4B" w:rsidRPr="00844488" w:rsidRDefault="00F06C4B" w:rsidP="001B3F19">
            <w:pPr>
              <w:ind w:right="282"/>
              <w:jc w:val="center"/>
              <w:rPr>
                <w:color w:val="000000"/>
                <w:sz w:val="20"/>
                <w:szCs w:val="20"/>
              </w:rPr>
            </w:pPr>
            <w:r w:rsidRPr="00844488">
              <w:rPr>
                <w:sz w:val="20"/>
                <w:szCs w:val="20"/>
              </w:rPr>
              <w:t>0</w:t>
            </w:r>
          </w:p>
        </w:tc>
      </w:tr>
      <w:tr w:rsidR="00F06C4B" w:rsidRPr="00A81FCC" w14:paraId="1F63E9BC" w14:textId="77777777" w:rsidTr="00844488">
        <w:trPr>
          <w:trHeight w:val="405"/>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63ABF7A9" w14:textId="77777777" w:rsidR="00F06C4B" w:rsidRPr="00844488" w:rsidRDefault="00F06C4B" w:rsidP="001B3F19">
            <w:pPr>
              <w:ind w:right="282"/>
              <w:rPr>
                <w:color w:val="000000"/>
                <w:sz w:val="20"/>
                <w:szCs w:val="20"/>
              </w:rPr>
            </w:pPr>
            <w:r w:rsidRPr="00844488">
              <w:rPr>
                <w:color w:val="000000"/>
                <w:sz w:val="20"/>
                <w:szCs w:val="20"/>
              </w:rPr>
              <w:t>4. Доходные вложения в материальные ценности</w:t>
            </w:r>
          </w:p>
        </w:tc>
        <w:tc>
          <w:tcPr>
            <w:tcW w:w="1559" w:type="dxa"/>
            <w:tcBorders>
              <w:top w:val="nil"/>
              <w:left w:val="nil"/>
              <w:bottom w:val="single" w:sz="8" w:space="0" w:color="auto"/>
              <w:right w:val="single" w:sz="8" w:space="0" w:color="auto"/>
            </w:tcBorders>
            <w:shd w:val="clear" w:color="auto" w:fill="FFFFCC"/>
            <w:hideMark/>
          </w:tcPr>
          <w:p w14:paraId="574907A1" w14:textId="77777777" w:rsidR="00F06C4B" w:rsidRPr="00844488" w:rsidRDefault="00F06C4B" w:rsidP="001B3F19">
            <w:pPr>
              <w:ind w:right="282"/>
              <w:jc w:val="center"/>
              <w:rPr>
                <w:color w:val="000000"/>
                <w:sz w:val="20"/>
                <w:szCs w:val="20"/>
              </w:rPr>
            </w:pPr>
            <w:r w:rsidRPr="00844488">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27B68148" w14:textId="77777777" w:rsidR="00F06C4B" w:rsidRPr="00844488" w:rsidRDefault="00F06C4B" w:rsidP="001B3F19">
            <w:pPr>
              <w:ind w:right="282"/>
              <w:jc w:val="center"/>
              <w:rPr>
                <w:color w:val="000000"/>
                <w:sz w:val="20"/>
                <w:szCs w:val="20"/>
              </w:rPr>
            </w:pPr>
            <w:r w:rsidRPr="00844488">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1F8A802C" w14:textId="77777777" w:rsidR="00F06C4B" w:rsidRPr="00844488" w:rsidRDefault="00F06C4B" w:rsidP="001B3F19">
            <w:pPr>
              <w:ind w:right="282"/>
              <w:jc w:val="center"/>
              <w:rPr>
                <w:color w:val="000000"/>
                <w:sz w:val="20"/>
                <w:szCs w:val="20"/>
              </w:rPr>
            </w:pPr>
            <w:r w:rsidRPr="00844488">
              <w:rPr>
                <w:sz w:val="20"/>
                <w:szCs w:val="20"/>
              </w:rPr>
              <w:t>0</w:t>
            </w:r>
          </w:p>
        </w:tc>
      </w:tr>
      <w:tr w:rsidR="00F06C4B" w:rsidRPr="00A81FCC" w14:paraId="37BF8F73" w14:textId="77777777" w:rsidTr="00844488">
        <w:trPr>
          <w:trHeight w:val="688"/>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570A8B4A" w14:textId="77777777" w:rsidR="00F06C4B" w:rsidRPr="00844488" w:rsidRDefault="00F06C4B" w:rsidP="001B3F19">
            <w:pPr>
              <w:ind w:right="282"/>
              <w:rPr>
                <w:color w:val="000000"/>
                <w:sz w:val="20"/>
                <w:szCs w:val="20"/>
              </w:rPr>
            </w:pPr>
            <w:r w:rsidRPr="00844488">
              <w:rPr>
                <w:color w:val="000000"/>
                <w:sz w:val="20"/>
                <w:szCs w:val="20"/>
              </w:rPr>
              <w:t>5. Долгосрочные и краткосрочные финансовые вложения</w:t>
            </w:r>
          </w:p>
        </w:tc>
        <w:tc>
          <w:tcPr>
            <w:tcW w:w="1559" w:type="dxa"/>
            <w:tcBorders>
              <w:top w:val="nil"/>
              <w:left w:val="nil"/>
              <w:bottom w:val="single" w:sz="8" w:space="0" w:color="auto"/>
              <w:right w:val="single" w:sz="8" w:space="0" w:color="auto"/>
            </w:tcBorders>
            <w:shd w:val="clear" w:color="auto" w:fill="FFFFCC"/>
            <w:hideMark/>
          </w:tcPr>
          <w:p w14:paraId="4A8E865A" w14:textId="77777777" w:rsidR="00F06C4B" w:rsidRPr="00844488" w:rsidRDefault="00F06C4B" w:rsidP="001B3F19">
            <w:pPr>
              <w:ind w:right="282"/>
              <w:jc w:val="center"/>
              <w:rPr>
                <w:color w:val="000000"/>
                <w:sz w:val="20"/>
                <w:szCs w:val="20"/>
              </w:rPr>
            </w:pPr>
            <w:r w:rsidRPr="00844488">
              <w:rPr>
                <w:sz w:val="20"/>
                <w:szCs w:val="20"/>
              </w:rPr>
              <w:t>130 000</w:t>
            </w:r>
          </w:p>
        </w:tc>
        <w:tc>
          <w:tcPr>
            <w:tcW w:w="1417" w:type="dxa"/>
            <w:tcBorders>
              <w:top w:val="nil"/>
              <w:left w:val="nil"/>
              <w:bottom w:val="single" w:sz="8" w:space="0" w:color="auto"/>
              <w:right w:val="single" w:sz="8" w:space="0" w:color="auto"/>
            </w:tcBorders>
            <w:shd w:val="clear" w:color="auto" w:fill="FFFFCC"/>
            <w:hideMark/>
          </w:tcPr>
          <w:p w14:paraId="58C4F6D2" w14:textId="77777777" w:rsidR="00F06C4B" w:rsidRPr="00844488" w:rsidRDefault="00F06C4B" w:rsidP="001B3F19">
            <w:pPr>
              <w:ind w:right="282"/>
              <w:jc w:val="center"/>
              <w:rPr>
                <w:color w:val="000000"/>
                <w:sz w:val="20"/>
                <w:szCs w:val="20"/>
              </w:rPr>
            </w:pPr>
            <w:r w:rsidRPr="00844488">
              <w:rPr>
                <w:sz w:val="20"/>
                <w:szCs w:val="20"/>
              </w:rPr>
              <w:t>50 000</w:t>
            </w:r>
          </w:p>
        </w:tc>
        <w:tc>
          <w:tcPr>
            <w:tcW w:w="1560" w:type="dxa"/>
            <w:tcBorders>
              <w:top w:val="nil"/>
              <w:left w:val="nil"/>
              <w:bottom w:val="single" w:sz="8" w:space="0" w:color="auto"/>
              <w:right w:val="single" w:sz="8" w:space="0" w:color="auto"/>
            </w:tcBorders>
            <w:shd w:val="clear" w:color="auto" w:fill="FFFFCC"/>
            <w:hideMark/>
          </w:tcPr>
          <w:p w14:paraId="173DC51C" w14:textId="77777777" w:rsidR="00F06C4B" w:rsidRPr="00844488" w:rsidRDefault="00F06C4B" w:rsidP="001B3F19">
            <w:pPr>
              <w:ind w:right="282"/>
              <w:jc w:val="center"/>
              <w:rPr>
                <w:color w:val="000000"/>
                <w:sz w:val="20"/>
                <w:szCs w:val="20"/>
              </w:rPr>
            </w:pPr>
            <w:r w:rsidRPr="00844488">
              <w:rPr>
                <w:sz w:val="20"/>
                <w:szCs w:val="20"/>
              </w:rPr>
              <w:t>0</w:t>
            </w:r>
          </w:p>
        </w:tc>
      </w:tr>
      <w:tr w:rsidR="00F06C4B" w:rsidRPr="00A81FCC" w14:paraId="7BCB36B6" w14:textId="77777777" w:rsidTr="00844488">
        <w:trPr>
          <w:trHeight w:val="273"/>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4AEF052B" w14:textId="77777777" w:rsidR="00F06C4B" w:rsidRPr="00844488" w:rsidRDefault="00F06C4B" w:rsidP="001B3F19">
            <w:pPr>
              <w:ind w:right="282"/>
              <w:rPr>
                <w:color w:val="000000"/>
                <w:sz w:val="20"/>
                <w:szCs w:val="20"/>
              </w:rPr>
            </w:pPr>
            <w:r w:rsidRPr="00844488">
              <w:rPr>
                <w:color w:val="000000"/>
                <w:sz w:val="20"/>
                <w:szCs w:val="20"/>
              </w:rPr>
              <w:t xml:space="preserve">6. Отложенные  налоговые активы </w:t>
            </w:r>
          </w:p>
        </w:tc>
        <w:tc>
          <w:tcPr>
            <w:tcW w:w="1559" w:type="dxa"/>
            <w:tcBorders>
              <w:top w:val="nil"/>
              <w:left w:val="nil"/>
              <w:bottom w:val="single" w:sz="8" w:space="0" w:color="auto"/>
              <w:right w:val="single" w:sz="8" w:space="0" w:color="auto"/>
            </w:tcBorders>
            <w:shd w:val="clear" w:color="auto" w:fill="FFFFCC"/>
            <w:hideMark/>
          </w:tcPr>
          <w:p w14:paraId="4EA62D05" w14:textId="77777777" w:rsidR="00F06C4B" w:rsidRPr="00844488" w:rsidRDefault="00F06C4B" w:rsidP="001B3F19">
            <w:pPr>
              <w:ind w:right="282"/>
              <w:jc w:val="center"/>
              <w:rPr>
                <w:color w:val="000000"/>
                <w:sz w:val="20"/>
                <w:szCs w:val="20"/>
              </w:rPr>
            </w:pPr>
            <w:r w:rsidRPr="00844488">
              <w:rPr>
                <w:sz w:val="20"/>
                <w:szCs w:val="20"/>
              </w:rPr>
              <w:t>15 058</w:t>
            </w:r>
          </w:p>
        </w:tc>
        <w:tc>
          <w:tcPr>
            <w:tcW w:w="1417" w:type="dxa"/>
            <w:tcBorders>
              <w:top w:val="nil"/>
              <w:left w:val="nil"/>
              <w:bottom w:val="single" w:sz="8" w:space="0" w:color="auto"/>
              <w:right w:val="single" w:sz="8" w:space="0" w:color="auto"/>
            </w:tcBorders>
            <w:shd w:val="clear" w:color="auto" w:fill="FFFFCC"/>
            <w:hideMark/>
          </w:tcPr>
          <w:p w14:paraId="5819EFF5" w14:textId="77777777" w:rsidR="00F06C4B" w:rsidRPr="00844488" w:rsidRDefault="00F06C4B" w:rsidP="001B3F19">
            <w:pPr>
              <w:ind w:right="282"/>
              <w:jc w:val="center"/>
              <w:rPr>
                <w:color w:val="000000"/>
                <w:sz w:val="20"/>
                <w:szCs w:val="20"/>
              </w:rPr>
            </w:pPr>
            <w:r w:rsidRPr="00844488">
              <w:rPr>
                <w:sz w:val="20"/>
                <w:szCs w:val="20"/>
              </w:rPr>
              <w:t>13 133</w:t>
            </w:r>
          </w:p>
        </w:tc>
        <w:tc>
          <w:tcPr>
            <w:tcW w:w="1560" w:type="dxa"/>
            <w:tcBorders>
              <w:top w:val="nil"/>
              <w:left w:val="nil"/>
              <w:bottom w:val="single" w:sz="8" w:space="0" w:color="auto"/>
              <w:right w:val="single" w:sz="8" w:space="0" w:color="auto"/>
            </w:tcBorders>
            <w:shd w:val="clear" w:color="auto" w:fill="FFFFCC"/>
            <w:hideMark/>
          </w:tcPr>
          <w:p w14:paraId="76176D5B" w14:textId="77777777" w:rsidR="00F06C4B" w:rsidRPr="00844488" w:rsidRDefault="00F06C4B" w:rsidP="001B3F19">
            <w:pPr>
              <w:ind w:right="282"/>
              <w:jc w:val="center"/>
              <w:rPr>
                <w:color w:val="000000"/>
                <w:sz w:val="20"/>
                <w:szCs w:val="20"/>
              </w:rPr>
            </w:pPr>
            <w:r w:rsidRPr="00844488">
              <w:rPr>
                <w:sz w:val="20"/>
                <w:szCs w:val="20"/>
              </w:rPr>
              <w:t>10 933</w:t>
            </w:r>
          </w:p>
        </w:tc>
      </w:tr>
      <w:tr w:rsidR="00F06C4B" w:rsidRPr="00A81FCC" w14:paraId="4DABC387" w14:textId="77777777" w:rsidTr="00844488">
        <w:trPr>
          <w:trHeight w:val="418"/>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3DFEF1A8" w14:textId="77777777" w:rsidR="00F06C4B" w:rsidRPr="00844488" w:rsidRDefault="00F06C4B" w:rsidP="001B3F19">
            <w:pPr>
              <w:ind w:right="282"/>
              <w:rPr>
                <w:color w:val="000000"/>
                <w:sz w:val="20"/>
                <w:szCs w:val="20"/>
              </w:rPr>
            </w:pPr>
            <w:r w:rsidRPr="00844488">
              <w:rPr>
                <w:color w:val="000000"/>
                <w:sz w:val="20"/>
                <w:szCs w:val="20"/>
              </w:rPr>
              <w:t>7. Прочие внеоборотные активы</w:t>
            </w:r>
          </w:p>
        </w:tc>
        <w:tc>
          <w:tcPr>
            <w:tcW w:w="1559" w:type="dxa"/>
            <w:tcBorders>
              <w:top w:val="nil"/>
              <w:left w:val="nil"/>
              <w:bottom w:val="single" w:sz="8" w:space="0" w:color="auto"/>
              <w:right w:val="single" w:sz="8" w:space="0" w:color="auto"/>
            </w:tcBorders>
            <w:shd w:val="clear" w:color="auto" w:fill="FFFFCC"/>
            <w:hideMark/>
          </w:tcPr>
          <w:p w14:paraId="78899883" w14:textId="77777777" w:rsidR="00F06C4B" w:rsidRPr="00844488" w:rsidRDefault="00F06C4B" w:rsidP="001B3F19">
            <w:pPr>
              <w:ind w:right="282"/>
              <w:jc w:val="center"/>
              <w:rPr>
                <w:color w:val="000000"/>
                <w:sz w:val="20"/>
                <w:szCs w:val="20"/>
              </w:rPr>
            </w:pPr>
            <w:r w:rsidRPr="00844488">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51ACDBAA" w14:textId="77777777" w:rsidR="00F06C4B" w:rsidRPr="00844488" w:rsidRDefault="00F06C4B" w:rsidP="001B3F19">
            <w:pPr>
              <w:ind w:right="282"/>
              <w:jc w:val="center"/>
              <w:rPr>
                <w:color w:val="000000"/>
                <w:sz w:val="20"/>
                <w:szCs w:val="20"/>
              </w:rPr>
            </w:pPr>
            <w:r w:rsidRPr="00844488">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6F73EF2F" w14:textId="77777777" w:rsidR="00F06C4B" w:rsidRPr="00844488" w:rsidRDefault="00F06C4B" w:rsidP="001B3F19">
            <w:pPr>
              <w:ind w:right="282"/>
              <w:jc w:val="center"/>
              <w:rPr>
                <w:color w:val="000000"/>
                <w:sz w:val="20"/>
                <w:szCs w:val="20"/>
              </w:rPr>
            </w:pPr>
            <w:r w:rsidRPr="00844488">
              <w:rPr>
                <w:sz w:val="20"/>
                <w:szCs w:val="20"/>
              </w:rPr>
              <w:t>0</w:t>
            </w:r>
          </w:p>
        </w:tc>
      </w:tr>
      <w:tr w:rsidR="00F06C4B" w:rsidRPr="00A81FCC" w14:paraId="2E9D41E0" w14:textId="77777777" w:rsidTr="00844488">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5178E9C9" w14:textId="77777777" w:rsidR="00F06C4B" w:rsidRPr="00844488" w:rsidRDefault="00F06C4B" w:rsidP="001B3F19">
            <w:pPr>
              <w:ind w:right="282"/>
              <w:rPr>
                <w:color w:val="000000"/>
                <w:sz w:val="20"/>
                <w:szCs w:val="20"/>
              </w:rPr>
            </w:pPr>
            <w:r w:rsidRPr="00844488">
              <w:rPr>
                <w:color w:val="000000"/>
                <w:sz w:val="20"/>
                <w:szCs w:val="20"/>
              </w:rPr>
              <w:t>8. Запасы</w:t>
            </w:r>
          </w:p>
        </w:tc>
        <w:tc>
          <w:tcPr>
            <w:tcW w:w="1559" w:type="dxa"/>
            <w:tcBorders>
              <w:top w:val="nil"/>
              <w:left w:val="nil"/>
              <w:bottom w:val="single" w:sz="8" w:space="0" w:color="auto"/>
              <w:right w:val="single" w:sz="8" w:space="0" w:color="auto"/>
            </w:tcBorders>
            <w:shd w:val="clear" w:color="auto" w:fill="FFFFCC"/>
            <w:hideMark/>
          </w:tcPr>
          <w:p w14:paraId="26AD9265" w14:textId="77777777" w:rsidR="00F06C4B" w:rsidRPr="00844488" w:rsidRDefault="00F06C4B" w:rsidP="001B3F19">
            <w:pPr>
              <w:ind w:right="282"/>
              <w:jc w:val="center"/>
              <w:rPr>
                <w:color w:val="000000"/>
                <w:sz w:val="20"/>
                <w:szCs w:val="20"/>
              </w:rPr>
            </w:pPr>
            <w:r w:rsidRPr="00844488">
              <w:rPr>
                <w:sz w:val="20"/>
                <w:szCs w:val="20"/>
              </w:rPr>
              <w:t>172</w:t>
            </w:r>
          </w:p>
        </w:tc>
        <w:tc>
          <w:tcPr>
            <w:tcW w:w="1417" w:type="dxa"/>
            <w:tcBorders>
              <w:top w:val="nil"/>
              <w:left w:val="nil"/>
              <w:bottom w:val="single" w:sz="8" w:space="0" w:color="auto"/>
              <w:right w:val="single" w:sz="8" w:space="0" w:color="auto"/>
            </w:tcBorders>
            <w:shd w:val="clear" w:color="auto" w:fill="FFFFCC"/>
            <w:hideMark/>
          </w:tcPr>
          <w:p w14:paraId="6BD60661" w14:textId="77777777" w:rsidR="00F06C4B" w:rsidRPr="00844488" w:rsidRDefault="00F06C4B" w:rsidP="001B3F19">
            <w:pPr>
              <w:ind w:right="282"/>
              <w:jc w:val="center"/>
              <w:rPr>
                <w:color w:val="000000"/>
                <w:sz w:val="20"/>
                <w:szCs w:val="20"/>
              </w:rPr>
            </w:pPr>
            <w:r w:rsidRPr="00844488">
              <w:rPr>
                <w:sz w:val="20"/>
                <w:szCs w:val="20"/>
              </w:rPr>
              <w:t>194</w:t>
            </w:r>
          </w:p>
        </w:tc>
        <w:tc>
          <w:tcPr>
            <w:tcW w:w="1560" w:type="dxa"/>
            <w:tcBorders>
              <w:top w:val="nil"/>
              <w:left w:val="nil"/>
              <w:bottom w:val="single" w:sz="8" w:space="0" w:color="auto"/>
              <w:right w:val="single" w:sz="8" w:space="0" w:color="auto"/>
            </w:tcBorders>
            <w:shd w:val="clear" w:color="auto" w:fill="FFFFCC"/>
            <w:hideMark/>
          </w:tcPr>
          <w:p w14:paraId="0CBFA157" w14:textId="77777777" w:rsidR="00F06C4B" w:rsidRPr="00844488" w:rsidRDefault="00F06C4B" w:rsidP="001B3F19">
            <w:pPr>
              <w:ind w:right="282"/>
              <w:jc w:val="center"/>
              <w:rPr>
                <w:color w:val="000000"/>
                <w:sz w:val="20"/>
                <w:szCs w:val="20"/>
              </w:rPr>
            </w:pPr>
            <w:r w:rsidRPr="00844488">
              <w:rPr>
                <w:sz w:val="20"/>
                <w:szCs w:val="20"/>
              </w:rPr>
              <w:t>647</w:t>
            </w:r>
          </w:p>
        </w:tc>
      </w:tr>
      <w:tr w:rsidR="00F06C4B" w:rsidRPr="00A81FCC" w14:paraId="346354B8" w14:textId="77777777" w:rsidTr="00844488">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61F4FBD9" w14:textId="77777777" w:rsidR="00F06C4B" w:rsidRPr="00844488" w:rsidRDefault="00F06C4B" w:rsidP="001B3F19">
            <w:pPr>
              <w:ind w:right="282"/>
              <w:rPr>
                <w:color w:val="000000"/>
                <w:sz w:val="20"/>
                <w:szCs w:val="20"/>
              </w:rPr>
            </w:pPr>
            <w:r w:rsidRPr="00844488">
              <w:rPr>
                <w:color w:val="000000"/>
                <w:sz w:val="20"/>
                <w:szCs w:val="20"/>
              </w:rPr>
              <w:t>9. НДС по приобретенным ценностям</w:t>
            </w:r>
          </w:p>
        </w:tc>
        <w:tc>
          <w:tcPr>
            <w:tcW w:w="1559" w:type="dxa"/>
            <w:tcBorders>
              <w:top w:val="nil"/>
              <w:left w:val="nil"/>
              <w:bottom w:val="single" w:sz="8" w:space="0" w:color="auto"/>
              <w:right w:val="single" w:sz="8" w:space="0" w:color="auto"/>
            </w:tcBorders>
            <w:shd w:val="clear" w:color="auto" w:fill="FFFFCC"/>
            <w:hideMark/>
          </w:tcPr>
          <w:p w14:paraId="0E6EACFF" w14:textId="77777777" w:rsidR="00F06C4B" w:rsidRPr="00844488" w:rsidRDefault="00F06C4B" w:rsidP="001B3F19">
            <w:pPr>
              <w:ind w:right="282"/>
              <w:jc w:val="center"/>
              <w:rPr>
                <w:color w:val="000000"/>
                <w:sz w:val="20"/>
                <w:szCs w:val="20"/>
              </w:rPr>
            </w:pPr>
            <w:r w:rsidRPr="00844488">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46EF5B19" w14:textId="77777777" w:rsidR="00F06C4B" w:rsidRPr="00844488" w:rsidRDefault="00F06C4B" w:rsidP="001B3F19">
            <w:pPr>
              <w:ind w:right="282"/>
              <w:jc w:val="center"/>
              <w:rPr>
                <w:color w:val="000000"/>
                <w:sz w:val="20"/>
                <w:szCs w:val="20"/>
              </w:rPr>
            </w:pPr>
            <w:r w:rsidRPr="00844488">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6786AB37" w14:textId="77777777" w:rsidR="00F06C4B" w:rsidRPr="00844488" w:rsidRDefault="00F06C4B" w:rsidP="001B3F19">
            <w:pPr>
              <w:ind w:right="282"/>
              <w:jc w:val="center"/>
              <w:rPr>
                <w:color w:val="000000"/>
                <w:sz w:val="20"/>
                <w:szCs w:val="20"/>
              </w:rPr>
            </w:pPr>
            <w:r w:rsidRPr="00844488">
              <w:rPr>
                <w:sz w:val="20"/>
                <w:szCs w:val="20"/>
              </w:rPr>
              <w:t>0</w:t>
            </w:r>
          </w:p>
        </w:tc>
      </w:tr>
      <w:tr w:rsidR="00F06C4B" w:rsidRPr="00A81FCC" w14:paraId="25963517" w14:textId="77777777" w:rsidTr="00844488">
        <w:trPr>
          <w:trHeight w:val="421"/>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61B5D45C" w14:textId="77777777" w:rsidR="00F06C4B" w:rsidRPr="00844488" w:rsidRDefault="00F06C4B" w:rsidP="001B3F19">
            <w:pPr>
              <w:ind w:right="282"/>
              <w:rPr>
                <w:color w:val="000000"/>
                <w:sz w:val="20"/>
                <w:szCs w:val="20"/>
              </w:rPr>
            </w:pPr>
            <w:r w:rsidRPr="00844488">
              <w:rPr>
                <w:color w:val="000000"/>
                <w:sz w:val="20"/>
                <w:szCs w:val="20"/>
              </w:rPr>
              <w:t>10. Дебиторская задолженность</w:t>
            </w:r>
          </w:p>
        </w:tc>
        <w:tc>
          <w:tcPr>
            <w:tcW w:w="1559" w:type="dxa"/>
            <w:tcBorders>
              <w:top w:val="nil"/>
              <w:left w:val="nil"/>
              <w:bottom w:val="single" w:sz="8" w:space="0" w:color="auto"/>
              <w:right w:val="single" w:sz="8" w:space="0" w:color="auto"/>
            </w:tcBorders>
            <w:shd w:val="clear" w:color="auto" w:fill="FFFFCC"/>
            <w:hideMark/>
          </w:tcPr>
          <w:p w14:paraId="17A0AC22" w14:textId="77777777" w:rsidR="00F06C4B" w:rsidRPr="00844488" w:rsidRDefault="00F06C4B" w:rsidP="001B3F19">
            <w:pPr>
              <w:ind w:right="282"/>
              <w:jc w:val="center"/>
              <w:rPr>
                <w:color w:val="000000"/>
                <w:sz w:val="20"/>
                <w:szCs w:val="20"/>
              </w:rPr>
            </w:pPr>
            <w:r w:rsidRPr="00844488">
              <w:rPr>
                <w:sz w:val="20"/>
                <w:szCs w:val="20"/>
              </w:rPr>
              <w:t>52 516</w:t>
            </w:r>
          </w:p>
        </w:tc>
        <w:tc>
          <w:tcPr>
            <w:tcW w:w="1417" w:type="dxa"/>
            <w:tcBorders>
              <w:top w:val="nil"/>
              <w:left w:val="nil"/>
              <w:bottom w:val="single" w:sz="8" w:space="0" w:color="auto"/>
              <w:right w:val="single" w:sz="8" w:space="0" w:color="auto"/>
            </w:tcBorders>
            <w:shd w:val="clear" w:color="auto" w:fill="FFFFCC"/>
            <w:hideMark/>
          </w:tcPr>
          <w:p w14:paraId="09F85E9C" w14:textId="77777777" w:rsidR="00F06C4B" w:rsidRPr="00844488" w:rsidRDefault="00F06C4B" w:rsidP="001B3F19">
            <w:pPr>
              <w:ind w:right="282"/>
              <w:jc w:val="center"/>
              <w:rPr>
                <w:color w:val="000000"/>
                <w:sz w:val="20"/>
                <w:szCs w:val="20"/>
              </w:rPr>
            </w:pPr>
            <w:r w:rsidRPr="00844488">
              <w:rPr>
                <w:sz w:val="20"/>
                <w:szCs w:val="20"/>
              </w:rPr>
              <w:t>46 553</w:t>
            </w:r>
          </w:p>
        </w:tc>
        <w:tc>
          <w:tcPr>
            <w:tcW w:w="1560" w:type="dxa"/>
            <w:tcBorders>
              <w:top w:val="nil"/>
              <w:left w:val="nil"/>
              <w:bottom w:val="single" w:sz="8" w:space="0" w:color="auto"/>
              <w:right w:val="single" w:sz="8" w:space="0" w:color="auto"/>
            </w:tcBorders>
            <w:shd w:val="clear" w:color="auto" w:fill="FFFFCC"/>
            <w:hideMark/>
          </w:tcPr>
          <w:p w14:paraId="18523A60" w14:textId="77777777" w:rsidR="00F06C4B" w:rsidRPr="00844488" w:rsidRDefault="00F06C4B" w:rsidP="001B3F19">
            <w:pPr>
              <w:ind w:right="282"/>
              <w:jc w:val="center"/>
              <w:rPr>
                <w:color w:val="000000"/>
                <w:sz w:val="20"/>
                <w:szCs w:val="20"/>
              </w:rPr>
            </w:pPr>
            <w:r w:rsidRPr="00844488">
              <w:rPr>
                <w:sz w:val="20"/>
                <w:szCs w:val="20"/>
              </w:rPr>
              <w:t>37 220</w:t>
            </w:r>
          </w:p>
        </w:tc>
      </w:tr>
      <w:tr w:rsidR="00F06C4B" w:rsidRPr="00A81FCC" w14:paraId="4A15D66B" w14:textId="77777777" w:rsidTr="00844488">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0E7F8063" w14:textId="77777777" w:rsidR="00F06C4B" w:rsidRPr="00844488" w:rsidRDefault="00F06C4B" w:rsidP="001B3F19">
            <w:pPr>
              <w:ind w:right="282"/>
              <w:rPr>
                <w:color w:val="000000"/>
                <w:sz w:val="20"/>
                <w:szCs w:val="20"/>
              </w:rPr>
            </w:pPr>
            <w:r w:rsidRPr="00844488">
              <w:rPr>
                <w:color w:val="000000"/>
                <w:sz w:val="20"/>
                <w:szCs w:val="20"/>
              </w:rPr>
              <w:t>11. Денежные средства</w:t>
            </w:r>
          </w:p>
        </w:tc>
        <w:tc>
          <w:tcPr>
            <w:tcW w:w="1559" w:type="dxa"/>
            <w:tcBorders>
              <w:top w:val="nil"/>
              <w:left w:val="nil"/>
              <w:bottom w:val="single" w:sz="8" w:space="0" w:color="auto"/>
              <w:right w:val="single" w:sz="8" w:space="0" w:color="auto"/>
            </w:tcBorders>
            <w:shd w:val="clear" w:color="auto" w:fill="FFFFCC"/>
            <w:hideMark/>
          </w:tcPr>
          <w:p w14:paraId="4C6CFEF3" w14:textId="77777777" w:rsidR="00F06C4B" w:rsidRPr="00844488" w:rsidRDefault="00F06C4B" w:rsidP="001B3F19">
            <w:pPr>
              <w:ind w:right="282"/>
              <w:jc w:val="center"/>
              <w:rPr>
                <w:color w:val="000000"/>
                <w:sz w:val="20"/>
                <w:szCs w:val="20"/>
              </w:rPr>
            </w:pPr>
            <w:r w:rsidRPr="00844488">
              <w:rPr>
                <w:sz w:val="20"/>
                <w:szCs w:val="20"/>
              </w:rPr>
              <w:t>38 839</w:t>
            </w:r>
          </w:p>
        </w:tc>
        <w:tc>
          <w:tcPr>
            <w:tcW w:w="1417" w:type="dxa"/>
            <w:tcBorders>
              <w:top w:val="nil"/>
              <w:left w:val="nil"/>
              <w:bottom w:val="single" w:sz="8" w:space="0" w:color="auto"/>
              <w:right w:val="single" w:sz="8" w:space="0" w:color="auto"/>
            </w:tcBorders>
            <w:shd w:val="clear" w:color="auto" w:fill="FFFFCC"/>
            <w:hideMark/>
          </w:tcPr>
          <w:p w14:paraId="0C7D97D5" w14:textId="77777777" w:rsidR="00F06C4B" w:rsidRPr="00844488" w:rsidRDefault="00F06C4B" w:rsidP="001B3F19">
            <w:pPr>
              <w:ind w:right="282"/>
              <w:jc w:val="center"/>
              <w:rPr>
                <w:color w:val="000000"/>
                <w:sz w:val="20"/>
                <w:szCs w:val="20"/>
              </w:rPr>
            </w:pPr>
            <w:r w:rsidRPr="00844488">
              <w:rPr>
                <w:sz w:val="20"/>
                <w:szCs w:val="20"/>
              </w:rPr>
              <w:t>93 410</w:t>
            </w:r>
          </w:p>
        </w:tc>
        <w:tc>
          <w:tcPr>
            <w:tcW w:w="1560" w:type="dxa"/>
            <w:tcBorders>
              <w:top w:val="nil"/>
              <w:left w:val="nil"/>
              <w:bottom w:val="single" w:sz="8" w:space="0" w:color="auto"/>
              <w:right w:val="single" w:sz="8" w:space="0" w:color="auto"/>
            </w:tcBorders>
            <w:shd w:val="clear" w:color="auto" w:fill="FFFFCC"/>
            <w:hideMark/>
          </w:tcPr>
          <w:p w14:paraId="49367AE7" w14:textId="77777777" w:rsidR="00F06C4B" w:rsidRPr="00844488" w:rsidRDefault="00F06C4B" w:rsidP="001B3F19">
            <w:pPr>
              <w:ind w:right="282"/>
              <w:jc w:val="center"/>
              <w:rPr>
                <w:color w:val="000000"/>
                <w:sz w:val="20"/>
                <w:szCs w:val="20"/>
              </w:rPr>
            </w:pPr>
            <w:r w:rsidRPr="00844488">
              <w:rPr>
                <w:sz w:val="20"/>
                <w:szCs w:val="20"/>
              </w:rPr>
              <w:t>310 964</w:t>
            </w:r>
          </w:p>
        </w:tc>
      </w:tr>
      <w:tr w:rsidR="00F06C4B" w:rsidRPr="00A81FCC" w14:paraId="231060CC" w14:textId="77777777" w:rsidTr="00844488">
        <w:trPr>
          <w:trHeight w:val="332"/>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42CFB34B" w14:textId="77777777" w:rsidR="00F06C4B" w:rsidRPr="00844488" w:rsidRDefault="00F06C4B" w:rsidP="001B3F19">
            <w:pPr>
              <w:ind w:right="282"/>
              <w:rPr>
                <w:color w:val="000000"/>
                <w:sz w:val="20"/>
                <w:szCs w:val="20"/>
              </w:rPr>
            </w:pPr>
            <w:r w:rsidRPr="00844488">
              <w:rPr>
                <w:color w:val="000000"/>
                <w:sz w:val="20"/>
                <w:szCs w:val="20"/>
              </w:rPr>
              <w:t>12. Прочие оборотные активы</w:t>
            </w:r>
          </w:p>
        </w:tc>
        <w:tc>
          <w:tcPr>
            <w:tcW w:w="1559" w:type="dxa"/>
            <w:tcBorders>
              <w:top w:val="nil"/>
              <w:left w:val="nil"/>
              <w:bottom w:val="single" w:sz="8" w:space="0" w:color="auto"/>
              <w:right w:val="single" w:sz="8" w:space="0" w:color="auto"/>
            </w:tcBorders>
            <w:shd w:val="clear" w:color="auto" w:fill="FFFFCC"/>
            <w:hideMark/>
          </w:tcPr>
          <w:p w14:paraId="351E17B8" w14:textId="77777777" w:rsidR="00F06C4B" w:rsidRPr="00844488" w:rsidRDefault="00F06C4B" w:rsidP="001B3F19">
            <w:pPr>
              <w:ind w:right="282"/>
              <w:jc w:val="center"/>
              <w:rPr>
                <w:color w:val="000000"/>
                <w:sz w:val="20"/>
                <w:szCs w:val="20"/>
              </w:rPr>
            </w:pPr>
            <w:r w:rsidRPr="00844488">
              <w:rPr>
                <w:sz w:val="20"/>
                <w:szCs w:val="20"/>
              </w:rPr>
              <w:t>1 341</w:t>
            </w:r>
          </w:p>
        </w:tc>
        <w:tc>
          <w:tcPr>
            <w:tcW w:w="1417" w:type="dxa"/>
            <w:tcBorders>
              <w:top w:val="nil"/>
              <w:left w:val="nil"/>
              <w:bottom w:val="single" w:sz="8" w:space="0" w:color="auto"/>
              <w:right w:val="single" w:sz="8" w:space="0" w:color="auto"/>
            </w:tcBorders>
            <w:shd w:val="clear" w:color="auto" w:fill="FFFFCC"/>
            <w:hideMark/>
          </w:tcPr>
          <w:p w14:paraId="5E80AEA8" w14:textId="77777777" w:rsidR="00F06C4B" w:rsidRPr="00844488" w:rsidRDefault="00F06C4B" w:rsidP="001B3F19">
            <w:pPr>
              <w:ind w:right="282"/>
              <w:jc w:val="center"/>
              <w:rPr>
                <w:color w:val="000000"/>
                <w:sz w:val="20"/>
                <w:szCs w:val="20"/>
              </w:rPr>
            </w:pPr>
            <w:r w:rsidRPr="00844488">
              <w:rPr>
                <w:sz w:val="20"/>
                <w:szCs w:val="20"/>
              </w:rPr>
              <w:t>3 852</w:t>
            </w:r>
          </w:p>
        </w:tc>
        <w:tc>
          <w:tcPr>
            <w:tcW w:w="1560" w:type="dxa"/>
            <w:tcBorders>
              <w:top w:val="nil"/>
              <w:left w:val="nil"/>
              <w:bottom w:val="single" w:sz="8" w:space="0" w:color="auto"/>
              <w:right w:val="single" w:sz="8" w:space="0" w:color="auto"/>
            </w:tcBorders>
            <w:shd w:val="clear" w:color="auto" w:fill="FFFFCC"/>
            <w:hideMark/>
          </w:tcPr>
          <w:p w14:paraId="09B94172" w14:textId="77777777" w:rsidR="00F06C4B" w:rsidRPr="00844488" w:rsidRDefault="00F06C4B" w:rsidP="001B3F19">
            <w:pPr>
              <w:ind w:right="282"/>
              <w:jc w:val="center"/>
              <w:rPr>
                <w:color w:val="000000"/>
                <w:sz w:val="20"/>
                <w:szCs w:val="20"/>
              </w:rPr>
            </w:pPr>
            <w:r w:rsidRPr="00844488">
              <w:rPr>
                <w:sz w:val="20"/>
                <w:szCs w:val="20"/>
              </w:rPr>
              <w:t>3 803</w:t>
            </w:r>
          </w:p>
        </w:tc>
      </w:tr>
      <w:tr w:rsidR="00F06C4B" w:rsidRPr="00A81FCC" w14:paraId="482BF372" w14:textId="77777777" w:rsidTr="00844488">
        <w:trPr>
          <w:trHeight w:val="407"/>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465E364B" w14:textId="77777777" w:rsidR="00F06C4B" w:rsidRPr="00844488" w:rsidRDefault="00F06C4B" w:rsidP="001B3F19">
            <w:pPr>
              <w:ind w:right="282"/>
              <w:rPr>
                <w:b/>
                <w:bCs/>
                <w:color w:val="000000"/>
                <w:sz w:val="20"/>
                <w:szCs w:val="20"/>
              </w:rPr>
            </w:pPr>
            <w:r w:rsidRPr="00844488">
              <w:rPr>
                <w:b/>
                <w:bCs/>
                <w:color w:val="000000"/>
                <w:sz w:val="20"/>
                <w:szCs w:val="20"/>
              </w:rPr>
              <w:t>13. Итого активы (1+2+…+12)</w:t>
            </w:r>
          </w:p>
        </w:tc>
        <w:tc>
          <w:tcPr>
            <w:tcW w:w="1559" w:type="dxa"/>
            <w:tcBorders>
              <w:top w:val="nil"/>
              <w:left w:val="nil"/>
              <w:bottom w:val="single" w:sz="8" w:space="0" w:color="auto"/>
              <w:right w:val="single" w:sz="8" w:space="0" w:color="auto"/>
            </w:tcBorders>
            <w:shd w:val="clear" w:color="auto" w:fill="FFFFCC"/>
            <w:hideMark/>
          </w:tcPr>
          <w:p w14:paraId="2755C054" w14:textId="5DD4674F" w:rsidR="00F06C4B" w:rsidRPr="00844488" w:rsidRDefault="00F06C4B" w:rsidP="000C10BF">
            <w:pPr>
              <w:ind w:right="282"/>
              <w:jc w:val="center"/>
              <w:rPr>
                <w:b/>
                <w:bCs/>
                <w:color w:val="000000"/>
                <w:sz w:val="20"/>
                <w:szCs w:val="20"/>
              </w:rPr>
            </w:pPr>
            <w:r w:rsidRPr="00844488">
              <w:rPr>
                <w:sz w:val="20"/>
                <w:szCs w:val="20"/>
              </w:rPr>
              <w:t>238 22</w:t>
            </w:r>
            <w:r w:rsidR="000C10BF">
              <w:rPr>
                <w:sz w:val="20"/>
                <w:szCs w:val="20"/>
              </w:rPr>
              <w:t>9</w:t>
            </w:r>
          </w:p>
        </w:tc>
        <w:tc>
          <w:tcPr>
            <w:tcW w:w="1417" w:type="dxa"/>
            <w:tcBorders>
              <w:top w:val="nil"/>
              <w:left w:val="nil"/>
              <w:bottom w:val="single" w:sz="8" w:space="0" w:color="auto"/>
              <w:right w:val="single" w:sz="8" w:space="0" w:color="auto"/>
            </w:tcBorders>
            <w:shd w:val="clear" w:color="auto" w:fill="FFFFCC"/>
            <w:hideMark/>
          </w:tcPr>
          <w:p w14:paraId="1FC00B44" w14:textId="77777777" w:rsidR="00F06C4B" w:rsidRPr="00844488" w:rsidRDefault="00F06C4B" w:rsidP="001B3F19">
            <w:pPr>
              <w:ind w:right="282"/>
              <w:jc w:val="center"/>
              <w:rPr>
                <w:b/>
                <w:bCs/>
                <w:color w:val="000000"/>
                <w:sz w:val="20"/>
                <w:szCs w:val="20"/>
              </w:rPr>
            </w:pPr>
            <w:r w:rsidRPr="00844488">
              <w:rPr>
                <w:sz w:val="20"/>
                <w:szCs w:val="20"/>
              </w:rPr>
              <w:t>207 726</w:t>
            </w:r>
          </w:p>
        </w:tc>
        <w:tc>
          <w:tcPr>
            <w:tcW w:w="1560" w:type="dxa"/>
            <w:tcBorders>
              <w:top w:val="nil"/>
              <w:left w:val="nil"/>
              <w:bottom w:val="single" w:sz="8" w:space="0" w:color="auto"/>
              <w:right w:val="single" w:sz="8" w:space="0" w:color="auto"/>
            </w:tcBorders>
            <w:shd w:val="clear" w:color="auto" w:fill="FFFFCC"/>
            <w:hideMark/>
          </w:tcPr>
          <w:p w14:paraId="257D04C0" w14:textId="77777777" w:rsidR="00F06C4B" w:rsidRPr="00844488" w:rsidRDefault="00F06C4B" w:rsidP="001B3F19">
            <w:pPr>
              <w:ind w:right="282"/>
              <w:jc w:val="center"/>
              <w:rPr>
                <w:b/>
                <w:bCs/>
                <w:color w:val="000000"/>
                <w:sz w:val="20"/>
                <w:szCs w:val="20"/>
              </w:rPr>
            </w:pPr>
            <w:r w:rsidRPr="00844488">
              <w:rPr>
                <w:sz w:val="20"/>
                <w:szCs w:val="20"/>
              </w:rPr>
              <w:t>363 866</w:t>
            </w:r>
          </w:p>
        </w:tc>
      </w:tr>
      <w:tr w:rsidR="00F06C4B" w:rsidRPr="00A81FCC" w14:paraId="60D0DCEF" w14:textId="77777777" w:rsidTr="00844488">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59273102" w14:textId="77777777" w:rsidR="00F06C4B" w:rsidRPr="00844488" w:rsidRDefault="00F06C4B" w:rsidP="001B3F19">
            <w:pPr>
              <w:ind w:right="282"/>
              <w:rPr>
                <w:b/>
                <w:bCs/>
                <w:color w:val="000000"/>
                <w:sz w:val="20"/>
                <w:szCs w:val="20"/>
              </w:rPr>
            </w:pPr>
            <w:r w:rsidRPr="00844488">
              <w:rPr>
                <w:b/>
                <w:bCs/>
                <w:color w:val="000000"/>
                <w:sz w:val="20"/>
                <w:szCs w:val="20"/>
              </w:rPr>
              <w:t>II. Пассивы:</w:t>
            </w:r>
          </w:p>
        </w:tc>
        <w:tc>
          <w:tcPr>
            <w:tcW w:w="1559" w:type="dxa"/>
            <w:tcBorders>
              <w:top w:val="nil"/>
              <w:left w:val="nil"/>
              <w:bottom w:val="single" w:sz="8" w:space="0" w:color="auto"/>
              <w:right w:val="single" w:sz="8" w:space="0" w:color="auto"/>
            </w:tcBorders>
            <w:shd w:val="clear" w:color="auto" w:fill="FFFFCC"/>
            <w:hideMark/>
          </w:tcPr>
          <w:p w14:paraId="4F8FF656" w14:textId="77777777" w:rsidR="00F06C4B" w:rsidRPr="00CC4B39" w:rsidRDefault="00F06C4B" w:rsidP="001B3F19">
            <w:pPr>
              <w:ind w:right="282"/>
              <w:jc w:val="left"/>
              <w:rPr>
                <w:color w:val="000000"/>
                <w:sz w:val="20"/>
                <w:szCs w:val="20"/>
              </w:rPr>
            </w:pPr>
          </w:p>
        </w:tc>
        <w:tc>
          <w:tcPr>
            <w:tcW w:w="1417" w:type="dxa"/>
            <w:tcBorders>
              <w:top w:val="nil"/>
              <w:left w:val="nil"/>
              <w:bottom w:val="single" w:sz="8" w:space="0" w:color="auto"/>
              <w:right w:val="single" w:sz="8" w:space="0" w:color="auto"/>
            </w:tcBorders>
            <w:shd w:val="clear" w:color="auto" w:fill="FFFFCC"/>
            <w:hideMark/>
          </w:tcPr>
          <w:p w14:paraId="60EA2E90" w14:textId="77777777" w:rsidR="00F06C4B" w:rsidRPr="00CC4B39" w:rsidRDefault="00F06C4B" w:rsidP="001B3F19">
            <w:pPr>
              <w:ind w:right="282"/>
              <w:jc w:val="left"/>
              <w:rPr>
                <w:color w:val="000000"/>
                <w:sz w:val="20"/>
                <w:szCs w:val="20"/>
              </w:rPr>
            </w:pPr>
          </w:p>
        </w:tc>
        <w:tc>
          <w:tcPr>
            <w:tcW w:w="1560" w:type="dxa"/>
            <w:tcBorders>
              <w:top w:val="nil"/>
              <w:left w:val="nil"/>
              <w:bottom w:val="single" w:sz="8" w:space="0" w:color="auto"/>
              <w:right w:val="single" w:sz="8" w:space="0" w:color="auto"/>
            </w:tcBorders>
            <w:shd w:val="clear" w:color="auto" w:fill="FFFFCC"/>
            <w:hideMark/>
          </w:tcPr>
          <w:p w14:paraId="130924AE" w14:textId="77777777" w:rsidR="00F06C4B" w:rsidRPr="00CC4B39" w:rsidRDefault="00F06C4B" w:rsidP="001B3F19">
            <w:pPr>
              <w:ind w:right="282"/>
              <w:jc w:val="left"/>
              <w:rPr>
                <w:color w:val="000000"/>
                <w:sz w:val="20"/>
                <w:szCs w:val="20"/>
              </w:rPr>
            </w:pPr>
          </w:p>
        </w:tc>
      </w:tr>
      <w:tr w:rsidR="00F06C4B" w:rsidRPr="00A81FCC" w14:paraId="2EEB8123" w14:textId="77777777" w:rsidTr="00844488">
        <w:trPr>
          <w:trHeight w:val="476"/>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47B89FBB" w14:textId="77777777" w:rsidR="00F06C4B" w:rsidRPr="00844488" w:rsidRDefault="00F06C4B" w:rsidP="001B3F19">
            <w:pPr>
              <w:ind w:right="282"/>
              <w:rPr>
                <w:color w:val="000000"/>
                <w:sz w:val="20"/>
                <w:szCs w:val="20"/>
              </w:rPr>
            </w:pPr>
            <w:r w:rsidRPr="00844488">
              <w:rPr>
                <w:color w:val="000000"/>
                <w:sz w:val="20"/>
                <w:szCs w:val="20"/>
              </w:rPr>
              <w:t>14. Долгосрочные обязательства по займам и кр</w:t>
            </w:r>
            <w:r w:rsidRPr="00844488">
              <w:rPr>
                <w:color w:val="000000"/>
                <w:sz w:val="20"/>
                <w:szCs w:val="20"/>
              </w:rPr>
              <w:t>е</w:t>
            </w:r>
            <w:r w:rsidRPr="00844488">
              <w:rPr>
                <w:color w:val="000000"/>
                <w:sz w:val="20"/>
                <w:szCs w:val="20"/>
              </w:rPr>
              <w:t>дитам</w:t>
            </w:r>
          </w:p>
        </w:tc>
        <w:tc>
          <w:tcPr>
            <w:tcW w:w="1559" w:type="dxa"/>
            <w:tcBorders>
              <w:top w:val="nil"/>
              <w:left w:val="nil"/>
              <w:bottom w:val="single" w:sz="8" w:space="0" w:color="auto"/>
              <w:right w:val="single" w:sz="8" w:space="0" w:color="auto"/>
            </w:tcBorders>
            <w:shd w:val="clear" w:color="auto" w:fill="FFFFCC"/>
            <w:hideMark/>
          </w:tcPr>
          <w:p w14:paraId="10D499C9" w14:textId="77777777" w:rsidR="00F06C4B" w:rsidRPr="00844488" w:rsidRDefault="00F06C4B" w:rsidP="001B3F19">
            <w:pPr>
              <w:ind w:right="282"/>
              <w:jc w:val="center"/>
              <w:rPr>
                <w:color w:val="000000"/>
                <w:sz w:val="20"/>
                <w:szCs w:val="20"/>
              </w:rPr>
            </w:pPr>
            <w:r w:rsidRPr="00844488">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471C671F" w14:textId="77777777" w:rsidR="00F06C4B" w:rsidRPr="00844488" w:rsidRDefault="00F06C4B" w:rsidP="001B3F19">
            <w:pPr>
              <w:ind w:right="282"/>
              <w:jc w:val="center"/>
              <w:rPr>
                <w:color w:val="000000"/>
                <w:sz w:val="20"/>
                <w:szCs w:val="20"/>
              </w:rPr>
            </w:pPr>
            <w:r w:rsidRPr="00844488">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27ACE575" w14:textId="77777777" w:rsidR="00F06C4B" w:rsidRPr="00844488" w:rsidRDefault="00F06C4B" w:rsidP="001B3F19">
            <w:pPr>
              <w:ind w:right="282"/>
              <w:jc w:val="center"/>
              <w:rPr>
                <w:color w:val="000000"/>
                <w:sz w:val="20"/>
                <w:szCs w:val="20"/>
              </w:rPr>
            </w:pPr>
            <w:r w:rsidRPr="00844488">
              <w:rPr>
                <w:sz w:val="20"/>
                <w:szCs w:val="20"/>
              </w:rPr>
              <w:t>0</w:t>
            </w:r>
          </w:p>
        </w:tc>
      </w:tr>
      <w:tr w:rsidR="00F06C4B" w:rsidRPr="00A81FCC" w14:paraId="12667B36" w14:textId="77777777" w:rsidTr="00844488">
        <w:trPr>
          <w:trHeight w:val="47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1BC5E812" w14:textId="77777777" w:rsidR="00F06C4B" w:rsidRPr="00844488" w:rsidRDefault="00F06C4B" w:rsidP="001B3F19">
            <w:pPr>
              <w:ind w:right="282"/>
              <w:rPr>
                <w:color w:val="000000"/>
                <w:sz w:val="20"/>
                <w:szCs w:val="20"/>
              </w:rPr>
            </w:pPr>
            <w:r w:rsidRPr="00844488">
              <w:rPr>
                <w:color w:val="000000"/>
                <w:sz w:val="20"/>
                <w:szCs w:val="20"/>
              </w:rPr>
              <w:t>15. Прочие долгосрочные обязательства</w:t>
            </w:r>
          </w:p>
        </w:tc>
        <w:tc>
          <w:tcPr>
            <w:tcW w:w="1559" w:type="dxa"/>
            <w:tcBorders>
              <w:top w:val="nil"/>
              <w:left w:val="nil"/>
              <w:bottom w:val="single" w:sz="8" w:space="0" w:color="auto"/>
              <w:right w:val="single" w:sz="8" w:space="0" w:color="auto"/>
            </w:tcBorders>
            <w:shd w:val="clear" w:color="auto" w:fill="FFFFCC"/>
            <w:hideMark/>
          </w:tcPr>
          <w:p w14:paraId="1264B18A" w14:textId="77777777" w:rsidR="00F06C4B" w:rsidRPr="00844488" w:rsidRDefault="00F06C4B" w:rsidP="001B3F19">
            <w:pPr>
              <w:ind w:right="282"/>
              <w:jc w:val="center"/>
              <w:rPr>
                <w:color w:val="000000"/>
                <w:sz w:val="20"/>
                <w:szCs w:val="20"/>
              </w:rPr>
            </w:pPr>
            <w:r w:rsidRPr="00844488">
              <w:rPr>
                <w:sz w:val="20"/>
                <w:szCs w:val="20"/>
              </w:rPr>
              <w:t>50</w:t>
            </w:r>
          </w:p>
        </w:tc>
        <w:tc>
          <w:tcPr>
            <w:tcW w:w="1417" w:type="dxa"/>
            <w:tcBorders>
              <w:top w:val="nil"/>
              <w:left w:val="nil"/>
              <w:bottom w:val="single" w:sz="8" w:space="0" w:color="auto"/>
              <w:right w:val="single" w:sz="8" w:space="0" w:color="auto"/>
            </w:tcBorders>
            <w:shd w:val="clear" w:color="auto" w:fill="FFFFCC"/>
            <w:hideMark/>
          </w:tcPr>
          <w:p w14:paraId="3BFBBB0C" w14:textId="77777777" w:rsidR="00F06C4B" w:rsidRPr="00844488" w:rsidRDefault="00F06C4B" w:rsidP="001B3F19">
            <w:pPr>
              <w:ind w:right="282"/>
              <w:jc w:val="center"/>
              <w:rPr>
                <w:color w:val="000000"/>
                <w:sz w:val="20"/>
                <w:szCs w:val="20"/>
              </w:rPr>
            </w:pPr>
            <w:r w:rsidRPr="00844488">
              <w:rPr>
                <w:sz w:val="20"/>
                <w:szCs w:val="20"/>
              </w:rPr>
              <w:t>50</w:t>
            </w:r>
          </w:p>
        </w:tc>
        <w:tc>
          <w:tcPr>
            <w:tcW w:w="1560" w:type="dxa"/>
            <w:tcBorders>
              <w:top w:val="nil"/>
              <w:left w:val="nil"/>
              <w:bottom w:val="single" w:sz="8" w:space="0" w:color="auto"/>
              <w:right w:val="single" w:sz="8" w:space="0" w:color="auto"/>
            </w:tcBorders>
            <w:shd w:val="clear" w:color="auto" w:fill="FFFFCC"/>
            <w:hideMark/>
          </w:tcPr>
          <w:p w14:paraId="434392E0" w14:textId="77777777" w:rsidR="00F06C4B" w:rsidRPr="00844488" w:rsidRDefault="00F06C4B" w:rsidP="001B3F19">
            <w:pPr>
              <w:ind w:right="282"/>
              <w:jc w:val="center"/>
              <w:rPr>
                <w:color w:val="000000"/>
                <w:sz w:val="20"/>
                <w:szCs w:val="20"/>
              </w:rPr>
            </w:pPr>
            <w:r w:rsidRPr="00844488">
              <w:rPr>
                <w:sz w:val="20"/>
                <w:szCs w:val="20"/>
              </w:rPr>
              <w:t>50</w:t>
            </w:r>
          </w:p>
        </w:tc>
      </w:tr>
      <w:tr w:rsidR="00F06C4B" w:rsidRPr="00A81FCC" w14:paraId="685991A6" w14:textId="77777777" w:rsidTr="00844488">
        <w:trPr>
          <w:trHeight w:val="405"/>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0091864F" w14:textId="77777777" w:rsidR="00F06C4B" w:rsidRPr="00844488" w:rsidRDefault="00F06C4B" w:rsidP="001B3F19">
            <w:pPr>
              <w:ind w:right="282"/>
              <w:rPr>
                <w:color w:val="000000"/>
                <w:sz w:val="20"/>
                <w:szCs w:val="20"/>
              </w:rPr>
            </w:pPr>
            <w:r w:rsidRPr="00844488">
              <w:rPr>
                <w:color w:val="000000"/>
                <w:sz w:val="20"/>
                <w:szCs w:val="20"/>
              </w:rPr>
              <w:lastRenderedPageBreak/>
              <w:t>16. Краткосрочные обязательства по займам и кр</w:t>
            </w:r>
            <w:r w:rsidRPr="00844488">
              <w:rPr>
                <w:color w:val="000000"/>
                <w:sz w:val="20"/>
                <w:szCs w:val="20"/>
              </w:rPr>
              <w:t>е</w:t>
            </w:r>
            <w:r w:rsidRPr="00844488">
              <w:rPr>
                <w:color w:val="000000"/>
                <w:sz w:val="20"/>
                <w:szCs w:val="20"/>
              </w:rPr>
              <w:t>дитам</w:t>
            </w:r>
          </w:p>
        </w:tc>
        <w:tc>
          <w:tcPr>
            <w:tcW w:w="1559" w:type="dxa"/>
            <w:tcBorders>
              <w:top w:val="nil"/>
              <w:left w:val="nil"/>
              <w:bottom w:val="single" w:sz="8" w:space="0" w:color="auto"/>
              <w:right w:val="single" w:sz="8" w:space="0" w:color="auto"/>
            </w:tcBorders>
            <w:shd w:val="clear" w:color="auto" w:fill="FFFFCC"/>
            <w:hideMark/>
          </w:tcPr>
          <w:p w14:paraId="69DA474F" w14:textId="77777777" w:rsidR="00F06C4B" w:rsidRPr="00844488" w:rsidRDefault="00F06C4B" w:rsidP="001B3F19">
            <w:pPr>
              <w:ind w:right="282"/>
              <w:jc w:val="center"/>
              <w:rPr>
                <w:color w:val="000000"/>
                <w:sz w:val="20"/>
                <w:szCs w:val="20"/>
              </w:rPr>
            </w:pPr>
            <w:r w:rsidRPr="00844488">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75EE8DE5" w14:textId="77777777" w:rsidR="00F06C4B" w:rsidRPr="00844488" w:rsidRDefault="00F06C4B" w:rsidP="001B3F19">
            <w:pPr>
              <w:ind w:right="282"/>
              <w:jc w:val="center"/>
              <w:rPr>
                <w:color w:val="000000"/>
                <w:sz w:val="20"/>
                <w:szCs w:val="20"/>
              </w:rPr>
            </w:pPr>
            <w:r w:rsidRPr="00844488">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5BC67A95" w14:textId="77777777" w:rsidR="00F06C4B" w:rsidRPr="00844488" w:rsidRDefault="00F06C4B" w:rsidP="001B3F19">
            <w:pPr>
              <w:ind w:right="282"/>
              <w:jc w:val="center"/>
              <w:rPr>
                <w:color w:val="000000"/>
                <w:sz w:val="20"/>
                <w:szCs w:val="20"/>
              </w:rPr>
            </w:pPr>
            <w:r w:rsidRPr="00844488">
              <w:rPr>
                <w:sz w:val="20"/>
                <w:szCs w:val="20"/>
              </w:rPr>
              <w:t>0</w:t>
            </w:r>
          </w:p>
        </w:tc>
      </w:tr>
      <w:tr w:rsidR="00F06C4B" w:rsidRPr="00A81FCC" w14:paraId="63073B97" w14:textId="77777777" w:rsidTr="00844488">
        <w:trPr>
          <w:trHeight w:val="40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4F35803E" w14:textId="77777777" w:rsidR="00F06C4B" w:rsidRPr="00844488" w:rsidRDefault="00F06C4B" w:rsidP="001B3F19">
            <w:pPr>
              <w:ind w:right="282"/>
              <w:rPr>
                <w:color w:val="000000"/>
                <w:sz w:val="20"/>
                <w:szCs w:val="20"/>
              </w:rPr>
            </w:pPr>
            <w:r w:rsidRPr="00844488">
              <w:rPr>
                <w:color w:val="000000"/>
                <w:sz w:val="20"/>
                <w:szCs w:val="20"/>
              </w:rPr>
              <w:t>17. Кредиторская задолженность</w:t>
            </w:r>
          </w:p>
        </w:tc>
        <w:tc>
          <w:tcPr>
            <w:tcW w:w="1559" w:type="dxa"/>
            <w:tcBorders>
              <w:top w:val="nil"/>
              <w:left w:val="nil"/>
              <w:bottom w:val="single" w:sz="8" w:space="0" w:color="auto"/>
              <w:right w:val="single" w:sz="8" w:space="0" w:color="auto"/>
            </w:tcBorders>
            <w:shd w:val="clear" w:color="auto" w:fill="FFFFCC"/>
            <w:hideMark/>
          </w:tcPr>
          <w:p w14:paraId="5285BCCA" w14:textId="77777777" w:rsidR="00F06C4B" w:rsidRPr="00844488" w:rsidRDefault="00F06C4B" w:rsidP="001B3F19">
            <w:pPr>
              <w:ind w:right="282"/>
              <w:jc w:val="center"/>
              <w:rPr>
                <w:color w:val="000000"/>
                <w:sz w:val="20"/>
                <w:szCs w:val="20"/>
              </w:rPr>
            </w:pPr>
            <w:r w:rsidRPr="00844488">
              <w:rPr>
                <w:sz w:val="20"/>
                <w:szCs w:val="20"/>
              </w:rPr>
              <w:t>67 132</w:t>
            </w:r>
          </w:p>
        </w:tc>
        <w:tc>
          <w:tcPr>
            <w:tcW w:w="1417" w:type="dxa"/>
            <w:tcBorders>
              <w:top w:val="nil"/>
              <w:left w:val="nil"/>
              <w:bottom w:val="single" w:sz="8" w:space="0" w:color="auto"/>
              <w:right w:val="single" w:sz="8" w:space="0" w:color="auto"/>
            </w:tcBorders>
            <w:shd w:val="clear" w:color="auto" w:fill="FFFFCC"/>
            <w:hideMark/>
          </w:tcPr>
          <w:p w14:paraId="6FA86B4B" w14:textId="77777777" w:rsidR="00F06C4B" w:rsidRPr="00844488" w:rsidRDefault="00F06C4B" w:rsidP="001B3F19">
            <w:pPr>
              <w:ind w:right="282"/>
              <w:jc w:val="center"/>
              <w:rPr>
                <w:color w:val="000000"/>
                <w:sz w:val="20"/>
                <w:szCs w:val="20"/>
              </w:rPr>
            </w:pPr>
            <w:r w:rsidRPr="00844488">
              <w:rPr>
                <w:sz w:val="20"/>
                <w:szCs w:val="20"/>
              </w:rPr>
              <w:t>30 392</w:t>
            </w:r>
          </w:p>
        </w:tc>
        <w:tc>
          <w:tcPr>
            <w:tcW w:w="1560" w:type="dxa"/>
            <w:tcBorders>
              <w:top w:val="nil"/>
              <w:left w:val="nil"/>
              <w:bottom w:val="single" w:sz="8" w:space="0" w:color="auto"/>
              <w:right w:val="single" w:sz="8" w:space="0" w:color="auto"/>
            </w:tcBorders>
            <w:shd w:val="clear" w:color="auto" w:fill="FFFFCC"/>
            <w:hideMark/>
          </w:tcPr>
          <w:p w14:paraId="2B291B40" w14:textId="77777777" w:rsidR="00F06C4B" w:rsidRPr="00844488" w:rsidRDefault="00F06C4B" w:rsidP="001B3F19">
            <w:pPr>
              <w:ind w:right="282"/>
              <w:jc w:val="center"/>
              <w:rPr>
                <w:color w:val="000000"/>
                <w:sz w:val="20"/>
                <w:szCs w:val="20"/>
              </w:rPr>
            </w:pPr>
            <w:r w:rsidRPr="00844488">
              <w:rPr>
                <w:sz w:val="20"/>
                <w:szCs w:val="20"/>
              </w:rPr>
              <w:t>191 888</w:t>
            </w:r>
          </w:p>
        </w:tc>
      </w:tr>
      <w:tr w:rsidR="00F06C4B" w:rsidRPr="00A81FCC" w14:paraId="4CCD7FE9" w14:textId="77777777" w:rsidTr="00844488">
        <w:trPr>
          <w:trHeight w:val="263"/>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27860BCA" w14:textId="77777777" w:rsidR="00F06C4B" w:rsidRPr="00844488" w:rsidRDefault="00F06C4B" w:rsidP="001B3F19">
            <w:pPr>
              <w:ind w:right="282"/>
              <w:rPr>
                <w:color w:val="000000"/>
                <w:sz w:val="20"/>
                <w:szCs w:val="20"/>
              </w:rPr>
            </w:pPr>
            <w:r w:rsidRPr="00844488">
              <w:rPr>
                <w:color w:val="000000"/>
                <w:sz w:val="20"/>
                <w:szCs w:val="20"/>
              </w:rPr>
              <w:t>18. Оценочные обязательства</w:t>
            </w:r>
          </w:p>
        </w:tc>
        <w:tc>
          <w:tcPr>
            <w:tcW w:w="1559" w:type="dxa"/>
            <w:tcBorders>
              <w:top w:val="nil"/>
              <w:left w:val="nil"/>
              <w:bottom w:val="single" w:sz="8" w:space="0" w:color="auto"/>
              <w:right w:val="single" w:sz="8" w:space="0" w:color="auto"/>
            </w:tcBorders>
            <w:shd w:val="clear" w:color="auto" w:fill="FFFFCC"/>
            <w:hideMark/>
          </w:tcPr>
          <w:p w14:paraId="5C7F087E" w14:textId="77777777" w:rsidR="00F06C4B" w:rsidRPr="00844488" w:rsidRDefault="00F06C4B" w:rsidP="001B3F19">
            <w:pPr>
              <w:ind w:right="282"/>
              <w:jc w:val="center"/>
              <w:rPr>
                <w:color w:val="000000"/>
                <w:sz w:val="20"/>
                <w:szCs w:val="20"/>
              </w:rPr>
            </w:pPr>
            <w:r w:rsidRPr="00844488">
              <w:rPr>
                <w:sz w:val="20"/>
                <w:szCs w:val="20"/>
              </w:rPr>
              <w:t>6 093</w:t>
            </w:r>
          </w:p>
        </w:tc>
        <w:tc>
          <w:tcPr>
            <w:tcW w:w="1417" w:type="dxa"/>
            <w:tcBorders>
              <w:top w:val="nil"/>
              <w:left w:val="nil"/>
              <w:bottom w:val="single" w:sz="8" w:space="0" w:color="auto"/>
              <w:right w:val="single" w:sz="8" w:space="0" w:color="auto"/>
            </w:tcBorders>
            <w:shd w:val="clear" w:color="auto" w:fill="FFFFCC"/>
            <w:hideMark/>
          </w:tcPr>
          <w:p w14:paraId="1075A7E3" w14:textId="77777777" w:rsidR="00F06C4B" w:rsidRPr="00844488" w:rsidRDefault="00F06C4B" w:rsidP="001B3F19">
            <w:pPr>
              <w:ind w:right="282"/>
              <w:jc w:val="center"/>
              <w:rPr>
                <w:color w:val="000000"/>
                <w:sz w:val="20"/>
                <w:szCs w:val="20"/>
              </w:rPr>
            </w:pPr>
            <w:r w:rsidRPr="00844488">
              <w:rPr>
                <w:sz w:val="20"/>
                <w:szCs w:val="20"/>
              </w:rPr>
              <w:t>7 649</w:t>
            </w:r>
          </w:p>
        </w:tc>
        <w:tc>
          <w:tcPr>
            <w:tcW w:w="1560" w:type="dxa"/>
            <w:tcBorders>
              <w:top w:val="nil"/>
              <w:left w:val="nil"/>
              <w:bottom w:val="single" w:sz="8" w:space="0" w:color="auto"/>
              <w:right w:val="single" w:sz="8" w:space="0" w:color="auto"/>
            </w:tcBorders>
            <w:shd w:val="clear" w:color="auto" w:fill="FFFFCC"/>
            <w:hideMark/>
          </w:tcPr>
          <w:p w14:paraId="0CB66857" w14:textId="77777777" w:rsidR="00F06C4B" w:rsidRPr="00844488" w:rsidRDefault="00F06C4B" w:rsidP="001B3F19">
            <w:pPr>
              <w:ind w:right="282"/>
              <w:jc w:val="center"/>
              <w:rPr>
                <w:color w:val="000000"/>
                <w:sz w:val="20"/>
                <w:szCs w:val="20"/>
              </w:rPr>
            </w:pPr>
            <w:r w:rsidRPr="00844488">
              <w:rPr>
                <w:sz w:val="20"/>
                <w:szCs w:val="20"/>
              </w:rPr>
              <w:t>9 639</w:t>
            </w:r>
          </w:p>
        </w:tc>
      </w:tr>
      <w:tr w:rsidR="00F06C4B" w:rsidRPr="00A81FCC" w14:paraId="2E840533" w14:textId="77777777" w:rsidTr="00844488">
        <w:trPr>
          <w:trHeight w:val="395"/>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02B0F13A" w14:textId="77777777" w:rsidR="00F06C4B" w:rsidRPr="00844488" w:rsidRDefault="00F06C4B" w:rsidP="001B3F19">
            <w:pPr>
              <w:ind w:right="282"/>
              <w:rPr>
                <w:color w:val="000000"/>
                <w:sz w:val="20"/>
                <w:szCs w:val="20"/>
              </w:rPr>
            </w:pPr>
            <w:r w:rsidRPr="00844488">
              <w:rPr>
                <w:color w:val="000000"/>
                <w:sz w:val="20"/>
                <w:szCs w:val="20"/>
              </w:rPr>
              <w:t>19. Резервы предстоящих расходов</w:t>
            </w:r>
          </w:p>
        </w:tc>
        <w:tc>
          <w:tcPr>
            <w:tcW w:w="1559" w:type="dxa"/>
            <w:tcBorders>
              <w:top w:val="nil"/>
              <w:left w:val="nil"/>
              <w:bottom w:val="single" w:sz="8" w:space="0" w:color="auto"/>
              <w:right w:val="single" w:sz="8" w:space="0" w:color="auto"/>
            </w:tcBorders>
            <w:shd w:val="clear" w:color="auto" w:fill="FFFFCC"/>
            <w:hideMark/>
          </w:tcPr>
          <w:p w14:paraId="592300E8" w14:textId="77777777" w:rsidR="00F06C4B" w:rsidRPr="00844488" w:rsidRDefault="00F06C4B" w:rsidP="001B3F19">
            <w:pPr>
              <w:ind w:right="282"/>
              <w:jc w:val="center"/>
              <w:rPr>
                <w:color w:val="000000"/>
                <w:sz w:val="20"/>
                <w:szCs w:val="20"/>
              </w:rPr>
            </w:pPr>
            <w:r w:rsidRPr="00844488">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2EE69F06" w14:textId="77777777" w:rsidR="00F06C4B" w:rsidRPr="00844488" w:rsidRDefault="00F06C4B" w:rsidP="001B3F19">
            <w:pPr>
              <w:ind w:right="282"/>
              <w:jc w:val="center"/>
              <w:rPr>
                <w:color w:val="000000"/>
                <w:sz w:val="20"/>
                <w:szCs w:val="20"/>
              </w:rPr>
            </w:pPr>
            <w:r w:rsidRPr="00844488">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606F7262" w14:textId="77777777" w:rsidR="00F06C4B" w:rsidRPr="00844488" w:rsidRDefault="00F06C4B" w:rsidP="001B3F19">
            <w:pPr>
              <w:ind w:right="282"/>
              <w:jc w:val="center"/>
              <w:rPr>
                <w:color w:val="000000"/>
                <w:sz w:val="20"/>
                <w:szCs w:val="20"/>
              </w:rPr>
            </w:pPr>
            <w:r w:rsidRPr="00844488">
              <w:rPr>
                <w:sz w:val="20"/>
                <w:szCs w:val="20"/>
              </w:rPr>
              <w:t>0</w:t>
            </w:r>
          </w:p>
        </w:tc>
      </w:tr>
      <w:tr w:rsidR="00F06C4B" w:rsidRPr="00A81FCC" w14:paraId="02C54173" w14:textId="77777777" w:rsidTr="00844488">
        <w:trPr>
          <w:trHeight w:val="26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19C84913" w14:textId="77777777" w:rsidR="00F06C4B" w:rsidRPr="00844488" w:rsidRDefault="00F06C4B" w:rsidP="001B3F19">
            <w:pPr>
              <w:ind w:right="282"/>
              <w:rPr>
                <w:color w:val="000000"/>
                <w:sz w:val="20"/>
                <w:szCs w:val="20"/>
              </w:rPr>
            </w:pPr>
            <w:r w:rsidRPr="00844488">
              <w:rPr>
                <w:color w:val="000000"/>
                <w:sz w:val="20"/>
                <w:szCs w:val="20"/>
              </w:rPr>
              <w:t>20. Прочие краткосрочные обязательства</w:t>
            </w:r>
          </w:p>
        </w:tc>
        <w:tc>
          <w:tcPr>
            <w:tcW w:w="1559" w:type="dxa"/>
            <w:tcBorders>
              <w:top w:val="nil"/>
              <w:left w:val="nil"/>
              <w:bottom w:val="single" w:sz="8" w:space="0" w:color="auto"/>
              <w:right w:val="single" w:sz="8" w:space="0" w:color="auto"/>
            </w:tcBorders>
            <w:shd w:val="clear" w:color="auto" w:fill="FFFFCC"/>
            <w:hideMark/>
          </w:tcPr>
          <w:p w14:paraId="33A825AF" w14:textId="77777777" w:rsidR="00F06C4B" w:rsidRPr="00844488" w:rsidRDefault="00F06C4B" w:rsidP="001B3F19">
            <w:pPr>
              <w:ind w:right="282"/>
              <w:jc w:val="center"/>
              <w:rPr>
                <w:color w:val="000000"/>
                <w:sz w:val="20"/>
                <w:szCs w:val="20"/>
              </w:rPr>
            </w:pPr>
            <w:r w:rsidRPr="00844488">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54BA84DD" w14:textId="77777777" w:rsidR="00F06C4B" w:rsidRPr="00844488" w:rsidRDefault="00F06C4B" w:rsidP="001B3F19">
            <w:pPr>
              <w:ind w:right="282"/>
              <w:jc w:val="center"/>
              <w:rPr>
                <w:color w:val="000000"/>
                <w:sz w:val="20"/>
                <w:szCs w:val="20"/>
              </w:rPr>
            </w:pPr>
            <w:r w:rsidRPr="00844488">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1287E768" w14:textId="77777777" w:rsidR="00F06C4B" w:rsidRPr="00844488" w:rsidRDefault="00F06C4B" w:rsidP="001B3F19">
            <w:pPr>
              <w:ind w:right="282"/>
              <w:jc w:val="center"/>
              <w:rPr>
                <w:color w:val="000000"/>
                <w:sz w:val="20"/>
                <w:szCs w:val="20"/>
              </w:rPr>
            </w:pPr>
            <w:r w:rsidRPr="00844488">
              <w:rPr>
                <w:sz w:val="20"/>
                <w:szCs w:val="20"/>
              </w:rPr>
              <w:t>0</w:t>
            </w:r>
          </w:p>
        </w:tc>
      </w:tr>
      <w:tr w:rsidR="00F06C4B" w:rsidRPr="00A81FCC" w14:paraId="0BE8CA14" w14:textId="77777777" w:rsidTr="00844488">
        <w:trPr>
          <w:trHeight w:val="533"/>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646C82E3" w14:textId="77777777" w:rsidR="00F06C4B" w:rsidRPr="00844488" w:rsidRDefault="00F06C4B" w:rsidP="001B3F19">
            <w:pPr>
              <w:ind w:right="282"/>
              <w:rPr>
                <w:b/>
                <w:bCs/>
                <w:color w:val="000000"/>
                <w:sz w:val="20"/>
                <w:szCs w:val="20"/>
              </w:rPr>
            </w:pPr>
            <w:r w:rsidRPr="00844488">
              <w:rPr>
                <w:b/>
                <w:bCs/>
                <w:color w:val="000000"/>
                <w:sz w:val="20"/>
                <w:szCs w:val="20"/>
              </w:rPr>
              <w:t>21. Итого пассивы, исключаемые из стоимости активов (14+16+…+20)</w:t>
            </w:r>
          </w:p>
        </w:tc>
        <w:tc>
          <w:tcPr>
            <w:tcW w:w="1559" w:type="dxa"/>
            <w:tcBorders>
              <w:top w:val="nil"/>
              <w:left w:val="nil"/>
              <w:bottom w:val="single" w:sz="8" w:space="0" w:color="auto"/>
              <w:right w:val="single" w:sz="8" w:space="0" w:color="auto"/>
            </w:tcBorders>
            <w:shd w:val="clear" w:color="auto" w:fill="FFFFCC"/>
            <w:hideMark/>
          </w:tcPr>
          <w:p w14:paraId="31E61B74" w14:textId="77777777" w:rsidR="00F06C4B" w:rsidRPr="00844488" w:rsidRDefault="00F06C4B" w:rsidP="001B3F19">
            <w:pPr>
              <w:ind w:right="282"/>
              <w:jc w:val="center"/>
              <w:rPr>
                <w:b/>
                <w:bCs/>
                <w:color w:val="000000"/>
                <w:sz w:val="20"/>
                <w:szCs w:val="20"/>
              </w:rPr>
            </w:pPr>
            <w:r w:rsidRPr="00844488">
              <w:rPr>
                <w:sz w:val="20"/>
                <w:szCs w:val="20"/>
              </w:rPr>
              <w:t>73 275</w:t>
            </w:r>
          </w:p>
        </w:tc>
        <w:tc>
          <w:tcPr>
            <w:tcW w:w="1417" w:type="dxa"/>
            <w:tcBorders>
              <w:top w:val="nil"/>
              <w:left w:val="nil"/>
              <w:bottom w:val="single" w:sz="8" w:space="0" w:color="auto"/>
              <w:right w:val="single" w:sz="8" w:space="0" w:color="auto"/>
            </w:tcBorders>
            <w:shd w:val="clear" w:color="auto" w:fill="FFFFCC"/>
            <w:hideMark/>
          </w:tcPr>
          <w:p w14:paraId="63B80B94" w14:textId="77777777" w:rsidR="00F06C4B" w:rsidRPr="00844488" w:rsidRDefault="00F06C4B" w:rsidP="001B3F19">
            <w:pPr>
              <w:ind w:right="282"/>
              <w:jc w:val="center"/>
              <w:rPr>
                <w:b/>
                <w:bCs/>
                <w:color w:val="000000"/>
                <w:sz w:val="20"/>
                <w:szCs w:val="20"/>
              </w:rPr>
            </w:pPr>
            <w:r w:rsidRPr="00844488">
              <w:rPr>
                <w:sz w:val="20"/>
                <w:szCs w:val="20"/>
              </w:rPr>
              <w:t>38 091</w:t>
            </w:r>
          </w:p>
        </w:tc>
        <w:tc>
          <w:tcPr>
            <w:tcW w:w="1560" w:type="dxa"/>
            <w:tcBorders>
              <w:top w:val="nil"/>
              <w:left w:val="nil"/>
              <w:bottom w:val="single" w:sz="8" w:space="0" w:color="auto"/>
              <w:right w:val="single" w:sz="8" w:space="0" w:color="auto"/>
            </w:tcBorders>
            <w:shd w:val="clear" w:color="auto" w:fill="FFFFCC"/>
            <w:hideMark/>
          </w:tcPr>
          <w:p w14:paraId="26A10FD3" w14:textId="74597E95" w:rsidR="00F06C4B" w:rsidRPr="00844488" w:rsidRDefault="00F06C4B" w:rsidP="006F3540">
            <w:pPr>
              <w:ind w:right="282"/>
              <w:jc w:val="center"/>
              <w:rPr>
                <w:b/>
                <w:bCs/>
                <w:color w:val="000000"/>
                <w:sz w:val="20"/>
                <w:szCs w:val="20"/>
              </w:rPr>
            </w:pPr>
            <w:r w:rsidRPr="00844488">
              <w:rPr>
                <w:sz w:val="20"/>
                <w:szCs w:val="20"/>
              </w:rPr>
              <w:t>201 57</w:t>
            </w:r>
            <w:r w:rsidR="006F3540">
              <w:rPr>
                <w:sz w:val="20"/>
                <w:szCs w:val="20"/>
              </w:rPr>
              <w:t>6</w:t>
            </w:r>
          </w:p>
        </w:tc>
      </w:tr>
      <w:tr w:rsidR="00F06C4B" w:rsidRPr="00A81FCC" w14:paraId="4AB05A45" w14:textId="77777777" w:rsidTr="00844488">
        <w:trPr>
          <w:trHeight w:val="385"/>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7C9D0C1F" w14:textId="77777777" w:rsidR="00F06C4B" w:rsidRPr="00844488" w:rsidRDefault="00F06C4B" w:rsidP="001B3F19">
            <w:pPr>
              <w:ind w:right="282"/>
              <w:rPr>
                <w:b/>
                <w:bCs/>
                <w:color w:val="000000"/>
                <w:sz w:val="20"/>
                <w:szCs w:val="20"/>
              </w:rPr>
            </w:pPr>
            <w:r w:rsidRPr="00844488">
              <w:rPr>
                <w:b/>
                <w:bCs/>
                <w:color w:val="000000"/>
                <w:sz w:val="20"/>
                <w:szCs w:val="20"/>
              </w:rPr>
              <w:t>22. Стоимость чистых активов (13 - 21)</w:t>
            </w:r>
          </w:p>
        </w:tc>
        <w:tc>
          <w:tcPr>
            <w:tcW w:w="1559" w:type="dxa"/>
            <w:tcBorders>
              <w:top w:val="nil"/>
              <w:left w:val="nil"/>
              <w:bottom w:val="single" w:sz="8" w:space="0" w:color="auto"/>
              <w:right w:val="single" w:sz="8" w:space="0" w:color="auto"/>
            </w:tcBorders>
            <w:shd w:val="clear" w:color="auto" w:fill="FFFFCC"/>
            <w:hideMark/>
          </w:tcPr>
          <w:p w14:paraId="2FE6FD92" w14:textId="77777777" w:rsidR="00F06C4B" w:rsidRPr="00844488" w:rsidRDefault="00F06C4B" w:rsidP="001B3F19">
            <w:pPr>
              <w:ind w:right="282"/>
              <w:jc w:val="center"/>
              <w:rPr>
                <w:b/>
                <w:bCs/>
                <w:color w:val="000000"/>
                <w:sz w:val="20"/>
                <w:szCs w:val="20"/>
              </w:rPr>
            </w:pPr>
            <w:r w:rsidRPr="00844488">
              <w:rPr>
                <w:sz w:val="20"/>
                <w:szCs w:val="20"/>
              </w:rPr>
              <w:t>164 954</w:t>
            </w:r>
          </w:p>
        </w:tc>
        <w:tc>
          <w:tcPr>
            <w:tcW w:w="1417" w:type="dxa"/>
            <w:tcBorders>
              <w:top w:val="nil"/>
              <w:left w:val="nil"/>
              <w:bottom w:val="single" w:sz="8" w:space="0" w:color="auto"/>
              <w:right w:val="single" w:sz="8" w:space="0" w:color="auto"/>
            </w:tcBorders>
            <w:shd w:val="clear" w:color="auto" w:fill="FFFFCC"/>
            <w:hideMark/>
          </w:tcPr>
          <w:p w14:paraId="4B9A8AB4" w14:textId="77777777" w:rsidR="00F06C4B" w:rsidRPr="00844488" w:rsidRDefault="00F06C4B" w:rsidP="001B3F19">
            <w:pPr>
              <w:ind w:right="282"/>
              <w:jc w:val="center"/>
              <w:rPr>
                <w:b/>
                <w:bCs/>
                <w:color w:val="000000"/>
                <w:sz w:val="20"/>
                <w:szCs w:val="20"/>
              </w:rPr>
            </w:pPr>
            <w:r w:rsidRPr="00844488">
              <w:rPr>
                <w:sz w:val="20"/>
                <w:szCs w:val="20"/>
              </w:rPr>
              <w:t>169 635</w:t>
            </w:r>
          </w:p>
        </w:tc>
        <w:tc>
          <w:tcPr>
            <w:tcW w:w="1560" w:type="dxa"/>
            <w:tcBorders>
              <w:top w:val="nil"/>
              <w:left w:val="nil"/>
              <w:bottom w:val="single" w:sz="8" w:space="0" w:color="auto"/>
              <w:right w:val="single" w:sz="8" w:space="0" w:color="auto"/>
            </w:tcBorders>
            <w:shd w:val="clear" w:color="auto" w:fill="FFFFCC"/>
            <w:hideMark/>
          </w:tcPr>
          <w:p w14:paraId="02C7EBDE" w14:textId="6758D23F" w:rsidR="00F06C4B" w:rsidRPr="00844488" w:rsidRDefault="00F06C4B" w:rsidP="005C4CDE">
            <w:pPr>
              <w:ind w:right="282"/>
              <w:jc w:val="center"/>
              <w:rPr>
                <w:b/>
                <w:bCs/>
                <w:color w:val="000000"/>
                <w:sz w:val="20"/>
                <w:szCs w:val="20"/>
              </w:rPr>
            </w:pPr>
            <w:r w:rsidRPr="00844488">
              <w:rPr>
                <w:sz w:val="20"/>
                <w:szCs w:val="20"/>
              </w:rPr>
              <w:t>162 2</w:t>
            </w:r>
            <w:r w:rsidR="005C4CDE">
              <w:rPr>
                <w:sz w:val="20"/>
                <w:szCs w:val="20"/>
              </w:rPr>
              <w:t>90</w:t>
            </w:r>
          </w:p>
        </w:tc>
      </w:tr>
    </w:tbl>
    <w:p w14:paraId="6A83F2DD" w14:textId="77777777" w:rsidR="00BD01EA" w:rsidRPr="009E0DD6" w:rsidRDefault="00BD01EA" w:rsidP="001B3F19">
      <w:pPr>
        <w:suppressAutoHyphens/>
        <w:ind w:right="282"/>
        <w:rPr>
          <w:highlight w:val="yellow"/>
          <w:lang w:val="en-US"/>
        </w:rPr>
      </w:pPr>
    </w:p>
    <w:p w14:paraId="1B0B85FE" w14:textId="77777777" w:rsidR="00AA4D97" w:rsidRDefault="00AA4D97" w:rsidP="00D30550">
      <w:pPr>
        <w:suppressAutoHyphens/>
        <w:ind w:right="282" w:firstLine="709"/>
        <w:rPr>
          <w:b/>
          <w:bCs/>
          <w:sz w:val="28"/>
          <w:szCs w:val="28"/>
        </w:rPr>
      </w:pPr>
      <w:bookmarkStart w:id="35" w:name="_Toc132433062"/>
      <w:bookmarkStart w:id="36" w:name="_Toc38427441"/>
      <w:bookmarkStart w:id="37" w:name="_Toc71081136"/>
      <w:bookmarkEnd w:id="14"/>
      <w:bookmarkEnd w:id="15"/>
    </w:p>
    <w:p w14:paraId="63090B68" w14:textId="77777777" w:rsidR="00D30550" w:rsidRPr="00C77BFB" w:rsidRDefault="00D30550" w:rsidP="00D30550">
      <w:pPr>
        <w:suppressAutoHyphens/>
        <w:ind w:right="282" w:firstLine="709"/>
        <w:rPr>
          <w:b/>
          <w:bCs/>
          <w:sz w:val="28"/>
          <w:szCs w:val="28"/>
        </w:rPr>
      </w:pPr>
      <w:r w:rsidRPr="00C77BFB">
        <w:rPr>
          <w:b/>
          <w:bCs/>
          <w:sz w:val="28"/>
          <w:szCs w:val="28"/>
        </w:rPr>
        <w:t>9</w:t>
      </w:r>
      <w:r w:rsidRPr="00C77BFB">
        <w:rPr>
          <w:b/>
          <w:sz w:val="28"/>
          <w:szCs w:val="28"/>
        </w:rPr>
        <w:t xml:space="preserve">. </w:t>
      </w:r>
      <w:r w:rsidRPr="00C77BFB">
        <w:rPr>
          <w:b/>
          <w:bCs/>
          <w:sz w:val="28"/>
          <w:szCs w:val="28"/>
        </w:rPr>
        <w:t>ЦЕННЫЕ БУМАГИ И АКЦИОНЕРНЫЙ КАПИТАЛ</w:t>
      </w:r>
    </w:p>
    <w:p w14:paraId="6D079009" w14:textId="77777777" w:rsidR="00D30550" w:rsidRPr="009C28F9" w:rsidRDefault="00D30550" w:rsidP="00D30550">
      <w:pPr>
        <w:suppressAutoHyphens/>
        <w:ind w:right="282" w:firstLine="709"/>
        <w:rPr>
          <w:b/>
          <w:bCs/>
          <w:sz w:val="22"/>
          <w:szCs w:val="22"/>
        </w:rPr>
      </w:pPr>
    </w:p>
    <w:p w14:paraId="562DA1C1" w14:textId="77777777" w:rsidR="00D30550" w:rsidRPr="001C643D" w:rsidRDefault="00D30550" w:rsidP="00D30550">
      <w:pPr>
        <w:suppressAutoHyphens/>
        <w:ind w:right="282" w:firstLine="709"/>
      </w:pPr>
      <w:r w:rsidRPr="001C643D">
        <w:t>Уставный капитал Общества составляет 14 500 000 рублей и состоит из 14 500 обыкновенных именных бездокументарных акций, номинальной стоимостью 1000 рублей каждая.</w:t>
      </w:r>
    </w:p>
    <w:p w14:paraId="2FA345F3" w14:textId="77777777" w:rsidR="00D30550" w:rsidRPr="001C643D" w:rsidRDefault="00D30550" w:rsidP="00D30550">
      <w:pPr>
        <w:suppressAutoHyphens/>
        <w:ind w:right="282" w:firstLine="709"/>
      </w:pPr>
      <w:r w:rsidRPr="001C643D">
        <w:t xml:space="preserve">Количество ценных бумаг выпуска: </w:t>
      </w:r>
      <w:r w:rsidRPr="001C643D">
        <w:rPr>
          <w:b/>
          <w:bCs/>
          <w:i/>
          <w:iCs/>
        </w:rPr>
        <w:t>14 500 штук</w:t>
      </w:r>
    </w:p>
    <w:p w14:paraId="25BF5724" w14:textId="77777777" w:rsidR="00D30550" w:rsidRPr="001C643D" w:rsidRDefault="00D30550" w:rsidP="00D30550">
      <w:pPr>
        <w:suppressAutoHyphens/>
        <w:ind w:right="282" w:firstLine="709"/>
      </w:pPr>
      <w:r w:rsidRPr="001C643D">
        <w:t>Общий объем выпуска по номинальной стоимости: 14 500 000 рублей</w:t>
      </w:r>
    </w:p>
    <w:p w14:paraId="387ECE14" w14:textId="77777777" w:rsidR="00D30550" w:rsidRPr="001C643D" w:rsidRDefault="00D30550" w:rsidP="00D30550">
      <w:pPr>
        <w:suppressAutoHyphens/>
        <w:ind w:right="282" w:firstLine="709"/>
      </w:pPr>
      <w:r w:rsidRPr="001C643D">
        <w:t xml:space="preserve">Сведения о государственной регистрации выпуска: </w:t>
      </w:r>
    </w:p>
    <w:p w14:paraId="73B4B279" w14:textId="77777777" w:rsidR="00D30550" w:rsidRPr="001C643D" w:rsidRDefault="00D30550" w:rsidP="00D30550">
      <w:pPr>
        <w:suppressAutoHyphens/>
        <w:ind w:right="282" w:firstLine="709"/>
      </w:pPr>
      <w:r w:rsidRPr="001C643D">
        <w:t xml:space="preserve">Дата регистрации: </w:t>
      </w:r>
      <w:r w:rsidRPr="001C643D">
        <w:rPr>
          <w:b/>
          <w:bCs/>
          <w:i/>
          <w:iCs/>
        </w:rPr>
        <w:t>13.02.2002</w:t>
      </w:r>
    </w:p>
    <w:p w14:paraId="762FCAA8" w14:textId="77777777" w:rsidR="00D30550" w:rsidRPr="001C643D" w:rsidRDefault="00D30550" w:rsidP="00D30550">
      <w:pPr>
        <w:suppressAutoHyphens/>
        <w:ind w:right="282" w:firstLine="709"/>
      </w:pPr>
      <w:r w:rsidRPr="001C643D">
        <w:t xml:space="preserve">Регистрационный номер: </w:t>
      </w:r>
      <w:r w:rsidRPr="001C643D">
        <w:rPr>
          <w:b/>
          <w:bCs/>
          <w:i/>
          <w:iCs/>
        </w:rPr>
        <w:t>1-01-06771-А</w:t>
      </w:r>
    </w:p>
    <w:p w14:paraId="227E953B" w14:textId="77777777" w:rsidR="00D30550" w:rsidRPr="001C643D" w:rsidRDefault="00D30550" w:rsidP="00D30550">
      <w:pPr>
        <w:suppressAutoHyphens/>
        <w:ind w:right="282" w:firstLine="709"/>
      </w:pPr>
      <w:r w:rsidRPr="001C643D">
        <w:t xml:space="preserve">Орган, осуществивший государственную регистрацию: </w:t>
      </w:r>
      <w:r w:rsidRPr="001C643D">
        <w:rPr>
          <w:b/>
          <w:bCs/>
          <w:i/>
          <w:iCs/>
        </w:rPr>
        <w:t>РО ФКЦБ России в Центральном федеральном округе</w:t>
      </w:r>
    </w:p>
    <w:p w14:paraId="6D2FB832" w14:textId="77777777" w:rsidR="00D30550" w:rsidRPr="001C643D" w:rsidRDefault="00D30550" w:rsidP="00D30550">
      <w:pPr>
        <w:suppressAutoHyphens/>
        <w:ind w:right="282" w:firstLine="709"/>
      </w:pPr>
      <w:r w:rsidRPr="001C643D">
        <w:t xml:space="preserve">Способ размещения: </w:t>
      </w:r>
      <w:r w:rsidRPr="001C643D">
        <w:rPr>
          <w:b/>
          <w:bCs/>
          <w:i/>
          <w:iCs/>
        </w:rPr>
        <w:t>распределение среди учредителей</w:t>
      </w:r>
    </w:p>
    <w:p w14:paraId="5ABA461B" w14:textId="77777777" w:rsidR="00D30550" w:rsidRPr="001C643D" w:rsidRDefault="00D30550" w:rsidP="00D30550">
      <w:pPr>
        <w:suppressAutoHyphens/>
        <w:ind w:right="282" w:firstLine="709"/>
      </w:pPr>
      <w:r w:rsidRPr="001C643D">
        <w:t xml:space="preserve">Период размещения: </w:t>
      </w:r>
      <w:r w:rsidRPr="001C643D">
        <w:rPr>
          <w:b/>
          <w:bCs/>
          <w:i/>
          <w:iCs/>
        </w:rPr>
        <w:t>c 09.06.2001 по 13.02.2002</w:t>
      </w:r>
    </w:p>
    <w:p w14:paraId="37206209" w14:textId="77777777" w:rsidR="00D30550" w:rsidRPr="001C643D" w:rsidRDefault="00D30550" w:rsidP="00D30550">
      <w:pPr>
        <w:suppressAutoHyphens/>
        <w:ind w:right="282" w:firstLine="709"/>
      </w:pPr>
      <w:r w:rsidRPr="001C643D">
        <w:t xml:space="preserve">Текущее состояние выпуска: </w:t>
      </w:r>
      <w:r w:rsidRPr="001C643D">
        <w:rPr>
          <w:b/>
          <w:bCs/>
          <w:i/>
          <w:iCs/>
        </w:rPr>
        <w:t>размещение завершено</w:t>
      </w:r>
    </w:p>
    <w:p w14:paraId="705DC025" w14:textId="77777777" w:rsidR="00D30550" w:rsidRPr="001C643D" w:rsidRDefault="00D30550" w:rsidP="00D30550">
      <w:pPr>
        <w:suppressAutoHyphens/>
        <w:ind w:right="282" w:firstLine="709"/>
      </w:pPr>
      <w:r w:rsidRPr="001C643D">
        <w:t xml:space="preserve">Количество фактически размещенных ценных бумаг в соответствии с зарегистрированным отчетом об итогах выпуска: </w:t>
      </w:r>
      <w:r w:rsidRPr="001C643D">
        <w:rPr>
          <w:b/>
          <w:bCs/>
          <w:i/>
          <w:iCs/>
        </w:rPr>
        <w:t>14 500</w:t>
      </w:r>
    </w:p>
    <w:p w14:paraId="57A13337" w14:textId="77777777" w:rsidR="00D30550" w:rsidRPr="001C643D" w:rsidRDefault="00D30550" w:rsidP="00D30550">
      <w:pPr>
        <w:suppressAutoHyphens/>
        <w:ind w:right="282" w:firstLine="709"/>
      </w:pPr>
      <w:r w:rsidRPr="001C643D">
        <w:t xml:space="preserve">Сведения о государственной регистрации отчета об итогах выпуска: </w:t>
      </w:r>
    </w:p>
    <w:p w14:paraId="5E36B4D9" w14:textId="77777777" w:rsidR="00D30550" w:rsidRPr="001C643D" w:rsidRDefault="00D30550" w:rsidP="00D30550">
      <w:pPr>
        <w:suppressAutoHyphens/>
        <w:ind w:right="282" w:firstLine="709"/>
      </w:pPr>
      <w:r w:rsidRPr="001C643D">
        <w:t xml:space="preserve">Дата регистрации: </w:t>
      </w:r>
      <w:r w:rsidRPr="001C643D">
        <w:rPr>
          <w:b/>
          <w:bCs/>
          <w:i/>
          <w:iCs/>
        </w:rPr>
        <w:t>13.02.2002</w:t>
      </w:r>
    </w:p>
    <w:p w14:paraId="73C4C9F0" w14:textId="77777777" w:rsidR="00D30550" w:rsidRPr="001C643D" w:rsidRDefault="00D30550" w:rsidP="00D30550">
      <w:pPr>
        <w:suppressAutoHyphens/>
        <w:ind w:right="282" w:firstLine="709"/>
      </w:pPr>
      <w:r w:rsidRPr="001C643D">
        <w:t xml:space="preserve">Орган, осуществивший государственную регистрацию: </w:t>
      </w:r>
      <w:r w:rsidRPr="001C643D">
        <w:rPr>
          <w:b/>
          <w:bCs/>
          <w:i/>
          <w:iCs/>
        </w:rPr>
        <w:t>РО ФКЦБ России в Центральном федеральном округе</w:t>
      </w:r>
    </w:p>
    <w:p w14:paraId="5F83E59C" w14:textId="77777777" w:rsidR="00D30550" w:rsidRPr="001C643D" w:rsidRDefault="00D30550" w:rsidP="00D30550">
      <w:pPr>
        <w:suppressAutoHyphens/>
        <w:ind w:right="282" w:firstLine="709"/>
      </w:pPr>
      <w:r w:rsidRPr="001C643D">
        <w:t xml:space="preserve">Ограничения в обращении ценных бумагах выпуска (если таковые имеются): </w:t>
      </w:r>
      <w:r w:rsidRPr="001C643D">
        <w:rPr>
          <w:b/>
          <w:bCs/>
          <w:i/>
          <w:iCs/>
        </w:rPr>
        <w:t>нет</w:t>
      </w:r>
    </w:p>
    <w:p w14:paraId="620C8163" w14:textId="77777777" w:rsidR="00D30550" w:rsidRPr="001C643D" w:rsidRDefault="00D30550" w:rsidP="00D30550">
      <w:pPr>
        <w:suppressAutoHyphens/>
        <w:ind w:right="282" w:firstLine="709"/>
      </w:pPr>
      <w:r w:rsidRPr="001C643D">
        <w:t xml:space="preserve">Рыночная информация о ценных бумагах выпуска: </w:t>
      </w:r>
      <w:r w:rsidRPr="001C643D">
        <w:rPr>
          <w:b/>
          <w:bCs/>
          <w:i/>
          <w:iCs/>
        </w:rPr>
        <w:t>нет</w:t>
      </w:r>
    </w:p>
    <w:p w14:paraId="14CCAC80" w14:textId="77777777" w:rsidR="00D30550" w:rsidRPr="001C643D" w:rsidRDefault="00D30550" w:rsidP="00D30550">
      <w:pPr>
        <w:suppressAutoHyphens/>
        <w:ind w:right="282" w:firstLine="709"/>
        <w:rPr>
          <w:b/>
          <w:bCs/>
          <w:i/>
          <w:iCs/>
        </w:rPr>
      </w:pPr>
      <w:r w:rsidRPr="001C643D">
        <w:t xml:space="preserve">Дополнительная существенная информация о ценных бумагах выпуска: </w:t>
      </w:r>
      <w:r w:rsidRPr="001C643D">
        <w:rPr>
          <w:b/>
          <w:bCs/>
          <w:i/>
          <w:iCs/>
        </w:rPr>
        <w:t>нет</w:t>
      </w:r>
    </w:p>
    <w:p w14:paraId="0B0275CE" w14:textId="77777777" w:rsidR="00D30550" w:rsidRPr="001C643D" w:rsidRDefault="00D30550" w:rsidP="00D30550">
      <w:pPr>
        <w:suppressAutoHyphens/>
        <w:ind w:right="282" w:firstLine="709"/>
        <w:rPr>
          <w:b/>
          <w:bCs/>
          <w:i/>
          <w:iCs/>
        </w:rPr>
      </w:pPr>
    </w:p>
    <w:p w14:paraId="1E3222B1" w14:textId="77777777" w:rsidR="0032330D" w:rsidRPr="0032330D" w:rsidRDefault="0032330D" w:rsidP="0032330D">
      <w:pPr>
        <w:suppressAutoHyphens/>
        <w:ind w:right="282" w:firstLine="709"/>
        <w:rPr>
          <w:bCs/>
          <w:iCs/>
        </w:rPr>
      </w:pPr>
      <w:r w:rsidRPr="0032330D">
        <w:rPr>
          <w:b/>
          <w:bCs/>
          <w:i/>
          <w:iCs/>
        </w:rPr>
        <w:t>Выпуски облигаций Общества не производились</w:t>
      </w:r>
      <w:r w:rsidRPr="0032330D">
        <w:rPr>
          <w:bCs/>
          <w:iCs/>
        </w:rPr>
        <w:t xml:space="preserve">. В соответствии с п.4.6. Устава  Общество вправе дополнительно к размещенным акциям разместить 14 500 (Четырнадцать тысяч пятьсот) обыкновенных именных бездокументарных акций номинальной стоимостью 1000 (Одна тысяча) рублей каждая на общую сумму по номинальной стоимости 14 500 000 (Четырнадцать миллионов пятьсот тысяч) рублей (объявленные акции). </w:t>
      </w:r>
    </w:p>
    <w:p w14:paraId="350F7165" w14:textId="04699115" w:rsidR="00D30550" w:rsidRPr="0032330D" w:rsidRDefault="0032330D" w:rsidP="0032330D">
      <w:pPr>
        <w:suppressAutoHyphens/>
        <w:ind w:right="282" w:firstLine="709"/>
      </w:pPr>
      <w:r w:rsidRPr="0032330D">
        <w:rPr>
          <w:bCs/>
          <w:iCs/>
        </w:rPr>
        <w:t>Обыкновенные именные акции, которые Общество вправе размещать дополнительно к размещенным акциям (объявленные акции Общества), представляют их владельцам права, предусмотренные пунктом 6.2. Устава АО «ЭССК ЕЭС», в полном объеме.</w:t>
      </w:r>
    </w:p>
    <w:p w14:paraId="60EF8F9E" w14:textId="77777777" w:rsidR="0032330D" w:rsidRDefault="0032330D" w:rsidP="00D30550">
      <w:pPr>
        <w:suppressAutoHyphens/>
        <w:autoSpaceDE w:val="0"/>
        <w:autoSpaceDN w:val="0"/>
        <w:adjustRightInd w:val="0"/>
        <w:ind w:right="282" w:firstLine="709"/>
      </w:pPr>
    </w:p>
    <w:p w14:paraId="2C7E020A" w14:textId="77777777" w:rsidR="00D30550" w:rsidRPr="001C643D" w:rsidRDefault="00D30550" w:rsidP="00D30550">
      <w:pPr>
        <w:suppressAutoHyphens/>
        <w:autoSpaceDE w:val="0"/>
        <w:autoSpaceDN w:val="0"/>
        <w:adjustRightInd w:val="0"/>
        <w:ind w:right="282" w:firstLine="709"/>
      </w:pPr>
      <w:r w:rsidRPr="001C643D">
        <w:t>Единственным акционером АО «ЭССК ЕЭС» является Публичное акционерное общество «Федеральная сетевая компания Единой энергетической системы» (ПАО «ФСК ЕЭС»).</w:t>
      </w:r>
    </w:p>
    <w:p w14:paraId="79210502" w14:textId="77777777" w:rsidR="00D30550" w:rsidRPr="001C643D" w:rsidRDefault="00D30550" w:rsidP="00D30550">
      <w:pPr>
        <w:suppressAutoHyphens/>
        <w:ind w:right="282" w:firstLine="709"/>
      </w:pPr>
    </w:p>
    <w:p w14:paraId="3DE4037B" w14:textId="77777777" w:rsidR="00596545" w:rsidRDefault="00596545" w:rsidP="00596545">
      <w:pPr>
        <w:suppressAutoHyphens/>
        <w:ind w:right="282" w:firstLine="709"/>
        <w:jc w:val="center"/>
        <w:rPr>
          <w:b/>
        </w:rPr>
      </w:pPr>
    </w:p>
    <w:p w14:paraId="6F666D9B" w14:textId="77777777" w:rsidR="00596545" w:rsidRDefault="00596545" w:rsidP="00596545">
      <w:pPr>
        <w:suppressAutoHyphens/>
        <w:ind w:right="282" w:firstLine="709"/>
        <w:jc w:val="center"/>
        <w:rPr>
          <w:b/>
        </w:rPr>
      </w:pPr>
    </w:p>
    <w:p w14:paraId="02CA1398" w14:textId="77777777" w:rsidR="00D30550" w:rsidRPr="00596545" w:rsidRDefault="00D30550" w:rsidP="00596545">
      <w:pPr>
        <w:suppressAutoHyphens/>
        <w:ind w:right="282" w:firstLine="709"/>
        <w:jc w:val="center"/>
        <w:rPr>
          <w:b/>
        </w:rPr>
      </w:pPr>
      <w:r w:rsidRPr="00596545">
        <w:rPr>
          <w:b/>
        </w:rPr>
        <w:lastRenderedPageBreak/>
        <w:t xml:space="preserve">Структура акционерного капитала </w:t>
      </w:r>
      <w:r w:rsidRPr="00596545">
        <w:rPr>
          <w:b/>
          <w:bCs/>
          <w:iCs/>
        </w:rPr>
        <w:t>Общества</w:t>
      </w:r>
    </w:p>
    <w:p w14:paraId="1D5E570F" w14:textId="77777777" w:rsidR="00D30550" w:rsidRPr="001C643D" w:rsidRDefault="00D30550" w:rsidP="00D30550">
      <w:pPr>
        <w:suppressAutoHyphens/>
        <w:ind w:right="-2"/>
        <w:jc w:val="right"/>
      </w:pPr>
      <w:r w:rsidRPr="001C643D">
        <w:t>Таблица 3</w:t>
      </w:r>
      <w:r w:rsidR="00AA4886">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29"/>
        <w:gridCol w:w="2591"/>
        <w:gridCol w:w="2617"/>
      </w:tblGrid>
      <w:tr w:rsidR="00D30550" w:rsidRPr="00A51DD7" w14:paraId="642A350D" w14:textId="77777777" w:rsidTr="00C15B8B">
        <w:trPr>
          <w:trHeight w:val="627"/>
        </w:trPr>
        <w:tc>
          <w:tcPr>
            <w:tcW w:w="2431" w:type="pct"/>
            <w:shd w:val="clear" w:color="auto" w:fill="DBE5F1"/>
            <w:vAlign w:val="center"/>
          </w:tcPr>
          <w:p w14:paraId="473E8DB4" w14:textId="77777777" w:rsidR="00D30550" w:rsidRPr="00844488" w:rsidRDefault="00D30550" w:rsidP="00C15B8B">
            <w:pPr>
              <w:suppressAutoHyphens/>
              <w:ind w:right="282"/>
              <w:jc w:val="center"/>
              <w:rPr>
                <w:b/>
                <w:bCs/>
                <w:sz w:val="20"/>
                <w:szCs w:val="20"/>
              </w:rPr>
            </w:pPr>
            <w:r w:rsidRPr="00844488">
              <w:rPr>
                <w:b/>
                <w:bCs/>
                <w:sz w:val="20"/>
                <w:szCs w:val="20"/>
              </w:rPr>
              <w:t>Наименование владельца именных ценных бумаг</w:t>
            </w:r>
          </w:p>
        </w:tc>
        <w:tc>
          <w:tcPr>
            <w:tcW w:w="2569" w:type="pct"/>
            <w:gridSpan w:val="2"/>
            <w:shd w:val="clear" w:color="auto" w:fill="DBE5F1"/>
            <w:vAlign w:val="center"/>
          </w:tcPr>
          <w:p w14:paraId="45CF0629" w14:textId="77777777" w:rsidR="00D30550" w:rsidRPr="00844488" w:rsidRDefault="00D30550" w:rsidP="00C15B8B">
            <w:pPr>
              <w:suppressAutoHyphens/>
              <w:ind w:right="282"/>
              <w:jc w:val="center"/>
              <w:rPr>
                <w:b/>
                <w:bCs/>
                <w:sz w:val="20"/>
                <w:szCs w:val="20"/>
              </w:rPr>
            </w:pPr>
            <w:r w:rsidRPr="00844488">
              <w:rPr>
                <w:b/>
                <w:bCs/>
                <w:sz w:val="20"/>
                <w:szCs w:val="20"/>
              </w:rPr>
              <w:t>Доля в уставном капитале</w:t>
            </w:r>
          </w:p>
          <w:p w14:paraId="322C2F95" w14:textId="77777777" w:rsidR="00D30550" w:rsidRPr="00844488" w:rsidRDefault="00D30550" w:rsidP="00C15B8B">
            <w:pPr>
              <w:suppressAutoHyphens/>
              <w:ind w:right="282"/>
              <w:jc w:val="center"/>
              <w:rPr>
                <w:b/>
                <w:bCs/>
                <w:sz w:val="20"/>
                <w:szCs w:val="20"/>
              </w:rPr>
            </w:pPr>
            <w:r w:rsidRPr="00844488">
              <w:rPr>
                <w:b/>
                <w:bCs/>
                <w:sz w:val="20"/>
                <w:szCs w:val="20"/>
              </w:rPr>
              <w:t>по состоянию на:</w:t>
            </w:r>
          </w:p>
        </w:tc>
      </w:tr>
      <w:tr w:rsidR="00D30550" w:rsidRPr="00A51DD7" w14:paraId="24115D80" w14:textId="77777777" w:rsidTr="00844488">
        <w:trPr>
          <w:cantSplit/>
        </w:trPr>
        <w:tc>
          <w:tcPr>
            <w:tcW w:w="2431" w:type="pct"/>
            <w:vMerge w:val="restart"/>
            <w:shd w:val="clear" w:color="auto" w:fill="FDE9D9" w:themeFill="accent6" w:themeFillTint="33"/>
            <w:vAlign w:val="center"/>
          </w:tcPr>
          <w:p w14:paraId="42423054" w14:textId="77777777" w:rsidR="00D30550" w:rsidRPr="00844488" w:rsidRDefault="00D30550" w:rsidP="00C15B8B">
            <w:pPr>
              <w:suppressAutoHyphens/>
              <w:ind w:right="282"/>
              <w:jc w:val="center"/>
              <w:rPr>
                <w:sz w:val="20"/>
                <w:szCs w:val="20"/>
              </w:rPr>
            </w:pPr>
            <w:r w:rsidRPr="00844488">
              <w:rPr>
                <w:sz w:val="20"/>
                <w:szCs w:val="20"/>
              </w:rPr>
              <w:t>ПАО «ФСК ЕЭС»</w:t>
            </w:r>
          </w:p>
        </w:tc>
        <w:tc>
          <w:tcPr>
            <w:tcW w:w="1278" w:type="pct"/>
            <w:shd w:val="clear" w:color="auto" w:fill="FDE9D9" w:themeFill="accent6" w:themeFillTint="33"/>
          </w:tcPr>
          <w:p w14:paraId="0044E2FB" w14:textId="77777777" w:rsidR="00D30550" w:rsidRPr="00844488" w:rsidRDefault="00D30550" w:rsidP="00C15B8B">
            <w:pPr>
              <w:suppressAutoHyphens/>
              <w:ind w:right="282"/>
              <w:jc w:val="center"/>
              <w:rPr>
                <w:sz w:val="20"/>
                <w:szCs w:val="20"/>
                <w:lang w:val="en-US"/>
              </w:rPr>
            </w:pPr>
            <w:r w:rsidRPr="00844488">
              <w:rPr>
                <w:sz w:val="20"/>
                <w:szCs w:val="20"/>
              </w:rPr>
              <w:t>31.12.201</w:t>
            </w:r>
            <w:r w:rsidRPr="00844488">
              <w:rPr>
                <w:sz w:val="20"/>
                <w:szCs w:val="20"/>
                <w:lang w:val="en-US"/>
              </w:rPr>
              <w:t>6</w:t>
            </w:r>
          </w:p>
        </w:tc>
        <w:tc>
          <w:tcPr>
            <w:tcW w:w="1291" w:type="pct"/>
            <w:shd w:val="clear" w:color="auto" w:fill="FDE9D9" w:themeFill="accent6" w:themeFillTint="33"/>
          </w:tcPr>
          <w:p w14:paraId="6DC47034" w14:textId="77777777" w:rsidR="00D30550" w:rsidRPr="00844488" w:rsidRDefault="00D30550" w:rsidP="00C15B8B">
            <w:pPr>
              <w:suppressAutoHyphens/>
              <w:ind w:right="282"/>
              <w:jc w:val="center"/>
              <w:rPr>
                <w:sz w:val="20"/>
                <w:szCs w:val="20"/>
                <w:lang w:val="en-US"/>
              </w:rPr>
            </w:pPr>
            <w:r w:rsidRPr="00844488">
              <w:rPr>
                <w:sz w:val="20"/>
                <w:szCs w:val="20"/>
              </w:rPr>
              <w:t>31.12.201</w:t>
            </w:r>
            <w:r w:rsidRPr="00844488">
              <w:rPr>
                <w:sz w:val="20"/>
                <w:szCs w:val="20"/>
                <w:lang w:val="en-US"/>
              </w:rPr>
              <w:t>7</w:t>
            </w:r>
          </w:p>
        </w:tc>
      </w:tr>
      <w:tr w:rsidR="00D30550" w:rsidRPr="00A51DD7" w14:paraId="09304D79" w14:textId="77777777" w:rsidTr="00844488">
        <w:trPr>
          <w:cantSplit/>
        </w:trPr>
        <w:tc>
          <w:tcPr>
            <w:tcW w:w="2431" w:type="pct"/>
            <w:vMerge/>
            <w:shd w:val="clear" w:color="auto" w:fill="FDE9D9" w:themeFill="accent6" w:themeFillTint="33"/>
          </w:tcPr>
          <w:p w14:paraId="493CBADC" w14:textId="77777777" w:rsidR="00D30550" w:rsidRPr="00844488" w:rsidRDefault="00D30550" w:rsidP="00C15B8B">
            <w:pPr>
              <w:suppressAutoHyphens/>
              <w:ind w:right="282"/>
              <w:rPr>
                <w:sz w:val="20"/>
                <w:szCs w:val="20"/>
              </w:rPr>
            </w:pPr>
          </w:p>
        </w:tc>
        <w:tc>
          <w:tcPr>
            <w:tcW w:w="1278" w:type="pct"/>
            <w:shd w:val="clear" w:color="auto" w:fill="FDE9D9" w:themeFill="accent6" w:themeFillTint="33"/>
          </w:tcPr>
          <w:p w14:paraId="39D96F13" w14:textId="77777777" w:rsidR="00D30550" w:rsidRPr="00844488" w:rsidRDefault="00D30550" w:rsidP="00C15B8B">
            <w:pPr>
              <w:suppressAutoHyphens/>
              <w:ind w:right="282"/>
              <w:jc w:val="center"/>
              <w:rPr>
                <w:b/>
                <w:bCs/>
                <w:sz w:val="20"/>
                <w:szCs w:val="20"/>
              </w:rPr>
            </w:pPr>
            <w:r w:rsidRPr="00844488">
              <w:rPr>
                <w:b/>
                <w:bCs/>
                <w:sz w:val="20"/>
                <w:szCs w:val="20"/>
              </w:rPr>
              <w:t>100%</w:t>
            </w:r>
          </w:p>
        </w:tc>
        <w:tc>
          <w:tcPr>
            <w:tcW w:w="1291" w:type="pct"/>
            <w:shd w:val="clear" w:color="auto" w:fill="FDE9D9" w:themeFill="accent6" w:themeFillTint="33"/>
          </w:tcPr>
          <w:p w14:paraId="65870DFB" w14:textId="77777777" w:rsidR="00D30550" w:rsidRPr="00844488" w:rsidRDefault="00D30550" w:rsidP="00C15B8B">
            <w:pPr>
              <w:suppressAutoHyphens/>
              <w:ind w:right="282"/>
              <w:jc w:val="center"/>
              <w:rPr>
                <w:b/>
                <w:bCs/>
                <w:sz w:val="20"/>
                <w:szCs w:val="20"/>
              </w:rPr>
            </w:pPr>
            <w:r w:rsidRPr="00844488">
              <w:rPr>
                <w:b/>
                <w:bCs/>
                <w:sz w:val="20"/>
                <w:szCs w:val="20"/>
              </w:rPr>
              <w:t>100%</w:t>
            </w:r>
          </w:p>
        </w:tc>
      </w:tr>
    </w:tbl>
    <w:p w14:paraId="1D18D507" w14:textId="77777777" w:rsidR="00D30550" w:rsidRPr="001C643D" w:rsidRDefault="00D30550" w:rsidP="00D30550">
      <w:pPr>
        <w:suppressAutoHyphens/>
        <w:ind w:right="282"/>
      </w:pPr>
    </w:p>
    <w:p w14:paraId="5CB13E9D" w14:textId="77777777" w:rsidR="00D30550" w:rsidRPr="001C643D" w:rsidRDefault="00D30550" w:rsidP="00D30550">
      <w:pPr>
        <w:suppressAutoHyphens/>
        <w:ind w:right="282" w:firstLine="709"/>
      </w:pPr>
      <w:r w:rsidRPr="001C643D">
        <w:t>Приобретения Обществом собственных акций не осуществлялось.</w:t>
      </w:r>
    </w:p>
    <w:p w14:paraId="16BBFB68" w14:textId="77777777" w:rsidR="00D30550" w:rsidRPr="001C643D" w:rsidRDefault="00D30550" w:rsidP="00D30550">
      <w:pPr>
        <w:suppressAutoHyphens/>
        <w:ind w:right="282" w:firstLine="709"/>
      </w:pPr>
      <w:r w:rsidRPr="001C643D">
        <w:t>Акции Общества на рынке ценных бумаг не обращаются.</w:t>
      </w:r>
    </w:p>
    <w:p w14:paraId="44A88D9D" w14:textId="77777777" w:rsidR="00D30550" w:rsidRPr="001C643D" w:rsidRDefault="00D30550" w:rsidP="00D30550">
      <w:pPr>
        <w:suppressAutoHyphens/>
        <w:ind w:right="282" w:firstLine="709"/>
      </w:pPr>
      <w:r w:rsidRPr="001C643D">
        <w:t>Котировки ценных бумаг Общества: отсутствуют</w:t>
      </w:r>
    </w:p>
    <w:p w14:paraId="114D88CB" w14:textId="77777777" w:rsidR="00D30550" w:rsidRPr="001C643D" w:rsidRDefault="00D30550" w:rsidP="00D30550">
      <w:pPr>
        <w:suppressAutoHyphens/>
        <w:ind w:right="282" w:firstLine="709"/>
      </w:pPr>
      <w:r w:rsidRPr="001C643D">
        <w:t>Вклады Общества в другие организации – отсутствуют.</w:t>
      </w:r>
    </w:p>
    <w:p w14:paraId="66859588" w14:textId="77777777" w:rsidR="00D30550" w:rsidRPr="001C643D" w:rsidRDefault="00D30550" w:rsidP="00D30550">
      <w:pPr>
        <w:suppressAutoHyphens/>
        <w:ind w:right="282" w:firstLine="709"/>
      </w:pPr>
      <w:r w:rsidRPr="001C643D">
        <w:t>В отчетном периоде – 201</w:t>
      </w:r>
      <w:r w:rsidRPr="00A915B4">
        <w:t>7</w:t>
      </w:r>
      <w:r w:rsidRPr="001C643D">
        <w:t xml:space="preserve"> году –  Общество не участвовало в учреждении других обществ и не приобретало акции (доли в уставном капитале) других обществ.</w:t>
      </w:r>
    </w:p>
    <w:p w14:paraId="2DC66EAE" w14:textId="77777777" w:rsidR="00D30550" w:rsidRPr="001C643D" w:rsidRDefault="00D30550" w:rsidP="00D30550">
      <w:pPr>
        <w:suppressAutoHyphens/>
        <w:ind w:right="282"/>
      </w:pPr>
    </w:p>
    <w:p w14:paraId="3090CEBF" w14:textId="77777777" w:rsidR="00D30550" w:rsidRPr="001C643D" w:rsidRDefault="00D30550" w:rsidP="00D30550">
      <w:pPr>
        <w:suppressAutoHyphens/>
        <w:ind w:right="282" w:firstLine="709"/>
      </w:pPr>
    </w:p>
    <w:p w14:paraId="3E583E71" w14:textId="77777777" w:rsidR="00D30550" w:rsidRPr="00C77BFB" w:rsidRDefault="00D30550" w:rsidP="00AA4D97">
      <w:pPr>
        <w:pStyle w:val="a8"/>
        <w:tabs>
          <w:tab w:val="clear" w:pos="4677"/>
          <w:tab w:val="clear" w:pos="9355"/>
        </w:tabs>
        <w:suppressAutoHyphens/>
        <w:ind w:right="282"/>
        <w:rPr>
          <w:b/>
          <w:sz w:val="28"/>
          <w:szCs w:val="28"/>
          <w:lang w:val="ru-RU"/>
        </w:rPr>
      </w:pPr>
      <w:r w:rsidRPr="00C77BFB">
        <w:rPr>
          <w:b/>
          <w:sz w:val="28"/>
          <w:szCs w:val="28"/>
          <w:lang w:val="ru-RU"/>
        </w:rPr>
        <w:t>10</w:t>
      </w:r>
      <w:r w:rsidRPr="00C77BFB">
        <w:rPr>
          <w:b/>
          <w:sz w:val="28"/>
          <w:szCs w:val="28"/>
        </w:rPr>
        <w:t>. СТРУКТУРА И ПРИНЦИПЫ КОРПОРАТИВНОГО УПРАВЛЕНИЯ</w:t>
      </w:r>
    </w:p>
    <w:p w14:paraId="5A6052B6" w14:textId="77777777" w:rsidR="00D30550" w:rsidRPr="001C643D" w:rsidRDefault="00D30550" w:rsidP="00D30550">
      <w:pPr>
        <w:pStyle w:val="a8"/>
        <w:tabs>
          <w:tab w:val="clear" w:pos="4677"/>
          <w:tab w:val="clear" w:pos="9355"/>
        </w:tabs>
        <w:suppressAutoHyphens/>
        <w:ind w:right="282" w:firstLine="709"/>
        <w:rPr>
          <w:b/>
          <w:lang w:val="ru-RU"/>
        </w:rPr>
      </w:pPr>
    </w:p>
    <w:p w14:paraId="3C51EBE8" w14:textId="77777777" w:rsidR="00D30550" w:rsidRDefault="00D30550" w:rsidP="00D30550">
      <w:pPr>
        <w:keepNext/>
        <w:suppressAutoHyphens/>
        <w:ind w:right="282" w:firstLine="709"/>
        <w:outlineLvl w:val="0"/>
        <w:rPr>
          <w:b/>
          <w:bCs/>
        </w:rPr>
      </w:pPr>
      <w:r w:rsidRPr="001C643D">
        <w:rPr>
          <w:b/>
          <w:bCs/>
        </w:rPr>
        <w:t>10.1. Принципы. Документы.</w:t>
      </w:r>
    </w:p>
    <w:p w14:paraId="52BCD337" w14:textId="77777777" w:rsidR="008A3A28" w:rsidRPr="001C643D" w:rsidRDefault="008A3A28" w:rsidP="00D30550">
      <w:pPr>
        <w:keepNext/>
        <w:suppressAutoHyphens/>
        <w:ind w:right="282" w:firstLine="709"/>
        <w:outlineLvl w:val="0"/>
        <w:rPr>
          <w:b/>
          <w:bCs/>
        </w:rPr>
      </w:pPr>
    </w:p>
    <w:p w14:paraId="2DD3EA51" w14:textId="4F86CE51" w:rsidR="00D30550" w:rsidRPr="001C643D" w:rsidRDefault="00D30550" w:rsidP="00D30550">
      <w:pPr>
        <w:suppressAutoHyphens/>
        <w:ind w:right="282" w:firstLine="709"/>
      </w:pPr>
      <w:r w:rsidRPr="001C643D">
        <w:t xml:space="preserve">В своей деятельности Общество руководствуется действующим законодательством Российской Федерации, Уставом Общества, Кодексом корпоративного </w:t>
      </w:r>
      <w:r w:rsidR="00703661">
        <w:t>управления</w:t>
      </w:r>
      <w:r w:rsidRPr="001C643D">
        <w:t xml:space="preserve"> (см. Приложение № 3 к </w:t>
      </w:r>
      <w:r w:rsidR="0032330D">
        <w:t xml:space="preserve">Годовому отчету - </w:t>
      </w:r>
      <w:r w:rsidR="0032330D" w:rsidRPr="0032330D">
        <w:t>Отчет  о соблюдении принципов и рекомендаций Ко</w:t>
      </w:r>
      <w:r w:rsidR="0032330D">
        <w:t>декса корпоративного управления</w:t>
      </w:r>
      <w:r w:rsidRPr="001C643D">
        <w:t>) и следующими принципами корпоративного управления:</w:t>
      </w:r>
    </w:p>
    <w:p w14:paraId="35D0E065" w14:textId="77777777" w:rsidR="00D30550" w:rsidRPr="001C643D" w:rsidRDefault="00D30550" w:rsidP="00D30550">
      <w:pPr>
        <w:suppressAutoHyphens/>
        <w:ind w:right="282" w:firstLine="709"/>
      </w:pPr>
      <w:r w:rsidRPr="001C643D">
        <w:t>1. Обеспечение акционеру Общества реальной возможности осуществлять свои права, связанные с участием в Обществе.</w:t>
      </w:r>
    </w:p>
    <w:p w14:paraId="293D5AA9" w14:textId="77777777" w:rsidR="00D30550" w:rsidRPr="001C643D" w:rsidRDefault="00D30550" w:rsidP="00D30550">
      <w:pPr>
        <w:suppressAutoHyphens/>
        <w:ind w:right="282" w:firstLine="709"/>
      </w:pPr>
      <w:r w:rsidRPr="001C643D">
        <w:t>2. Обеспечение осуществления Советом директоров Общества стратегического управления деятельностью Общества и эффективного контроля с его стороны за деятельностью исполнительных органов Общества, а также подотчетность членов Совета директоров акционеру Общества.</w:t>
      </w:r>
    </w:p>
    <w:p w14:paraId="31CBC250" w14:textId="77777777" w:rsidR="00D30550" w:rsidRPr="001C643D" w:rsidRDefault="00D30550" w:rsidP="00D30550">
      <w:pPr>
        <w:suppressAutoHyphens/>
        <w:ind w:right="282" w:firstLine="709"/>
      </w:pPr>
      <w:r w:rsidRPr="001C643D">
        <w:t>3. Обеспечение исполнительным органом Общества возможности разумно, добросовестно, исключительно в интересах Общества осуществлять эффективное руководство текущей деятельностью, а также подотчетность исполнительного органа Совету директоров Общества и акционеру Общества.</w:t>
      </w:r>
    </w:p>
    <w:p w14:paraId="70EA4463" w14:textId="77777777" w:rsidR="00D30550" w:rsidRPr="001C643D" w:rsidRDefault="00D30550" w:rsidP="00D30550">
      <w:pPr>
        <w:suppressAutoHyphens/>
        <w:ind w:right="282" w:firstLine="709"/>
      </w:pPr>
      <w:r w:rsidRPr="001C643D">
        <w:t>4. Обеспечение своевременного раскрытия полной и достоверной информации об Обществе, в том числе о его финансовом положении, экономических показателях, структуре собственности и управления в целях обеспечения возможности принятия обоснованных решений акционером.</w:t>
      </w:r>
    </w:p>
    <w:p w14:paraId="664E752F" w14:textId="77777777" w:rsidR="00D30550" w:rsidRPr="001C643D" w:rsidRDefault="00D30550" w:rsidP="00D30550">
      <w:pPr>
        <w:suppressAutoHyphens/>
        <w:ind w:right="282" w:firstLine="709"/>
      </w:pPr>
      <w:r w:rsidRPr="001C643D">
        <w:t>5. Уч</w:t>
      </w:r>
      <w:r>
        <w:t>ёт</w:t>
      </w:r>
      <w:r w:rsidRPr="001C643D">
        <w:t xml:space="preserve"> предусмотренны</w:t>
      </w:r>
      <w:r>
        <w:t>х</w:t>
      </w:r>
      <w:r w:rsidRPr="001C643D">
        <w:t xml:space="preserve"> законодательством прав заинтересованных лиц, в том числе работников, и поощр</w:t>
      </w:r>
      <w:r>
        <w:t>ение</w:t>
      </w:r>
      <w:r w:rsidRPr="001C643D">
        <w:t xml:space="preserve"> активно</w:t>
      </w:r>
      <w:r>
        <w:t>го</w:t>
      </w:r>
      <w:r w:rsidRPr="001C643D">
        <w:t xml:space="preserve"> сотрудничеств</w:t>
      </w:r>
      <w:r>
        <w:t>а</w:t>
      </w:r>
      <w:r w:rsidRPr="001C643D">
        <w:t xml:space="preserve"> Общества и заинтересованных лиц в целях увеличения активов, стоимости акций и иных ценных бумаг Общества, создания новых рабочих мест.</w:t>
      </w:r>
    </w:p>
    <w:p w14:paraId="6AF28994" w14:textId="77777777" w:rsidR="00D30550" w:rsidRPr="001C643D" w:rsidRDefault="00D30550" w:rsidP="00D30550">
      <w:pPr>
        <w:suppressAutoHyphens/>
        <w:ind w:right="282" w:firstLine="709"/>
      </w:pPr>
      <w:r w:rsidRPr="001C643D">
        <w:t>6. Обеспечение эффективного контроля за финансово-хозяйственной деятельностью с целью защиты прав и законных интересов акционера Общества.</w:t>
      </w:r>
    </w:p>
    <w:p w14:paraId="7594D61E" w14:textId="77777777" w:rsidR="00D30550" w:rsidRPr="001C643D" w:rsidRDefault="00D30550" w:rsidP="00D30550">
      <w:pPr>
        <w:suppressAutoHyphens/>
        <w:ind w:right="282" w:firstLine="709"/>
      </w:pPr>
      <w:r w:rsidRPr="001C643D">
        <w:t>В своей деятельности Общество руководствуется внутренними документами и положениями:</w:t>
      </w:r>
    </w:p>
    <w:p w14:paraId="69E737B4" w14:textId="77777777" w:rsidR="00D30550" w:rsidRPr="001C643D" w:rsidRDefault="00D30550" w:rsidP="00D30550">
      <w:pPr>
        <w:numPr>
          <w:ilvl w:val="0"/>
          <w:numId w:val="2"/>
        </w:numPr>
        <w:tabs>
          <w:tab w:val="clear" w:pos="360"/>
          <w:tab w:val="num" w:pos="900"/>
        </w:tabs>
        <w:suppressAutoHyphens/>
        <w:ind w:left="0" w:right="282" w:firstLine="709"/>
      </w:pPr>
      <w:r w:rsidRPr="001C643D">
        <w:t xml:space="preserve">Положение о порядке подготовки и проведения Общего собрания акционеров </w:t>
      </w:r>
      <w:r w:rsidRPr="001C643D">
        <w:rPr>
          <w:bCs/>
        </w:rPr>
        <w:t>Открытого акционерного общества</w:t>
      </w:r>
      <w:r w:rsidRPr="001C643D">
        <w:t xml:space="preserve"> «Энергостройснабкомплект ЕЭС», утверждено решением Общего собрания акционеров ОАО «ЭССК ЕЭС» (протокол заседания Правления ОАО «ФСК ЕЭС» от 19.06.2009 № 710);</w:t>
      </w:r>
    </w:p>
    <w:p w14:paraId="6650E980" w14:textId="77777777" w:rsidR="00D30550" w:rsidRPr="001C643D" w:rsidRDefault="00D30550" w:rsidP="00D30550">
      <w:pPr>
        <w:numPr>
          <w:ilvl w:val="0"/>
          <w:numId w:val="2"/>
        </w:numPr>
        <w:tabs>
          <w:tab w:val="clear" w:pos="360"/>
          <w:tab w:val="num" w:pos="900"/>
        </w:tabs>
        <w:suppressAutoHyphens/>
        <w:ind w:left="0" w:right="282" w:firstLine="709"/>
      </w:pPr>
      <w:r w:rsidRPr="001C643D">
        <w:t xml:space="preserve">Положение о порядке созыва и проведения заседаний Совета директоров Открытого акционерного общества «Энергостройснабкомплект ЕЭС», утверждено решением Общего </w:t>
      </w:r>
      <w:r w:rsidRPr="001C643D">
        <w:lastRenderedPageBreak/>
        <w:t>собрания акционеров ОАО «ЭССК ЕЭС» (протокол заседания Правления ОАО «ФСК ЕЭС» от 19.06.2009 № 710);</w:t>
      </w:r>
    </w:p>
    <w:p w14:paraId="491AD008" w14:textId="77777777" w:rsidR="00D30550" w:rsidRPr="001C643D" w:rsidRDefault="00D30550" w:rsidP="00D30550">
      <w:pPr>
        <w:numPr>
          <w:ilvl w:val="0"/>
          <w:numId w:val="2"/>
        </w:numPr>
        <w:tabs>
          <w:tab w:val="clear" w:pos="360"/>
          <w:tab w:val="num" w:pos="900"/>
        </w:tabs>
        <w:suppressAutoHyphens/>
        <w:ind w:left="0" w:right="282" w:firstLine="709"/>
      </w:pPr>
      <w:r w:rsidRPr="001C643D">
        <w:t>Положение о Ревизионной комиссии Открытого акционерного общества «Энергостройснабкомплект ЕЭС», утверждено решением Общего собрания акционеров ОАО «ЭССК ЕЭС» (протокол заседания Правления ОАО «ФСК ЕЭС» от 19.06.2009 № 710);</w:t>
      </w:r>
    </w:p>
    <w:p w14:paraId="24AB9867" w14:textId="087C714F" w:rsidR="00D30550" w:rsidRPr="00362C21" w:rsidRDefault="00D30550" w:rsidP="00D30550">
      <w:pPr>
        <w:numPr>
          <w:ilvl w:val="0"/>
          <w:numId w:val="2"/>
        </w:numPr>
        <w:tabs>
          <w:tab w:val="clear" w:pos="360"/>
          <w:tab w:val="num" w:pos="900"/>
        </w:tabs>
        <w:suppressAutoHyphens/>
        <w:ind w:left="0" w:right="282" w:firstLine="709"/>
      </w:pPr>
      <w:r>
        <w:t>Кодексом корпоративной этики и должностного поведения работников АО «ЭССК  ЕЭС», утверждено Советом  директоров Общества</w:t>
      </w:r>
      <w:r w:rsidR="00703661">
        <w:t xml:space="preserve"> (</w:t>
      </w:r>
      <w:r>
        <w:t>протокол от 29.09.2017 №138</w:t>
      </w:r>
      <w:r w:rsidR="00703661">
        <w:t>)</w:t>
      </w:r>
      <w:r>
        <w:t xml:space="preserve">; </w:t>
      </w:r>
    </w:p>
    <w:p w14:paraId="6602648F" w14:textId="1D8B500F" w:rsidR="00D30550" w:rsidRPr="00362C21" w:rsidRDefault="00D30550" w:rsidP="00D30550">
      <w:pPr>
        <w:numPr>
          <w:ilvl w:val="0"/>
          <w:numId w:val="2"/>
        </w:numPr>
        <w:tabs>
          <w:tab w:val="clear" w:pos="360"/>
          <w:tab w:val="num" w:pos="900"/>
        </w:tabs>
        <w:suppressAutoHyphens/>
        <w:ind w:left="0" w:right="282" w:firstLine="709"/>
      </w:pPr>
      <w:r>
        <w:t xml:space="preserve"> Положение о дивидендной политики АО «ЭССК ЕЭС», утверждено Советом  директоров Общества</w:t>
      </w:r>
      <w:r w:rsidR="00703661">
        <w:t xml:space="preserve"> (</w:t>
      </w:r>
      <w:r>
        <w:t>протокол от 24.08.2017 №137</w:t>
      </w:r>
      <w:r w:rsidR="00703661">
        <w:t>)</w:t>
      </w:r>
      <w:r>
        <w:t xml:space="preserve">; </w:t>
      </w:r>
      <w:r w:rsidR="004A4748">
        <w:t xml:space="preserve">    </w:t>
      </w:r>
    </w:p>
    <w:p w14:paraId="04D8A42F" w14:textId="77777777" w:rsidR="00D30550" w:rsidRPr="00362C21" w:rsidRDefault="00D30550" w:rsidP="00D30550">
      <w:pPr>
        <w:numPr>
          <w:ilvl w:val="0"/>
          <w:numId w:val="2"/>
        </w:numPr>
        <w:tabs>
          <w:tab w:val="clear" w:pos="360"/>
          <w:tab w:val="num" w:pos="900"/>
        </w:tabs>
        <w:suppressAutoHyphens/>
        <w:ind w:left="0" w:right="282" w:firstLine="709"/>
      </w:pPr>
      <w:r w:rsidRPr="00362C21">
        <w:t>Положение о выплате членам Ревизионной комиссии Открытого акционерного общества «Энергостройснабкомплект ЕЭС» вознаграждений и компенсаций, утверждено решением Общего собрания акционеров ОАО «ЭССК ЕЭС» (протокол заседания Правления ОАО РАО «ЕЭС России» протокол от 25.06.2002 № 687пр/8);</w:t>
      </w:r>
    </w:p>
    <w:p w14:paraId="061F5793" w14:textId="77777777" w:rsidR="00D30550" w:rsidRPr="00362C21" w:rsidRDefault="00D30550" w:rsidP="00D30550">
      <w:pPr>
        <w:numPr>
          <w:ilvl w:val="0"/>
          <w:numId w:val="2"/>
        </w:numPr>
        <w:tabs>
          <w:tab w:val="clear" w:pos="360"/>
          <w:tab w:val="num" w:pos="900"/>
        </w:tabs>
        <w:suppressAutoHyphens/>
        <w:ind w:left="0" w:right="282" w:firstLine="709"/>
      </w:pPr>
      <w:r w:rsidRPr="00362C21">
        <w:t>Положение о выплате членам Совета директоров Открытого акционерного общества «Энергостройснабкомплект ЕЭС» вознаграждений и компенсаций, утверждено решением Общего собрания акционеров ОАО «ЭССК ЕЭС» (протокол заседания Правления ОАО «РАО «ЕЭС России» протокол от 03.06.2003 № 8пр/18);</w:t>
      </w:r>
    </w:p>
    <w:p w14:paraId="7B6F543A" w14:textId="65DC1A2C" w:rsidR="00D30550" w:rsidRPr="00361AFE" w:rsidRDefault="00D30550" w:rsidP="00D30550">
      <w:pPr>
        <w:widowControl w:val="0"/>
        <w:numPr>
          <w:ilvl w:val="0"/>
          <w:numId w:val="2"/>
        </w:numPr>
        <w:tabs>
          <w:tab w:val="clear" w:pos="360"/>
          <w:tab w:val="num" w:pos="900"/>
        </w:tabs>
        <w:suppressAutoHyphens/>
        <w:ind w:left="0" w:right="282" w:firstLine="709"/>
      </w:pPr>
      <w:r w:rsidRPr="00361AFE">
        <w:t>Положение о порядке размещения временно свободных денежных средств АО «Энергостройснабкомплект ЕЭС», утверждено Советом директоров АО «Энергостройснабкомплект ЕЭС»</w:t>
      </w:r>
      <w:r w:rsidR="006245C1">
        <w:t>(</w:t>
      </w:r>
      <w:r w:rsidRPr="00361AFE">
        <w:t>протокол от 30.09.2016г №129</w:t>
      </w:r>
      <w:r w:rsidR="006245C1">
        <w:t>)</w:t>
      </w:r>
      <w:r>
        <w:t xml:space="preserve">, </w:t>
      </w:r>
      <w:r w:rsidR="006245C1">
        <w:t xml:space="preserve">и </w:t>
      </w:r>
      <w:r>
        <w:t>Перечень кредитных организаций для размещения свободных денежных средств, утвержден Советом директоров Общества</w:t>
      </w:r>
      <w:r w:rsidR="00703661">
        <w:t xml:space="preserve"> (</w:t>
      </w:r>
      <w:r>
        <w:t>протокол от 24.11.2017 №141</w:t>
      </w:r>
      <w:r w:rsidR="00703661">
        <w:t>)</w:t>
      </w:r>
      <w:r>
        <w:t xml:space="preserve">; </w:t>
      </w:r>
    </w:p>
    <w:p w14:paraId="78FF2D41" w14:textId="77777777" w:rsidR="00D30550" w:rsidRPr="00361AFE" w:rsidRDefault="00D30550" w:rsidP="00D30550">
      <w:pPr>
        <w:widowControl w:val="0"/>
        <w:numPr>
          <w:ilvl w:val="0"/>
          <w:numId w:val="2"/>
        </w:numPr>
        <w:tabs>
          <w:tab w:val="clear" w:pos="360"/>
          <w:tab w:val="num" w:pos="900"/>
        </w:tabs>
        <w:suppressAutoHyphens/>
        <w:ind w:left="0" w:right="282" w:firstLine="709"/>
      </w:pPr>
      <w:r w:rsidRPr="00361AFE">
        <w:t>Регламент осуществления платежей АО «ЭССК ЕЭС», утвержден Советом директоров АО «Энергостройснабкомплект ЕЭС»</w:t>
      </w:r>
      <w:r w:rsidR="00703661">
        <w:t xml:space="preserve"> (</w:t>
      </w:r>
      <w:r w:rsidRPr="00361AFE">
        <w:t>протокол от 30.09.2016г №129</w:t>
      </w:r>
      <w:r w:rsidR="00703661">
        <w:t>)</w:t>
      </w:r>
      <w:r w:rsidRPr="00361AFE">
        <w:t>;</w:t>
      </w:r>
    </w:p>
    <w:p w14:paraId="7077FDF0" w14:textId="77777777" w:rsidR="00D30550" w:rsidRDefault="00D30550" w:rsidP="00D30550">
      <w:pPr>
        <w:widowControl w:val="0"/>
        <w:numPr>
          <w:ilvl w:val="0"/>
          <w:numId w:val="2"/>
        </w:numPr>
        <w:tabs>
          <w:tab w:val="clear" w:pos="360"/>
          <w:tab w:val="num" w:pos="900"/>
        </w:tabs>
        <w:suppressAutoHyphens/>
        <w:ind w:left="0" w:right="282" w:firstLine="709"/>
      </w:pPr>
      <w:r w:rsidRPr="00361AFE">
        <w:t>Положение о порядке управления долговой позицией открытого акционерного общества «Энергостройснабкомплект ЕЭС», утверждено Советом директоров Общества</w:t>
      </w:r>
      <w:r w:rsidR="00703661">
        <w:t xml:space="preserve"> (</w:t>
      </w:r>
      <w:r w:rsidRPr="00361AFE">
        <w:t>протокол от 26.12.2008 № 52</w:t>
      </w:r>
      <w:r w:rsidR="00703661">
        <w:t>)</w:t>
      </w:r>
      <w:r w:rsidRPr="00361AFE">
        <w:t>;</w:t>
      </w:r>
    </w:p>
    <w:p w14:paraId="4655CC9C" w14:textId="77777777" w:rsidR="00D30550" w:rsidRDefault="00D30550" w:rsidP="00D30550">
      <w:pPr>
        <w:widowControl w:val="0"/>
        <w:numPr>
          <w:ilvl w:val="0"/>
          <w:numId w:val="2"/>
        </w:numPr>
        <w:tabs>
          <w:tab w:val="clear" w:pos="360"/>
          <w:tab w:val="num" w:pos="900"/>
        </w:tabs>
        <w:suppressAutoHyphens/>
        <w:ind w:left="0" w:right="282" w:firstLine="709"/>
      </w:pPr>
      <w:r>
        <w:t xml:space="preserve">Положение по организации (порядку) распоряжения непрофильными активами АО «ЭССК ЕЭС»,  </w:t>
      </w:r>
      <w:r w:rsidRPr="00361AFE">
        <w:t>утверждено Советом директоров Общества</w:t>
      </w:r>
      <w:r w:rsidR="00703661">
        <w:t xml:space="preserve"> (</w:t>
      </w:r>
      <w:r>
        <w:t>протокол от 24.08.2017 №137</w:t>
      </w:r>
      <w:r w:rsidR="00703661">
        <w:t>)</w:t>
      </w:r>
      <w:r>
        <w:t>;</w:t>
      </w:r>
    </w:p>
    <w:p w14:paraId="64975037" w14:textId="77777777" w:rsidR="00D30550" w:rsidRDefault="00D30550" w:rsidP="00D30550">
      <w:pPr>
        <w:widowControl w:val="0"/>
        <w:numPr>
          <w:ilvl w:val="0"/>
          <w:numId w:val="2"/>
        </w:numPr>
        <w:tabs>
          <w:tab w:val="clear" w:pos="360"/>
          <w:tab w:val="num" w:pos="900"/>
        </w:tabs>
        <w:suppressAutoHyphens/>
        <w:ind w:left="0" w:right="282" w:firstLine="709"/>
      </w:pPr>
      <w:r>
        <w:t>Программ</w:t>
      </w:r>
      <w:r w:rsidR="00703661">
        <w:t>а</w:t>
      </w:r>
      <w:r>
        <w:t xml:space="preserve"> отчуждения непрофильных активов, </w:t>
      </w:r>
      <w:r w:rsidRPr="00361AFE">
        <w:t>утвержден</w:t>
      </w:r>
      <w:r w:rsidR="00703661">
        <w:t>а</w:t>
      </w:r>
      <w:r w:rsidRPr="00361AFE">
        <w:t xml:space="preserve"> Советом директоров Общества</w:t>
      </w:r>
      <w:r w:rsidR="00703661">
        <w:t xml:space="preserve"> (</w:t>
      </w:r>
      <w:r>
        <w:t>протокол от 15.02.2017 №132</w:t>
      </w:r>
      <w:r w:rsidR="00703661">
        <w:t>)</w:t>
      </w:r>
      <w:r>
        <w:t>;</w:t>
      </w:r>
    </w:p>
    <w:p w14:paraId="1BED3C21" w14:textId="77777777" w:rsidR="00D30550" w:rsidRPr="00361AFE" w:rsidRDefault="00D30550" w:rsidP="00D30550">
      <w:pPr>
        <w:widowControl w:val="0"/>
        <w:numPr>
          <w:ilvl w:val="0"/>
          <w:numId w:val="2"/>
        </w:numPr>
        <w:tabs>
          <w:tab w:val="clear" w:pos="360"/>
          <w:tab w:val="num" w:pos="900"/>
        </w:tabs>
        <w:suppressAutoHyphens/>
        <w:ind w:left="0" w:right="282" w:firstLine="709"/>
      </w:pPr>
      <w:r w:rsidRPr="00361AFE">
        <w:t>Положение о материальном стимулировании Высших менеджеров ОАО «Энергостройснабкомплект ЕЭС», утверждено Советом директоров Общества</w:t>
      </w:r>
      <w:r w:rsidR="00703661">
        <w:t xml:space="preserve"> (</w:t>
      </w:r>
      <w:r w:rsidRPr="00361AFE">
        <w:t>протокол от 08.11.2012 № 87</w:t>
      </w:r>
      <w:r w:rsidR="00703661">
        <w:t>)</w:t>
      </w:r>
      <w:r w:rsidRPr="00361AFE">
        <w:t>;</w:t>
      </w:r>
    </w:p>
    <w:p w14:paraId="772871E9" w14:textId="77777777" w:rsidR="00D30550" w:rsidRPr="00362C21" w:rsidRDefault="00D30550" w:rsidP="00D30550">
      <w:pPr>
        <w:numPr>
          <w:ilvl w:val="0"/>
          <w:numId w:val="2"/>
        </w:numPr>
        <w:tabs>
          <w:tab w:val="clear" w:pos="360"/>
          <w:tab w:val="num" w:pos="900"/>
        </w:tabs>
        <w:suppressAutoHyphens/>
        <w:ind w:left="0" w:right="282" w:firstLine="709"/>
      </w:pPr>
      <w:r w:rsidRPr="00362C21">
        <w:t>Положение об обеспечении страховой защиты Общества, утверждено Советом директоров Общества</w:t>
      </w:r>
      <w:r w:rsidR="00703661">
        <w:t xml:space="preserve"> (</w:t>
      </w:r>
      <w:r w:rsidRPr="00362C21">
        <w:t>протокол от 12.09.2016 № 128</w:t>
      </w:r>
      <w:r w:rsidR="00703661">
        <w:t>)</w:t>
      </w:r>
      <w:r w:rsidRPr="00362C21">
        <w:t>;</w:t>
      </w:r>
    </w:p>
    <w:p w14:paraId="65A6F320" w14:textId="77777777" w:rsidR="00D30550" w:rsidRPr="00362C21" w:rsidRDefault="00D30550" w:rsidP="00D30550">
      <w:pPr>
        <w:numPr>
          <w:ilvl w:val="0"/>
          <w:numId w:val="2"/>
        </w:numPr>
        <w:tabs>
          <w:tab w:val="clear" w:pos="360"/>
          <w:tab w:val="num" w:pos="900"/>
        </w:tabs>
        <w:suppressAutoHyphens/>
        <w:ind w:left="0" w:right="282" w:firstLine="709"/>
      </w:pPr>
      <w:r w:rsidRPr="00362C21">
        <w:t>Положение об оплате и мотивации труда работников открытого акционерного общества «Энергостройснабкомплект ЕЭС», утверждено Советом директоров Общества</w:t>
      </w:r>
      <w:r w:rsidR="00860160">
        <w:t xml:space="preserve"> (прот</w:t>
      </w:r>
      <w:r w:rsidRPr="00362C21">
        <w:t>окол от 16.09.2011 № 75</w:t>
      </w:r>
      <w:r w:rsidR="00860160">
        <w:t>)</w:t>
      </w:r>
      <w:r w:rsidRPr="00362C21">
        <w:t xml:space="preserve"> с учетом внесенных изменений (протокол от 11.03.2016</w:t>
      </w:r>
      <w:r w:rsidR="00860160">
        <w:t xml:space="preserve"> № 121</w:t>
      </w:r>
      <w:r w:rsidRPr="00362C21">
        <w:t>)</w:t>
      </w:r>
      <w:r>
        <w:t>, Положени</w:t>
      </w:r>
      <w:r w:rsidR="00860160">
        <w:t>е</w:t>
      </w:r>
      <w:r>
        <w:t xml:space="preserve"> об оплате и мотивации труда работников АО «ЭССК ЕЭС», утверждено Советом директоров Общества</w:t>
      </w:r>
      <w:r w:rsidR="00860160">
        <w:t xml:space="preserve"> (</w:t>
      </w:r>
      <w:r>
        <w:t>протокол от 25.12.2017 №142</w:t>
      </w:r>
      <w:r w:rsidR="00860160">
        <w:t>)</w:t>
      </w:r>
      <w:r>
        <w:t>;</w:t>
      </w:r>
    </w:p>
    <w:p w14:paraId="50C9F9A7" w14:textId="77777777" w:rsidR="00860160" w:rsidRDefault="00D30550" w:rsidP="00844488">
      <w:pPr>
        <w:tabs>
          <w:tab w:val="left" w:pos="0"/>
        </w:tabs>
        <w:ind w:firstLine="567"/>
      </w:pPr>
      <w:r w:rsidRPr="00EC5B80">
        <w:t>-</w:t>
      </w:r>
      <w:r w:rsidRPr="00EC5B80">
        <w:tab/>
        <w:t>Положение (Стандарт) об организации долговой и претензионно-исковой работы в О</w:t>
      </w:r>
      <w:r w:rsidRPr="00EC5B80">
        <w:t>б</w:t>
      </w:r>
      <w:r w:rsidRPr="00EC5B80">
        <w:t>ществе, утвержден приказом Генерального директора от 03.02.2009 № 38</w:t>
      </w:r>
      <w:r w:rsidR="00860160">
        <w:t xml:space="preserve">, </w:t>
      </w:r>
    </w:p>
    <w:p w14:paraId="6F7B4C23" w14:textId="54D30066" w:rsidR="00D30550" w:rsidRPr="00EA02C7" w:rsidRDefault="00860160" w:rsidP="00844488">
      <w:pPr>
        <w:tabs>
          <w:tab w:val="left" w:pos="0"/>
        </w:tabs>
        <w:ind w:firstLine="567"/>
      </w:pPr>
      <w:r>
        <w:t xml:space="preserve">- </w:t>
      </w:r>
      <w:r w:rsidR="00D30550">
        <w:t>Единый стандарт закупок АО «ЭССК ЕЭС», утвержден Советом директоров Общества</w:t>
      </w:r>
      <w:r>
        <w:t xml:space="preserve"> (</w:t>
      </w:r>
      <w:r w:rsidR="00D30550">
        <w:t>протокол №141 о 24.11.2017</w:t>
      </w:r>
      <w:r>
        <w:t>)</w:t>
      </w:r>
      <w:r w:rsidR="00D30550">
        <w:t xml:space="preserve">; </w:t>
      </w:r>
    </w:p>
    <w:p w14:paraId="6824DE10" w14:textId="15392F73" w:rsidR="00D30550" w:rsidRDefault="00D30550" w:rsidP="00844488">
      <w:pPr>
        <w:tabs>
          <w:tab w:val="num" w:pos="900"/>
        </w:tabs>
        <w:suppressAutoHyphens/>
        <w:ind w:right="282" w:firstLine="709"/>
      </w:pPr>
      <w:r w:rsidRPr="00EA02C7">
        <w:t>-</w:t>
      </w:r>
      <w:r w:rsidR="00860160" w:rsidRPr="00FB368E">
        <w:t xml:space="preserve"> </w:t>
      </w:r>
      <w:r w:rsidRPr="00FB368E">
        <w:t>Положение о комиссии по управлению дебиторской и кредиторской задолженностью, утверждено приказом АО «ЭССК ЕЭС» от 29.12.2017 №107;</w:t>
      </w:r>
    </w:p>
    <w:p w14:paraId="6967F5AF" w14:textId="77777777" w:rsidR="00D30550" w:rsidRPr="00362C21" w:rsidRDefault="00D30550" w:rsidP="00D30550">
      <w:pPr>
        <w:tabs>
          <w:tab w:val="num" w:pos="900"/>
        </w:tabs>
        <w:suppressAutoHyphens/>
        <w:ind w:right="282" w:firstLine="709"/>
      </w:pPr>
      <w:r w:rsidRPr="00362C21">
        <w:t>-</w:t>
      </w:r>
      <w:r w:rsidRPr="00362C21">
        <w:tab/>
      </w:r>
      <w:r w:rsidRPr="00362C21">
        <w:rPr>
          <w:bCs/>
        </w:rPr>
        <w:t xml:space="preserve">Порядок бизнес - планирования АО «Энергостройснабкомплект ЕЭС», </w:t>
      </w:r>
      <w:r w:rsidRPr="00362C21">
        <w:t xml:space="preserve">утвержден Советом директоров </w:t>
      </w:r>
      <w:r>
        <w:t>Общества</w:t>
      </w:r>
      <w:r w:rsidR="00860160">
        <w:t xml:space="preserve"> (</w:t>
      </w:r>
      <w:r w:rsidRPr="00362C21">
        <w:t>протокол от 21.06.2016 № 125</w:t>
      </w:r>
      <w:r w:rsidR="00860160">
        <w:t>)</w:t>
      </w:r>
      <w:r w:rsidRPr="00362C21">
        <w:t xml:space="preserve"> с учетом внесенных изменений (протокол от 30.11.2016</w:t>
      </w:r>
      <w:r w:rsidR="00860160">
        <w:t xml:space="preserve"> № 130</w:t>
      </w:r>
      <w:r w:rsidRPr="00362C21">
        <w:t>);</w:t>
      </w:r>
    </w:p>
    <w:p w14:paraId="54492DAA" w14:textId="77777777" w:rsidR="00D30550" w:rsidRPr="00EA02C7" w:rsidRDefault="00D30550" w:rsidP="00D30550">
      <w:pPr>
        <w:tabs>
          <w:tab w:val="num" w:pos="900"/>
        </w:tabs>
        <w:suppressAutoHyphens/>
        <w:ind w:right="282" w:firstLine="709"/>
      </w:pPr>
      <w:r w:rsidRPr="00362C21">
        <w:rPr>
          <w:rFonts w:eastAsia="Calibri"/>
        </w:rPr>
        <w:t>-</w:t>
      </w:r>
      <w:r w:rsidRPr="00362C21">
        <w:rPr>
          <w:rFonts w:eastAsia="Calibri"/>
        </w:rPr>
        <w:tab/>
        <w:t>Порядок проведения антикоррупционной экспертизы документов ОАО «ЭССК ЕЭС»</w:t>
      </w:r>
      <w:r w:rsidRPr="00EA02C7">
        <w:t>, утвержден приказом Генерального директора от 16.09.2011 № 82;</w:t>
      </w:r>
    </w:p>
    <w:p w14:paraId="1669AC9A" w14:textId="77777777" w:rsidR="00D30550" w:rsidRPr="00362C21" w:rsidRDefault="00D30550" w:rsidP="00D30550">
      <w:pPr>
        <w:tabs>
          <w:tab w:val="num" w:pos="900"/>
        </w:tabs>
        <w:suppressAutoHyphens/>
        <w:ind w:right="282" w:firstLine="709"/>
      </w:pPr>
      <w:r w:rsidRPr="00362C21">
        <w:lastRenderedPageBreak/>
        <w:t>-</w:t>
      </w:r>
      <w:r w:rsidRPr="00362C21">
        <w:tab/>
        <w:t>Положение о выплатах социального характера в открытом акционерном обществе «Энергостройснабкомплект ЕЭС», утверждено приказом Генерального директора от  03.09.2012 № 85/1;</w:t>
      </w:r>
    </w:p>
    <w:p w14:paraId="6F0F3B40" w14:textId="77777777" w:rsidR="00D30550" w:rsidRPr="00EA02C7" w:rsidRDefault="00D30550" w:rsidP="00D30550">
      <w:pPr>
        <w:numPr>
          <w:ilvl w:val="0"/>
          <w:numId w:val="2"/>
        </w:numPr>
        <w:tabs>
          <w:tab w:val="clear" w:pos="360"/>
          <w:tab w:val="num" w:pos="0"/>
          <w:tab w:val="num" w:pos="900"/>
        </w:tabs>
        <w:suppressAutoHyphens/>
        <w:ind w:left="0" w:right="282" w:firstLine="709"/>
      </w:pPr>
      <w:r w:rsidRPr="00EA02C7">
        <w:rPr>
          <w:rFonts w:eastAsia="Calibri"/>
        </w:rPr>
        <w:t>Положение об организации договорной работы</w:t>
      </w:r>
      <w:r w:rsidRPr="00EA02C7">
        <w:t>, утверждено приказом Генерального директора от 23.01.2012 № 19;</w:t>
      </w:r>
    </w:p>
    <w:p w14:paraId="36610601" w14:textId="77777777" w:rsidR="00D30550" w:rsidRDefault="00D30550" w:rsidP="00D30550">
      <w:pPr>
        <w:tabs>
          <w:tab w:val="num" w:pos="900"/>
        </w:tabs>
        <w:suppressAutoHyphens/>
        <w:ind w:right="282" w:firstLine="709"/>
        <w:rPr>
          <w:rFonts w:eastAsia="SimSun"/>
          <w:color w:val="000000"/>
          <w:lang w:eastAsia="zh-CN"/>
        </w:rPr>
      </w:pPr>
      <w:r w:rsidRPr="00EA02C7">
        <w:rPr>
          <w:rFonts w:eastAsia="SimSun"/>
          <w:color w:val="000000"/>
          <w:lang w:eastAsia="zh-CN"/>
        </w:rPr>
        <w:t>-</w:t>
      </w:r>
      <w:r w:rsidRPr="00EA02C7">
        <w:rPr>
          <w:rFonts w:eastAsia="SimSun"/>
          <w:color w:val="000000"/>
          <w:lang w:eastAsia="zh-CN"/>
        </w:rPr>
        <w:tab/>
      </w:r>
      <w:r w:rsidRPr="0021285C">
        <w:rPr>
          <w:lang w:eastAsia="zh-CN"/>
        </w:rPr>
        <w:t xml:space="preserve">Регламент взаимодействия </w:t>
      </w:r>
      <w:r w:rsidRPr="0021285C">
        <w:t>Дирекции внутреннего контроля и управления рисками ПАО «ФСК ЕЭС» и АО «ЭССК ЕЭС» по вопросам организации функционирования системы внутреннего контро</w:t>
      </w:r>
      <w:r>
        <w:t xml:space="preserve">ля и управления рисками, </w:t>
      </w:r>
      <w:r w:rsidRPr="0021285C">
        <w:rPr>
          <w:color w:val="000000"/>
          <w:lang w:eastAsia="zh-CN"/>
        </w:rPr>
        <w:t xml:space="preserve">утвержден приказом Генерального директора </w:t>
      </w:r>
      <w:r w:rsidRPr="0021285C">
        <w:t>от 17.10.2016 №93</w:t>
      </w:r>
      <w:r w:rsidRPr="009117C1">
        <w:rPr>
          <w:rFonts w:eastAsia="SimSun"/>
          <w:color w:val="000000"/>
          <w:lang w:eastAsia="zh-CN"/>
        </w:rPr>
        <w:t>;</w:t>
      </w:r>
    </w:p>
    <w:p w14:paraId="433022AA" w14:textId="77777777" w:rsidR="00D30550" w:rsidRDefault="00D30550" w:rsidP="00D30550">
      <w:pPr>
        <w:numPr>
          <w:ilvl w:val="0"/>
          <w:numId w:val="2"/>
        </w:numPr>
        <w:tabs>
          <w:tab w:val="clear" w:pos="360"/>
          <w:tab w:val="num" w:pos="900"/>
        </w:tabs>
        <w:suppressAutoHyphens/>
        <w:ind w:left="0" w:right="282" w:firstLine="709"/>
      </w:pPr>
      <w:r>
        <w:rPr>
          <w:rFonts w:eastAsia="SimSun"/>
          <w:color w:val="000000"/>
          <w:lang w:eastAsia="zh-CN"/>
        </w:rPr>
        <w:t>Положени</w:t>
      </w:r>
      <w:r w:rsidR="00860160">
        <w:rPr>
          <w:rFonts w:eastAsia="SimSun"/>
          <w:color w:val="000000"/>
          <w:lang w:eastAsia="zh-CN"/>
        </w:rPr>
        <w:t>е</w:t>
      </w:r>
      <w:r>
        <w:rPr>
          <w:rFonts w:eastAsia="SimSun"/>
          <w:color w:val="000000"/>
          <w:lang w:eastAsia="zh-CN"/>
        </w:rPr>
        <w:t xml:space="preserve"> о системе внутреннего контроля АО «ЭССК ЕЭС», </w:t>
      </w:r>
      <w:r>
        <w:t>утверждено Советом директоров Общества</w:t>
      </w:r>
      <w:r w:rsidR="00860160">
        <w:t xml:space="preserve"> (</w:t>
      </w:r>
      <w:r>
        <w:t>протокол от 29.09.2017 №138</w:t>
      </w:r>
      <w:r w:rsidR="00860160">
        <w:t>)</w:t>
      </w:r>
      <w:r>
        <w:t>;</w:t>
      </w:r>
    </w:p>
    <w:p w14:paraId="28AEA67B" w14:textId="77777777" w:rsidR="00D30550" w:rsidRPr="00362C21" w:rsidRDefault="00D30550" w:rsidP="00D30550">
      <w:pPr>
        <w:numPr>
          <w:ilvl w:val="0"/>
          <w:numId w:val="2"/>
        </w:numPr>
        <w:tabs>
          <w:tab w:val="clear" w:pos="360"/>
          <w:tab w:val="num" w:pos="900"/>
        </w:tabs>
        <w:suppressAutoHyphens/>
        <w:ind w:left="0" w:right="282" w:firstLine="709"/>
      </w:pPr>
      <w:r>
        <w:t>Положени</w:t>
      </w:r>
      <w:r w:rsidR="00860160">
        <w:t>е</w:t>
      </w:r>
      <w:r>
        <w:t xml:space="preserve"> и системе управления рисками АО «ЭССК ЕЭС», утверждено Советом директоров Общества</w:t>
      </w:r>
      <w:r w:rsidR="00860160">
        <w:t xml:space="preserve"> (</w:t>
      </w:r>
      <w:r>
        <w:t>протокол от 17.10.2017 №140</w:t>
      </w:r>
      <w:r w:rsidR="00860160">
        <w:t>)</w:t>
      </w:r>
      <w:r>
        <w:t>;</w:t>
      </w:r>
    </w:p>
    <w:p w14:paraId="4F35848A" w14:textId="77777777" w:rsidR="00D30550" w:rsidRPr="00362C21" w:rsidRDefault="00D30550" w:rsidP="00D30550">
      <w:pPr>
        <w:tabs>
          <w:tab w:val="num" w:pos="900"/>
        </w:tabs>
        <w:suppressAutoHyphens/>
        <w:ind w:right="282" w:firstLine="709"/>
      </w:pPr>
      <w:r w:rsidRPr="00362C21">
        <w:rPr>
          <w:rFonts w:eastAsia="SimSun"/>
          <w:color w:val="000000"/>
          <w:lang w:eastAsia="zh-CN"/>
        </w:rPr>
        <w:t>- Регламент повышения инвестиционной и операционной эффективности АО «ЭССК ЕЭС»,</w:t>
      </w:r>
      <w:r w:rsidRPr="00362C21">
        <w:t xml:space="preserve"> </w:t>
      </w:r>
      <w:r w:rsidRPr="00362C21">
        <w:rPr>
          <w:rFonts w:eastAsia="SimSun"/>
          <w:color w:val="000000"/>
          <w:lang w:eastAsia="zh-CN"/>
        </w:rPr>
        <w:t xml:space="preserve">утвержден Советом директоров </w:t>
      </w:r>
      <w:r w:rsidRPr="00361AFE">
        <w:t>Общества</w:t>
      </w:r>
      <w:r w:rsidR="00860160">
        <w:t xml:space="preserve"> (</w:t>
      </w:r>
      <w:r w:rsidRPr="00362C21">
        <w:rPr>
          <w:rFonts w:eastAsia="SimSun"/>
          <w:color w:val="000000"/>
          <w:lang w:eastAsia="zh-CN"/>
        </w:rPr>
        <w:t>протокол от 29.07.2016 №127</w:t>
      </w:r>
      <w:r w:rsidR="00860160">
        <w:rPr>
          <w:rFonts w:eastAsia="SimSun"/>
          <w:color w:val="000000"/>
          <w:lang w:eastAsia="zh-CN"/>
        </w:rPr>
        <w:t>)</w:t>
      </w:r>
      <w:r w:rsidRPr="00362C21">
        <w:rPr>
          <w:rFonts w:eastAsia="SimSun"/>
          <w:color w:val="000000"/>
          <w:lang w:eastAsia="zh-CN"/>
        </w:rPr>
        <w:t>;</w:t>
      </w:r>
    </w:p>
    <w:p w14:paraId="532A8364" w14:textId="77777777" w:rsidR="00D30550" w:rsidRPr="00EA02C7" w:rsidRDefault="00D30550" w:rsidP="00D30550">
      <w:pPr>
        <w:tabs>
          <w:tab w:val="num" w:pos="900"/>
        </w:tabs>
        <w:suppressAutoHyphens/>
        <w:ind w:right="282" w:firstLine="709"/>
        <w:rPr>
          <w:rFonts w:eastAsia="SimSun"/>
          <w:color w:val="000000"/>
          <w:lang w:eastAsia="zh-CN"/>
        </w:rPr>
      </w:pPr>
      <w:r w:rsidRPr="00EA02C7">
        <w:t>-</w:t>
      </w:r>
      <w:r w:rsidRPr="00EA02C7">
        <w:tab/>
        <w:t xml:space="preserve">Порядок взаимодействия ОАО «ЭССК ЕЭС» и ОАО «ФСК ЕЭС» в части предоставления данных для расчета и оценки исполнения ключевых показателей эффективности,  </w:t>
      </w:r>
      <w:r w:rsidRPr="00EA02C7">
        <w:rPr>
          <w:rFonts w:eastAsia="SimSun"/>
          <w:color w:val="000000"/>
          <w:lang w:eastAsia="zh-CN"/>
        </w:rPr>
        <w:t>утвержден приказом Генерального директора от 30.06.14 № 68;</w:t>
      </w:r>
    </w:p>
    <w:p w14:paraId="20FF6454" w14:textId="01F9BBCB" w:rsidR="00D30550" w:rsidRPr="00EA02C7" w:rsidRDefault="00D30550" w:rsidP="00D30550">
      <w:pPr>
        <w:tabs>
          <w:tab w:val="num" w:pos="900"/>
        </w:tabs>
        <w:suppressAutoHyphens/>
        <w:ind w:right="282" w:firstLine="709"/>
        <w:rPr>
          <w:color w:val="000000"/>
        </w:rPr>
      </w:pPr>
      <w:r w:rsidRPr="00EA02C7">
        <w:rPr>
          <w:rFonts w:eastAsia="SimSun"/>
          <w:color w:val="000000"/>
          <w:lang w:eastAsia="zh-CN"/>
        </w:rPr>
        <w:t>-</w:t>
      </w:r>
      <w:r w:rsidRPr="00EA02C7">
        <w:rPr>
          <w:rFonts w:eastAsia="SimSun"/>
          <w:color w:val="000000"/>
          <w:lang w:eastAsia="zh-CN"/>
        </w:rPr>
        <w:tab/>
      </w:r>
      <w:r>
        <w:rPr>
          <w:color w:val="000000"/>
        </w:rPr>
        <w:t>Антикоррупционная политика АО «ЭССК ЕЭС»,</w:t>
      </w:r>
      <w:r w:rsidRPr="00B112E0">
        <w:t xml:space="preserve"> </w:t>
      </w:r>
      <w:r w:rsidRPr="00361AFE">
        <w:t>утверждено Советом директоров Общества</w:t>
      </w:r>
      <w:r w:rsidR="00860160">
        <w:t xml:space="preserve"> (</w:t>
      </w:r>
      <w:r>
        <w:t>протокол от 24.08.2017 №137</w:t>
      </w:r>
      <w:r w:rsidR="00860160">
        <w:t>)</w:t>
      </w:r>
      <w:r>
        <w:t>;</w:t>
      </w:r>
    </w:p>
    <w:p w14:paraId="00B8AB8F" w14:textId="77777777" w:rsidR="00D30550" w:rsidRPr="0021285C" w:rsidRDefault="00D30550" w:rsidP="00D30550">
      <w:pPr>
        <w:tabs>
          <w:tab w:val="num" w:pos="900"/>
        </w:tabs>
        <w:suppressAutoHyphens/>
        <w:ind w:right="282" w:firstLine="709"/>
      </w:pPr>
      <w:r w:rsidRPr="00362C21">
        <w:rPr>
          <w:rFonts w:eastAsia="SimSun"/>
          <w:color w:val="000000"/>
          <w:lang w:eastAsia="zh-CN"/>
        </w:rPr>
        <w:t>-</w:t>
      </w:r>
      <w:r w:rsidRPr="00362C21">
        <w:rPr>
          <w:rFonts w:eastAsia="SimSun"/>
          <w:color w:val="000000"/>
          <w:lang w:eastAsia="zh-CN"/>
        </w:rPr>
        <w:tab/>
        <w:t>Порядок подготовки Плана закупки и его изменения</w:t>
      </w:r>
      <w:r>
        <w:rPr>
          <w:rFonts w:eastAsia="SimSun"/>
          <w:color w:val="000000"/>
          <w:lang w:eastAsia="zh-CN"/>
        </w:rPr>
        <w:t>,</w:t>
      </w:r>
      <w:r w:rsidRPr="00362C21">
        <w:t xml:space="preserve"> утвержден приказом Генерального директора от 30.10.</w:t>
      </w:r>
      <w:r w:rsidR="00860160">
        <w:t>20</w:t>
      </w:r>
      <w:r w:rsidRPr="00362C21">
        <w:t>14 № 115/1 с учетом внесенных изменений в соотв</w:t>
      </w:r>
      <w:r>
        <w:t>.</w:t>
      </w:r>
      <w:r w:rsidRPr="00362C21">
        <w:t xml:space="preserve"> с Приказом от 12.08.2016</w:t>
      </w:r>
      <w:r w:rsidR="00860160">
        <w:t xml:space="preserve"> № 78</w:t>
      </w:r>
      <w:r>
        <w:t>;</w:t>
      </w:r>
    </w:p>
    <w:p w14:paraId="479A338A" w14:textId="77777777" w:rsidR="00D30550" w:rsidRDefault="00D30550" w:rsidP="00D30550">
      <w:pPr>
        <w:tabs>
          <w:tab w:val="num" w:pos="900"/>
        </w:tabs>
        <w:suppressAutoHyphens/>
        <w:ind w:right="282" w:firstLine="709"/>
        <w:rPr>
          <w:rFonts w:eastAsia="SimSun"/>
          <w:color w:val="000000"/>
          <w:lang w:eastAsia="zh-CN"/>
        </w:rPr>
      </w:pPr>
      <w:r w:rsidRPr="00EA02C7">
        <w:t>-</w:t>
      </w:r>
      <w:r w:rsidRPr="00EA02C7">
        <w:tab/>
      </w:r>
      <w:r w:rsidRPr="0021285C">
        <w:t xml:space="preserve">Положение об основных направлениях реализации финансово-экономической политики ОАО «ЭССК ЕЭС»,  </w:t>
      </w:r>
      <w:r w:rsidRPr="0021285C">
        <w:rPr>
          <w:rFonts w:eastAsia="SimSun"/>
          <w:color w:val="000000"/>
          <w:lang w:eastAsia="zh-CN"/>
        </w:rPr>
        <w:t>утверждено приказом Генерального директора от 11.03.14 № 29;</w:t>
      </w:r>
    </w:p>
    <w:p w14:paraId="01B7FD85" w14:textId="77777777" w:rsidR="00D30550" w:rsidRPr="00EA02C7" w:rsidRDefault="00D30550" w:rsidP="00D30550">
      <w:pPr>
        <w:tabs>
          <w:tab w:val="num" w:pos="900"/>
        </w:tabs>
        <w:suppressAutoHyphens/>
        <w:ind w:right="282" w:firstLine="709"/>
        <w:rPr>
          <w:color w:val="000000"/>
        </w:rPr>
      </w:pPr>
      <w:r>
        <w:rPr>
          <w:rFonts w:eastAsia="SimSun"/>
          <w:color w:val="000000"/>
          <w:lang w:eastAsia="zh-CN"/>
        </w:rPr>
        <w:t xml:space="preserve">- Регламент реализации коммуникационной политики АО «ЭССК ЕЭС», </w:t>
      </w:r>
      <w:r w:rsidRPr="00361AFE">
        <w:t>утверждено Советом директоров Общества</w:t>
      </w:r>
      <w:r w:rsidR="00860160">
        <w:t xml:space="preserve"> (</w:t>
      </w:r>
      <w:r>
        <w:t>протокол от 03.07.2017 №136</w:t>
      </w:r>
      <w:r w:rsidR="00860160">
        <w:t>)</w:t>
      </w:r>
      <w:r>
        <w:t>;</w:t>
      </w:r>
    </w:p>
    <w:p w14:paraId="0A8581BB" w14:textId="550CDCA2" w:rsidR="00D30550" w:rsidRPr="00362C21" w:rsidRDefault="00D30550" w:rsidP="00D30550">
      <w:pPr>
        <w:tabs>
          <w:tab w:val="num" w:pos="900"/>
        </w:tabs>
        <w:suppressAutoHyphens/>
        <w:ind w:right="282" w:firstLine="709"/>
      </w:pPr>
      <w:r w:rsidRPr="00362C21">
        <w:rPr>
          <w:rFonts w:eastAsia="SimSun"/>
          <w:color w:val="000000"/>
          <w:lang w:eastAsia="zh-CN"/>
        </w:rPr>
        <w:t>-  Положение о негосударственном пенсионном обеспечении работников</w:t>
      </w:r>
      <w:r w:rsidR="0032330D">
        <w:rPr>
          <w:rFonts w:eastAsia="SimSun"/>
          <w:color w:val="000000"/>
          <w:lang w:eastAsia="zh-CN"/>
        </w:rPr>
        <w:t>, утверждено решением</w:t>
      </w:r>
      <w:r w:rsidR="006F2F4F" w:rsidRPr="006F2F4F">
        <w:rPr>
          <w:rFonts w:eastAsia="SimSun"/>
          <w:color w:val="000000"/>
          <w:lang w:eastAsia="zh-CN"/>
        </w:rPr>
        <w:t xml:space="preserve"> </w:t>
      </w:r>
      <w:r>
        <w:rPr>
          <w:rFonts w:eastAsia="SimSun"/>
          <w:color w:val="000000"/>
          <w:lang w:eastAsia="zh-CN"/>
        </w:rPr>
        <w:t xml:space="preserve">Совета Директоров Общества </w:t>
      </w:r>
      <w:r w:rsidR="00860160">
        <w:rPr>
          <w:rFonts w:eastAsia="SimSun"/>
          <w:color w:val="000000"/>
          <w:lang w:eastAsia="zh-CN"/>
        </w:rPr>
        <w:t xml:space="preserve">(протокол </w:t>
      </w:r>
      <w:r w:rsidRPr="00362C21">
        <w:rPr>
          <w:rFonts w:eastAsia="SimSun"/>
          <w:color w:val="000000"/>
          <w:lang w:eastAsia="zh-CN"/>
        </w:rPr>
        <w:t>от 30.12.2015 №</w:t>
      </w:r>
      <w:r w:rsidR="00860160">
        <w:rPr>
          <w:rFonts w:eastAsia="SimSun"/>
          <w:color w:val="000000"/>
          <w:lang w:eastAsia="zh-CN"/>
        </w:rPr>
        <w:t xml:space="preserve"> </w:t>
      </w:r>
      <w:r w:rsidRPr="00362C21">
        <w:rPr>
          <w:rFonts w:eastAsia="SimSun"/>
          <w:color w:val="000000"/>
          <w:lang w:eastAsia="zh-CN"/>
        </w:rPr>
        <w:t>120).</w:t>
      </w:r>
    </w:p>
    <w:p w14:paraId="3ECE8F12" w14:textId="12D3439E" w:rsidR="00D30550" w:rsidRPr="001C643D" w:rsidRDefault="00D30550" w:rsidP="00D30550">
      <w:pPr>
        <w:tabs>
          <w:tab w:val="num" w:pos="900"/>
        </w:tabs>
        <w:suppressAutoHyphens/>
        <w:ind w:right="282" w:firstLine="709"/>
      </w:pPr>
      <w:r w:rsidRPr="00362C21">
        <w:t>Сведения о соблюдении Кодекса корпоративного управления, рекомендованного для применения Положением о раскрытии информации эмитентами эмиссионных ценных бумаг, утвержденным Банком России 30.12.2014 № 454-</w:t>
      </w:r>
      <w:r w:rsidRPr="001C643D">
        <w:t>П, представлены в Приложении 3</w:t>
      </w:r>
      <w:r w:rsidR="00073AEC">
        <w:t xml:space="preserve"> к Годовому отчету</w:t>
      </w:r>
      <w:r>
        <w:t>.</w:t>
      </w:r>
    </w:p>
    <w:p w14:paraId="15536F7D" w14:textId="77777777" w:rsidR="00D30550" w:rsidRPr="001C643D" w:rsidRDefault="00D30550" w:rsidP="00D30550">
      <w:pPr>
        <w:suppressAutoHyphens/>
        <w:ind w:right="282" w:firstLine="709"/>
      </w:pPr>
    </w:p>
    <w:p w14:paraId="3CE8BD51" w14:textId="77777777" w:rsidR="00D30550" w:rsidRDefault="00D30550" w:rsidP="00D30550">
      <w:pPr>
        <w:pStyle w:val="1"/>
        <w:suppressAutoHyphens/>
        <w:spacing w:before="0" w:after="0"/>
        <w:ind w:right="282"/>
        <w:jc w:val="both"/>
      </w:pPr>
      <w:r w:rsidRPr="001C643D">
        <w:t>10.2. Информация о</w:t>
      </w:r>
      <w:r>
        <w:t>б</w:t>
      </w:r>
      <w:r w:rsidRPr="001C643D">
        <w:t xml:space="preserve"> орган</w:t>
      </w:r>
      <w:r>
        <w:t>ах</w:t>
      </w:r>
      <w:r w:rsidRPr="001C643D">
        <w:t xml:space="preserve"> управления и контроля Общества.</w:t>
      </w:r>
    </w:p>
    <w:p w14:paraId="4787D10A" w14:textId="77777777" w:rsidR="00596545" w:rsidRPr="00596545" w:rsidRDefault="00596545" w:rsidP="00596545"/>
    <w:p w14:paraId="7A65070A" w14:textId="77777777" w:rsidR="0032330D" w:rsidRDefault="0032330D" w:rsidP="0032330D">
      <w:pPr>
        <w:keepNext/>
        <w:suppressAutoHyphens/>
        <w:ind w:right="282" w:firstLine="709"/>
        <w:outlineLvl w:val="0"/>
        <w:rPr>
          <w:b/>
        </w:rPr>
      </w:pPr>
      <w:r w:rsidRPr="0032330D">
        <w:rPr>
          <w:b/>
        </w:rPr>
        <w:t>10.2.1. Общее собрание акционеров.</w:t>
      </w:r>
    </w:p>
    <w:p w14:paraId="542296C1" w14:textId="77777777" w:rsidR="00596545" w:rsidRPr="0032330D" w:rsidRDefault="00596545" w:rsidP="0032330D">
      <w:pPr>
        <w:keepNext/>
        <w:suppressAutoHyphens/>
        <w:ind w:right="282" w:firstLine="709"/>
        <w:outlineLvl w:val="0"/>
        <w:rPr>
          <w:b/>
          <w:bCs/>
        </w:rPr>
      </w:pPr>
    </w:p>
    <w:p w14:paraId="10CC14E1" w14:textId="77777777" w:rsidR="0032330D" w:rsidRPr="0032330D" w:rsidRDefault="0032330D" w:rsidP="0032330D">
      <w:pPr>
        <w:suppressAutoHyphens/>
        <w:ind w:right="282" w:firstLine="709"/>
        <w:rPr>
          <w:highlight w:val="cyan"/>
        </w:rPr>
      </w:pPr>
      <w:r w:rsidRPr="0032330D">
        <w:t>Высшим органом управления Общества является Общее собрание акционеров.</w:t>
      </w:r>
    </w:p>
    <w:p w14:paraId="0049B42A" w14:textId="77777777" w:rsidR="0032330D" w:rsidRPr="0032330D" w:rsidRDefault="0032330D" w:rsidP="0032330D">
      <w:pPr>
        <w:widowControl w:val="0"/>
        <w:suppressAutoHyphens/>
        <w:ind w:right="282" w:firstLine="709"/>
        <w:rPr>
          <w:highlight w:val="yellow"/>
        </w:rPr>
      </w:pPr>
      <w:r w:rsidRPr="0032330D">
        <w:rPr>
          <w:snapToGrid w:val="0"/>
        </w:rPr>
        <w:t xml:space="preserve">Вопросы, отнесенные к компетенции Общего собрания акционеров Общества,  определены в п.10.1 ст.10 Устава Общества. </w:t>
      </w:r>
    </w:p>
    <w:p w14:paraId="26915A1E" w14:textId="77777777" w:rsidR="0032330D" w:rsidRPr="0032330D" w:rsidRDefault="0032330D" w:rsidP="0032330D">
      <w:pPr>
        <w:widowControl w:val="0"/>
        <w:suppressAutoHyphens/>
        <w:ind w:left="567" w:right="282" w:firstLine="709"/>
      </w:pPr>
      <w:r w:rsidRPr="0032330D" w:rsidDel="003C00E0">
        <w:t xml:space="preserve"> </w:t>
      </w:r>
    </w:p>
    <w:p w14:paraId="4DFE43E0" w14:textId="77777777" w:rsidR="00596545" w:rsidRPr="0032330D" w:rsidRDefault="00596545" w:rsidP="0032330D">
      <w:pPr>
        <w:suppressAutoHyphens/>
        <w:ind w:right="282" w:firstLine="709"/>
        <w:rPr>
          <w:b/>
        </w:rPr>
      </w:pPr>
    </w:p>
    <w:p w14:paraId="54605AF7" w14:textId="77777777" w:rsidR="003B3736" w:rsidRPr="0032330D" w:rsidRDefault="003B3736" w:rsidP="003B3736">
      <w:pPr>
        <w:tabs>
          <w:tab w:val="left" w:pos="1134"/>
        </w:tabs>
        <w:suppressAutoHyphens/>
        <w:ind w:right="282" w:firstLine="567"/>
      </w:pPr>
      <w:r w:rsidRPr="0032330D">
        <w:t>На внеочередном Общем собрании акционеров</w:t>
      </w:r>
      <w:r>
        <w:t xml:space="preserve"> </w:t>
      </w:r>
      <w:r w:rsidRPr="0032330D">
        <w:t>27.01.2017 (выписка из протокола заседания Правления ПАО «ФСК ЕЭС» от 31.12.2017 №1445/6.8) были приняты следующие решения:</w:t>
      </w:r>
    </w:p>
    <w:p w14:paraId="0F8E8D2D" w14:textId="47EC130A" w:rsidR="003B3736" w:rsidRPr="0032330D" w:rsidRDefault="003B3736" w:rsidP="006F2F4F">
      <w:pPr>
        <w:numPr>
          <w:ilvl w:val="0"/>
          <w:numId w:val="46"/>
        </w:numPr>
        <w:spacing w:after="200" w:line="276" w:lineRule="auto"/>
        <w:ind w:left="0" w:right="282" w:firstLine="567"/>
        <w:contextualSpacing/>
      </w:pPr>
      <w:r>
        <w:t xml:space="preserve"> </w:t>
      </w:r>
      <w:r w:rsidRPr="0032330D">
        <w:t>О досрочном прекращении полномочий Ревизионной комиссии АО «ЭССК ЕЭС».</w:t>
      </w:r>
    </w:p>
    <w:p w14:paraId="6ACAA9D9" w14:textId="77777777" w:rsidR="003B3736" w:rsidRPr="0032330D" w:rsidRDefault="003B3736" w:rsidP="006F2F4F">
      <w:pPr>
        <w:numPr>
          <w:ilvl w:val="0"/>
          <w:numId w:val="46"/>
        </w:numPr>
        <w:tabs>
          <w:tab w:val="left" w:pos="851"/>
        </w:tabs>
        <w:spacing w:after="200" w:line="276" w:lineRule="auto"/>
        <w:ind w:right="282" w:hanging="862"/>
        <w:contextualSpacing/>
        <w:rPr>
          <w:rFonts w:ascii="Calibri" w:eastAsia="Calibri" w:hAnsi="Calibri"/>
          <w:sz w:val="22"/>
          <w:szCs w:val="22"/>
        </w:rPr>
      </w:pPr>
      <w:r w:rsidRPr="0032330D">
        <w:t>Об избрании Ревизионной комиссии АО «ЭССК ЕЭС» в новом составе.</w:t>
      </w:r>
    </w:p>
    <w:p w14:paraId="7BE2D401" w14:textId="77777777" w:rsidR="003B3736" w:rsidRDefault="003B3736" w:rsidP="0032330D">
      <w:pPr>
        <w:suppressAutoHyphens/>
        <w:ind w:right="282" w:firstLine="709"/>
      </w:pPr>
    </w:p>
    <w:p w14:paraId="40825B72" w14:textId="77777777" w:rsidR="0032330D" w:rsidRPr="0032330D" w:rsidRDefault="0032330D" w:rsidP="0032330D">
      <w:pPr>
        <w:suppressAutoHyphens/>
        <w:ind w:right="282" w:firstLine="709"/>
      </w:pPr>
      <w:r w:rsidRPr="0032330D">
        <w:lastRenderedPageBreak/>
        <w:t>Обществом было проведено годовое Общее собрание акционеров, которое состоялось 22.06.2017 года (выписка из протокола заседания Правления ПАО «ФСК ЕЭС» от 22.06.2017 №1476/1/1).</w:t>
      </w:r>
    </w:p>
    <w:p w14:paraId="63FAE91F" w14:textId="77777777" w:rsidR="0032330D" w:rsidRPr="0032330D" w:rsidRDefault="0032330D" w:rsidP="0032330D">
      <w:pPr>
        <w:suppressAutoHyphens/>
        <w:ind w:right="282" w:firstLine="709"/>
      </w:pPr>
      <w:r w:rsidRPr="0032330D">
        <w:t>Годовым Общим собранием акционеров Общества 22.06.2017 года приняты следующие решения:</w:t>
      </w:r>
    </w:p>
    <w:p w14:paraId="2BCE39C2" w14:textId="77777777" w:rsidR="0032330D" w:rsidRPr="0032330D" w:rsidRDefault="0032330D" w:rsidP="0032330D">
      <w:pPr>
        <w:numPr>
          <w:ilvl w:val="0"/>
          <w:numId w:val="7"/>
        </w:numPr>
        <w:tabs>
          <w:tab w:val="left" w:pos="1134"/>
        </w:tabs>
        <w:suppressAutoHyphens/>
        <w:ind w:left="0" w:right="282" w:firstLine="709"/>
      </w:pPr>
      <w:r w:rsidRPr="0032330D">
        <w:rPr>
          <w:rFonts w:eastAsia="SimSun"/>
        </w:rPr>
        <w:t>Об утверждении годового отчета АО «ЭССК ЕЭС» за 2016 год</w:t>
      </w:r>
      <w:r w:rsidRPr="0032330D">
        <w:t>.</w:t>
      </w:r>
    </w:p>
    <w:p w14:paraId="218A85BF" w14:textId="77777777" w:rsidR="0032330D" w:rsidRPr="0032330D" w:rsidRDefault="0032330D" w:rsidP="0032330D">
      <w:pPr>
        <w:numPr>
          <w:ilvl w:val="0"/>
          <w:numId w:val="7"/>
        </w:numPr>
        <w:tabs>
          <w:tab w:val="left" w:pos="1134"/>
        </w:tabs>
        <w:suppressAutoHyphens/>
        <w:ind w:left="0" w:right="282" w:firstLine="709"/>
        <w:jc w:val="left"/>
        <w:rPr>
          <w:sz w:val="26"/>
          <w:szCs w:val="26"/>
        </w:rPr>
      </w:pPr>
      <w:r w:rsidRPr="0032330D">
        <w:t xml:space="preserve">Об утверждении </w:t>
      </w:r>
      <w:r w:rsidRPr="0032330D">
        <w:rPr>
          <w:rFonts w:eastAsia="SimSun"/>
        </w:rPr>
        <w:t>годовой  бухгалтерской (финансовой) отчетности АО «ЭССК ЕЭС»</w:t>
      </w:r>
      <w:r w:rsidRPr="0032330D">
        <w:rPr>
          <w:sz w:val="28"/>
          <w:szCs w:val="28"/>
        </w:rPr>
        <w:t xml:space="preserve"> </w:t>
      </w:r>
      <w:r w:rsidRPr="0032330D">
        <w:rPr>
          <w:sz w:val="26"/>
          <w:szCs w:val="26"/>
        </w:rPr>
        <w:t>за 2016 год</w:t>
      </w:r>
      <w:r w:rsidRPr="0032330D">
        <w:rPr>
          <w:rFonts w:eastAsia="SimSun"/>
          <w:sz w:val="26"/>
          <w:szCs w:val="26"/>
        </w:rPr>
        <w:t>.</w:t>
      </w:r>
    </w:p>
    <w:p w14:paraId="5A39A1B0" w14:textId="4AE22236" w:rsidR="0032330D" w:rsidRPr="0032330D" w:rsidRDefault="0032330D" w:rsidP="0032330D">
      <w:pPr>
        <w:numPr>
          <w:ilvl w:val="0"/>
          <w:numId w:val="7"/>
        </w:numPr>
        <w:tabs>
          <w:tab w:val="left" w:pos="1134"/>
        </w:tabs>
        <w:suppressAutoHyphens/>
        <w:ind w:left="0" w:right="282" w:firstLine="709"/>
      </w:pPr>
      <w:r w:rsidRPr="0032330D">
        <w:t>О распределении прибыли Общества</w:t>
      </w:r>
      <w:r w:rsidR="006B7BDC">
        <w:t xml:space="preserve"> </w:t>
      </w:r>
      <w:r w:rsidRPr="0032330D">
        <w:t>по результатам 2016 отчетного года, в размере 23 300 867,96 руб.</w:t>
      </w:r>
    </w:p>
    <w:p w14:paraId="6FFCCAB4" w14:textId="77777777" w:rsidR="0032330D" w:rsidRPr="0032330D" w:rsidRDefault="0032330D" w:rsidP="006F2F4F">
      <w:pPr>
        <w:numPr>
          <w:ilvl w:val="0"/>
          <w:numId w:val="7"/>
        </w:numPr>
        <w:tabs>
          <w:tab w:val="left" w:pos="0"/>
          <w:tab w:val="left" w:pos="1134"/>
        </w:tabs>
        <w:suppressAutoHyphens/>
        <w:ind w:left="0" w:right="282" w:firstLine="709"/>
      </w:pPr>
      <w:r w:rsidRPr="0032330D">
        <w:t>О выплате дивидендов по обыкновенным акциям АО «ЭССК ЕЭС» по итогам 2016 отчетного года в размере 1320,71958483 рублей на одну обыкновенную акцию Общества в денежной форме.</w:t>
      </w:r>
    </w:p>
    <w:p w14:paraId="4FF95F90" w14:textId="77777777" w:rsidR="0032330D" w:rsidRPr="0032330D" w:rsidRDefault="0032330D" w:rsidP="0032330D">
      <w:pPr>
        <w:numPr>
          <w:ilvl w:val="0"/>
          <w:numId w:val="7"/>
        </w:numPr>
        <w:tabs>
          <w:tab w:val="left" w:pos="1134"/>
        </w:tabs>
        <w:suppressAutoHyphens/>
        <w:ind w:left="0" w:right="282" w:firstLine="709"/>
      </w:pPr>
      <w:r w:rsidRPr="0032330D">
        <w:t xml:space="preserve">Об избрании Совета директоров Общества. </w:t>
      </w:r>
    </w:p>
    <w:p w14:paraId="2CD4010A" w14:textId="77777777" w:rsidR="0032330D" w:rsidRPr="0032330D" w:rsidRDefault="0032330D" w:rsidP="0032330D">
      <w:pPr>
        <w:numPr>
          <w:ilvl w:val="0"/>
          <w:numId w:val="7"/>
        </w:numPr>
        <w:tabs>
          <w:tab w:val="left" w:pos="1134"/>
        </w:tabs>
        <w:suppressAutoHyphens/>
        <w:ind w:left="0" w:right="282" w:firstLine="709"/>
      </w:pPr>
      <w:r w:rsidRPr="0032330D">
        <w:t>Об избрании Ревизионной комиссии Общества.</w:t>
      </w:r>
    </w:p>
    <w:p w14:paraId="5C389B6C" w14:textId="77777777" w:rsidR="0032330D" w:rsidRPr="0032330D" w:rsidRDefault="0032330D" w:rsidP="0032330D">
      <w:pPr>
        <w:numPr>
          <w:ilvl w:val="0"/>
          <w:numId w:val="7"/>
        </w:numPr>
        <w:tabs>
          <w:tab w:val="left" w:pos="1134"/>
        </w:tabs>
        <w:suppressAutoHyphens/>
        <w:ind w:left="0" w:right="282" w:firstLine="709"/>
      </w:pPr>
      <w:r w:rsidRPr="0032330D">
        <w:t>Об утверждении аудитора Общества.</w:t>
      </w:r>
    </w:p>
    <w:p w14:paraId="1D0ED45A" w14:textId="77777777" w:rsidR="0032330D" w:rsidRPr="0032330D" w:rsidRDefault="0032330D" w:rsidP="0032330D">
      <w:pPr>
        <w:tabs>
          <w:tab w:val="left" w:pos="1134"/>
        </w:tabs>
        <w:suppressAutoHyphens/>
        <w:ind w:right="282" w:firstLine="567"/>
      </w:pPr>
      <w:r w:rsidRPr="0032330D">
        <w:t>Обществом было проведено 2 внеочередных Общих собраний акционеров.</w:t>
      </w:r>
    </w:p>
    <w:p w14:paraId="46356913" w14:textId="77777777" w:rsidR="003B3736" w:rsidRDefault="003B3736" w:rsidP="0032330D">
      <w:pPr>
        <w:tabs>
          <w:tab w:val="left" w:pos="1134"/>
        </w:tabs>
        <w:suppressAutoHyphens/>
        <w:ind w:right="282" w:firstLine="567"/>
      </w:pPr>
    </w:p>
    <w:p w14:paraId="769ED7C9" w14:textId="66ADDECE" w:rsidR="0032330D" w:rsidRPr="0032330D" w:rsidRDefault="0032330D" w:rsidP="00596545">
      <w:pPr>
        <w:tabs>
          <w:tab w:val="left" w:pos="1134"/>
        </w:tabs>
        <w:suppressAutoHyphens/>
        <w:ind w:right="282" w:firstLine="567"/>
      </w:pPr>
      <w:r w:rsidRPr="0032330D">
        <w:t xml:space="preserve">На внеочередном Общем собрании акционеров 11.08.2017 года (выписка из протокола заседания Правления ПАО «ФСК ЕЭС» от 14.08.2017 №1488/3/8), приняты </w:t>
      </w:r>
      <w:r w:rsidR="003B3736">
        <w:t xml:space="preserve">следующие </w:t>
      </w:r>
      <w:r w:rsidRPr="0032330D">
        <w:t>решения:</w:t>
      </w:r>
    </w:p>
    <w:p w14:paraId="2E6CE9AB" w14:textId="77777777" w:rsidR="0032330D" w:rsidRPr="0032330D" w:rsidRDefault="0032330D" w:rsidP="006F2F4F">
      <w:pPr>
        <w:numPr>
          <w:ilvl w:val="0"/>
          <w:numId w:val="46"/>
        </w:numPr>
        <w:spacing w:after="200" w:line="276" w:lineRule="auto"/>
        <w:ind w:left="0" w:right="282" w:firstLine="1069"/>
        <w:contextualSpacing/>
      </w:pPr>
      <w:r w:rsidRPr="0032330D">
        <w:t>О досрочном прекращении полномочий Ревизионной комиссии АО «ЭССК ЕЭС».</w:t>
      </w:r>
    </w:p>
    <w:p w14:paraId="234D11B3" w14:textId="77777777" w:rsidR="0032330D" w:rsidRPr="0032330D" w:rsidRDefault="0032330D" w:rsidP="0032330D">
      <w:pPr>
        <w:numPr>
          <w:ilvl w:val="0"/>
          <w:numId w:val="46"/>
        </w:numPr>
        <w:spacing w:after="200" w:line="276" w:lineRule="auto"/>
        <w:ind w:right="282"/>
        <w:contextualSpacing/>
        <w:rPr>
          <w:rFonts w:ascii="Calibri" w:eastAsia="Calibri" w:hAnsi="Calibri"/>
          <w:sz w:val="22"/>
          <w:szCs w:val="22"/>
        </w:rPr>
      </w:pPr>
      <w:r w:rsidRPr="0032330D">
        <w:t>Об избрании Ревизионной комиссии АО «ЭССК ЕЭС» в новом составе.</w:t>
      </w:r>
    </w:p>
    <w:p w14:paraId="5EACCBEE" w14:textId="77777777" w:rsidR="0032330D" w:rsidRPr="0032330D" w:rsidRDefault="0032330D" w:rsidP="0032330D">
      <w:pPr>
        <w:ind w:right="282" w:firstLine="709"/>
        <w:rPr>
          <w:lang w:eastAsia="en-US"/>
        </w:rPr>
      </w:pPr>
    </w:p>
    <w:p w14:paraId="26184360" w14:textId="77777777" w:rsidR="0032330D" w:rsidRDefault="0032330D" w:rsidP="0032330D">
      <w:pPr>
        <w:ind w:right="282" w:firstLine="851"/>
        <w:rPr>
          <w:b/>
        </w:rPr>
      </w:pPr>
      <w:r w:rsidRPr="0032330D">
        <w:rPr>
          <w:b/>
        </w:rPr>
        <w:t>10.2.2. Совет директоров Общества.</w:t>
      </w:r>
    </w:p>
    <w:p w14:paraId="2E7ED971" w14:textId="77777777" w:rsidR="00596545" w:rsidRPr="0032330D" w:rsidRDefault="00596545" w:rsidP="0032330D">
      <w:pPr>
        <w:ind w:right="282" w:firstLine="851"/>
      </w:pPr>
    </w:p>
    <w:p w14:paraId="0BDD9285" w14:textId="77777777" w:rsidR="0032330D" w:rsidRPr="0032330D" w:rsidRDefault="0032330D" w:rsidP="00596545">
      <w:pPr>
        <w:keepNext/>
        <w:suppressAutoHyphens/>
        <w:ind w:right="282" w:firstLine="709"/>
        <w:outlineLvl w:val="0"/>
        <w:rPr>
          <w:b/>
          <w:bCs/>
        </w:rPr>
      </w:pPr>
      <w:r w:rsidRPr="0032330D">
        <w:rPr>
          <w:bCs/>
        </w:rPr>
        <w:t>Общее руководство деятельностью Общества осуществляет Совет директоров</w:t>
      </w:r>
      <w:r w:rsidRPr="0032330D">
        <w:rPr>
          <w:b/>
          <w:bCs/>
        </w:rPr>
        <w:t xml:space="preserve">, </w:t>
      </w:r>
      <w:r w:rsidRPr="0032330D">
        <w:rPr>
          <w:bCs/>
        </w:rPr>
        <w:t>за исключением решения вопросов, отнесенных Федеральным законом «Об акционерных обществах» и Уставом АО «ЭССК ЕЭС» к компетенции Общего собрания акционеров.</w:t>
      </w:r>
    </w:p>
    <w:p w14:paraId="4E4AA739" w14:textId="5B99C4D5" w:rsidR="0032330D" w:rsidRPr="0032330D" w:rsidRDefault="0032330D" w:rsidP="00596545">
      <w:pPr>
        <w:suppressAutoHyphens/>
        <w:autoSpaceDE w:val="0"/>
        <w:autoSpaceDN w:val="0"/>
        <w:adjustRightInd w:val="0"/>
        <w:ind w:right="282" w:firstLine="709"/>
      </w:pPr>
      <w:r w:rsidRPr="0032330D">
        <w:t>Вопросы, отнесенные к компетенции Совета директоров Общества,  определены в  п.12.1 ст.12 Устава Общества.</w:t>
      </w:r>
    </w:p>
    <w:p w14:paraId="579AEA87" w14:textId="77777777" w:rsidR="00D30550" w:rsidRPr="001C643D" w:rsidRDefault="00D30550" w:rsidP="00D30550">
      <w:pPr>
        <w:suppressAutoHyphens/>
        <w:ind w:left="567" w:right="282"/>
      </w:pPr>
      <w:r w:rsidRPr="001C643D">
        <w:t>В 201</w:t>
      </w:r>
      <w:r>
        <w:t>7</w:t>
      </w:r>
      <w:r w:rsidRPr="001C643D">
        <w:t xml:space="preserve"> году происходили изменения в составе Совета директоров Общества: </w:t>
      </w:r>
    </w:p>
    <w:p w14:paraId="1CB9CBD6" w14:textId="166B5162" w:rsidR="00D30550" w:rsidRPr="00A51DD7" w:rsidRDefault="00D30550" w:rsidP="00D30550">
      <w:pPr>
        <w:suppressAutoHyphens/>
        <w:ind w:right="282" w:firstLine="567"/>
      </w:pPr>
      <w:r w:rsidRPr="00A51DD7">
        <w:t>На внеочередном собрани</w:t>
      </w:r>
      <w:r>
        <w:t>и</w:t>
      </w:r>
      <w:r w:rsidRPr="00A51DD7">
        <w:t xml:space="preserve"> акционеров, которое состоялось  27.12.2016</w:t>
      </w:r>
      <w:r>
        <w:t xml:space="preserve"> (выписка  из протокола заседания Правления ПАО «ФСК ЕЭС»</w:t>
      </w:r>
      <w:r w:rsidR="003B3736" w:rsidRPr="003B3736">
        <w:t xml:space="preserve"> </w:t>
      </w:r>
      <w:r w:rsidR="003B3736">
        <w:t>от 28.12.1016 № 1439/4/3)</w:t>
      </w:r>
      <w:r>
        <w:t xml:space="preserve">, </w:t>
      </w:r>
      <w:r w:rsidRPr="00A51DD7">
        <w:t xml:space="preserve"> был избран Совет директоров в следующем составе (должно</w:t>
      </w:r>
      <w:r>
        <w:t xml:space="preserve">сти членов Совета директоров  </w:t>
      </w:r>
      <w:r w:rsidRPr="00A51DD7">
        <w:t>Общества указаны на момент их избрания):</w:t>
      </w:r>
    </w:p>
    <w:p w14:paraId="1ECD92C2" w14:textId="77777777" w:rsidR="00D30550" w:rsidRPr="00A51DD7" w:rsidRDefault="00D30550" w:rsidP="00D30550">
      <w:pPr>
        <w:suppressAutoHyphens/>
        <w:ind w:left="567" w:right="282"/>
      </w:pPr>
    </w:p>
    <w:p w14:paraId="4F83D0ED" w14:textId="77777777" w:rsidR="00D30550" w:rsidRPr="001C643D" w:rsidRDefault="00D30550" w:rsidP="00D30550">
      <w:pPr>
        <w:suppressAutoHyphens/>
        <w:ind w:right="282"/>
        <w:rPr>
          <w:b/>
        </w:rPr>
      </w:pPr>
      <w:r>
        <w:rPr>
          <w:b/>
        </w:rPr>
        <w:t xml:space="preserve">         </w:t>
      </w:r>
      <w:r w:rsidRPr="001C643D">
        <w:rPr>
          <w:b/>
        </w:rPr>
        <w:t>Целовальникова Анастасия Владимировна</w:t>
      </w:r>
    </w:p>
    <w:p w14:paraId="0EF2F3A2" w14:textId="77777777" w:rsidR="00D30550" w:rsidRPr="001C643D" w:rsidRDefault="00D30550" w:rsidP="00D30550">
      <w:pPr>
        <w:suppressAutoHyphens/>
        <w:ind w:left="567" w:right="282"/>
      </w:pPr>
      <w:r w:rsidRPr="001C643D">
        <w:t>Год рождения: 05.03.1982</w:t>
      </w:r>
    </w:p>
    <w:p w14:paraId="19795809" w14:textId="77777777" w:rsidR="00D30550" w:rsidRPr="001C643D" w:rsidRDefault="00D30550" w:rsidP="00D30550">
      <w:pPr>
        <w:suppressAutoHyphens/>
        <w:ind w:left="567" w:right="282"/>
      </w:pPr>
      <w:r w:rsidRPr="001C643D">
        <w:t>Гражданство: Российская Федерация</w:t>
      </w:r>
    </w:p>
    <w:p w14:paraId="5F32FE00" w14:textId="77777777" w:rsidR="00D30550" w:rsidRPr="001C643D" w:rsidRDefault="00D30550" w:rsidP="00D30550">
      <w:pPr>
        <w:suppressAutoHyphens/>
        <w:ind w:left="567" w:right="282"/>
      </w:pPr>
      <w:r w:rsidRPr="001C643D">
        <w:t>Образование: высшее</w:t>
      </w:r>
    </w:p>
    <w:p w14:paraId="424730B3" w14:textId="77777777" w:rsidR="00D30550" w:rsidRPr="001C643D" w:rsidRDefault="00D30550" w:rsidP="00D30550">
      <w:pPr>
        <w:suppressAutoHyphens/>
        <w:ind w:left="567" w:right="282"/>
      </w:pPr>
      <w:r w:rsidRPr="001C643D">
        <w:t>Профессиональная деятельность в последние годы</w:t>
      </w:r>
    </w:p>
    <w:p w14:paraId="40240FAE" w14:textId="77777777" w:rsidR="00D30550" w:rsidRPr="001C643D" w:rsidRDefault="00D30550" w:rsidP="00D30550">
      <w:pPr>
        <w:suppressAutoHyphens/>
        <w:ind w:left="567" w:right="282"/>
      </w:pPr>
      <w:r w:rsidRPr="001C643D">
        <w:t>Период: 2015 – 2016</w:t>
      </w:r>
    </w:p>
    <w:p w14:paraId="427A5915" w14:textId="77777777" w:rsidR="00D30550" w:rsidRPr="001C643D" w:rsidRDefault="00D30550" w:rsidP="00D30550">
      <w:pPr>
        <w:suppressAutoHyphens/>
        <w:ind w:left="567" w:right="282"/>
      </w:pPr>
      <w:r w:rsidRPr="001C643D">
        <w:t xml:space="preserve">Организация: АО «РЖД» </w:t>
      </w:r>
    </w:p>
    <w:p w14:paraId="6AB8506B" w14:textId="77777777" w:rsidR="00D30550" w:rsidRPr="001C643D" w:rsidRDefault="00D30550" w:rsidP="00D30550">
      <w:pPr>
        <w:ind w:left="567" w:right="282"/>
      </w:pPr>
      <w:r w:rsidRPr="001C643D">
        <w:t xml:space="preserve">Должность: Заместитель начальника Дирекции по развитию </w:t>
      </w:r>
    </w:p>
    <w:p w14:paraId="3BF21840" w14:textId="77777777" w:rsidR="00D30550" w:rsidRPr="001C643D" w:rsidRDefault="00D30550" w:rsidP="00D30550">
      <w:pPr>
        <w:ind w:left="567" w:right="282"/>
      </w:pPr>
      <w:r w:rsidRPr="001C643D">
        <w:t>АО «Российские железные дороги».</w:t>
      </w:r>
    </w:p>
    <w:p w14:paraId="519920FF" w14:textId="77777777" w:rsidR="00D30550" w:rsidRPr="001C643D" w:rsidRDefault="00D30550" w:rsidP="00D30550">
      <w:pPr>
        <w:suppressAutoHyphens/>
        <w:ind w:left="567" w:right="282"/>
      </w:pPr>
      <w:r w:rsidRPr="001C643D">
        <w:t>Сфера деятельности: оказание услуг по перевозке пассажиров</w:t>
      </w:r>
    </w:p>
    <w:p w14:paraId="7A93B6FE" w14:textId="77777777" w:rsidR="00D30550" w:rsidRPr="001C643D" w:rsidRDefault="00D30550" w:rsidP="00D30550">
      <w:pPr>
        <w:suppressAutoHyphens/>
        <w:ind w:left="567" w:right="282"/>
      </w:pPr>
      <w:r w:rsidRPr="001C643D">
        <w:t xml:space="preserve">Период: с 2016– по настоящее время </w:t>
      </w:r>
    </w:p>
    <w:p w14:paraId="0FE01EBE" w14:textId="77777777" w:rsidR="00D30550" w:rsidRPr="001C643D" w:rsidRDefault="00D30550" w:rsidP="00D30550">
      <w:pPr>
        <w:suppressAutoHyphens/>
        <w:ind w:left="567" w:right="282"/>
      </w:pPr>
      <w:r w:rsidRPr="001C643D">
        <w:t xml:space="preserve">Организация: ПАО «ФСК ЕЭС» </w:t>
      </w:r>
    </w:p>
    <w:p w14:paraId="24082B3A" w14:textId="77777777" w:rsidR="00D30550" w:rsidRPr="001C643D" w:rsidRDefault="00D30550" w:rsidP="00D30550">
      <w:pPr>
        <w:suppressAutoHyphens/>
        <w:ind w:left="567" w:right="282"/>
      </w:pPr>
      <w:r w:rsidRPr="001C643D">
        <w:t xml:space="preserve">Должность:  Директор по закупкам - начальник </w:t>
      </w:r>
    </w:p>
    <w:p w14:paraId="686F1F7E" w14:textId="2E1DD387" w:rsidR="00D30550" w:rsidRPr="001C643D" w:rsidRDefault="00D30550" w:rsidP="00D30550">
      <w:pPr>
        <w:suppressAutoHyphens/>
        <w:ind w:left="567" w:right="282"/>
        <w:rPr>
          <w:bCs/>
        </w:rPr>
      </w:pPr>
      <w:r w:rsidRPr="001C643D">
        <w:t xml:space="preserve">Департамента сводного планирования и организации закупок </w:t>
      </w:r>
    </w:p>
    <w:p w14:paraId="0A18134C" w14:textId="77777777" w:rsidR="00D30550" w:rsidRPr="001C643D" w:rsidRDefault="00D30550" w:rsidP="00D30550">
      <w:pPr>
        <w:suppressAutoHyphens/>
        <w:ind w:left="567" w:right="282"/>
      </w:pPr>
      <w:r w:rsidRPr="001C643D">
        <w:lastRenderedPageBreak/>
        <w:t>Сфера деятельности:</w:t>
      </w:r>
      <w:r w:rsidRPr="001C643D">
        <w:rPr>
          <w:b/>
        </w:rPr>
        <w:t xml:space="preserve"> </w:t>
      </w:r>
      <w:r w:rsidRPr="001C643D">
        <w:t>электроэнергетика</w:t>
      </w:r>
    </w:p>
    <w:p w14:paraId="65B288F7" w14:textId="77777777" w:rsidR="00332AD3" w:rsidRDefault="00332AD3" w:rsidP="00D30550">
      <w:pPr>
        <w:suppressAutoHyphens/>
        <w:ind w:left="567" w:right="282"/>
        <w:rPr>
          <w:b/>
        </w:rPr>
      </w:pPr>
    </w:p>
    <w:p w14:paraId="0D3D54A2" w14:textId="77777777" w:rsidR="00D30550" w:rsidRPr="001C643D" w:rsidRDefault="00D30550" w:rsidP="00D30550">
      <w:pPr>
        <w:suppressAutoHyphens/>
        <w:ind w:left="567" w:right="282"/>
        <w:rPr>
          <w:b/>
        </w:rPr>
      </w:pPr>
      <w:r w:rsidRPr="001C643D">
        <w:rPr>
          <w:b/>
        </w:rPr>
        <w:t xml:space="preserve">Пименов Илья Борисович </w:t>
      </w:r>
    </w:p>
    <w:p w14:paraId="04E489B8" w14:textId="77777777" w:rsidR="00D30550" w:rsidRPr="001C643D" w:rsidRDefault="00D30550" w:rsidP="00D30550">
      <w:pPr>
        <w:suppressAutoHyphens/>
        <w:ind w:left="567" w:right="282"/>
      </w:pPr>
      <w:r w:rsidRPr="001C643D">
        <w:t>Год рождения: 09.07.1971</w:t>
      </w:r>
    </w:p>
    <w:p w14:paraId="4E841A88" w14:textId="77777777" w:rsidR="00D30550" w:rsidRPr="001C643D" w:rsidRDefault="00D30550" w:rsidP="00D30550">
      <w:pPr>
        <w:suppressAutoHyphens/>
        <w:ind w:left="567" w:right="282"/>
      </w:pPr>
      <w:r w:rsidRPr="001C643D">
        <w:t>Гражданство: Российская Федерация</w:t>
      </w:r>
    </w:p>
    <w:p w14:paraId="3CFAA035" w14:textId="77777777" w:rsidR="00D30550" w:rsidRPr="001C643D" w:rsidRDefault="00D30550" w:rsidP="00D30550">
      <w:pPr>
        <w:suppressAutoHyphens/>
        <w:ind w:left="567" w:right="282"/>
      </w:pPr>
      <w:r w:rsidRPr="001C643D">
        <w:t>Образование: высшее</w:t>
      </w:r>
    </w:p>
    <w:p w14:paraId="75E0F20F" w14:textId="77777777" w:rsidR="00D30550" w:rsidRPr="001C643D" w:rsidRDefault="00D30550" w:rsidP="00D30550">
      <w:pPr>
        <w:suppressAutoHyphens/>
        <w:ind w:left="567" w:right="282"/>
      </w:pPr>
      <w:r w:rsidRPr="001C643D">
        <w:t>Профессиональная деятельность в последние годы</w:t>
      </w:r>
    </w:p>
    <w:p w14:paraId="51B31D5D" w14:textId="77777777" w:rsidR="00D30550" w:rsidRPr="001C643D" w:rsidRDefault="00D30550" w:rsidP="00D30550">
      <w:pPr>
        <w:suppressAutoHyphens/>
        <w:ind w:left="567" w:right="282"/>
      </w:pPr>
      <w:r w:rsidRPr="001C643D">
        <w:t xml:space="preserve">Период:  с 02.2013 – 10.2013 </w:t>
      </w:r>
    </w:p>
    <w:p w14:paraId="5F7A529F" w14:textId="77777777" w:rsidR="00D30550" w:rsidRPr="001C643D" w:rsidRDefault="00D30550" w:rsidP="00D30550">
      <w:pPr>
        <w:suppressAutoHyphens/>
        <w:ind w:left="567" w:right="282"/>
      </w:pPr>
      <w:r w:rsidRPr="001C643D">
        <w:t>Организация: ОАО «МОЭСК»</w:t>
      </w:r>
    </w:p>
    <w:p w14:paraId="72C095CB" w14:textId="77777777" w:rsidR="00D30550" w:rsidRPr="001C643D" w:rsidRDefault="00D30550" w:rsidP="00D30550">
      <w:pPr>
        <w:suppressAutoHyphens/>
        <w:ind w:left="567" w:right="282"/>
      </w:pPr>
      <w:r w:rsidRPr="001C643D">
        <w:t>Должность: начальник управления</w:t>
      </w:r>
    </w:p>
    <w:p w14:paraId="613F8C7F" w14:textId="77777777" w:rsidR="00D30550" w:rsidRPr="001C643D" w:rsidRDefault="00D30550" w:rsidP="00D30550">
      <w:pPr>
        <w:suppressAutoHyphens/>
        <w:ind w:left="567" w:right="282"/>
      </w:pPr>
      <w:r w:rsidRPr="001C643D">
        <w:t>Сфера деятельности: электроэнергетика</w:t>
      </w:r>
    </w:p>
    <w:p w14:paraId="5DFDD8CC" w14:textId="77777777" w:rsidR="00D30550" w:rsidRPr="001C643D" w:rsidRDefault="00D30550" w:rsidP="00D30550">
      <w:pPr>
        <w:suppressAutoHyphens/>
        <w:ind w:left="567" w:right="282"/>
      </w:pPr>
      <w:r w:rsidRPr="001C643D">
        <w:t xml:space="preserve">Период: с 10.2013– по настоящее время </w:t>
      </w:r>
    </w:p>
    <w:p w14:paraId="6E730331" w14:textId="77777777" w:rsidR="00D30550" w:rsidRPr="001C643D" w:rsidRDefault="00D30550" w:rsidP="00D30550">
      <w:pPr>
        <w:suppressAutoHyphens/>
        <w:ind w:left="567" w:right="282"/>
      </w:pPr>
      <w:r w:rsidRPr="001C643D">
        <w:t xml:space="preserve">Организация: ПАО «ФСК ЕЭС» </w:t>
      </w:r>
    </w:p>
    <w:p w14:paraId="4D4E5D05" w14:textId="77777777" w:rsidR="00D30550" w:rsidRPr="001C643D" w:rsidRDefault="00D30550" w:rsidP="00D30550">
      <w:pPr>
        <w:suppressAutoHyphens/>
        <w:ind w:left="567" w:right="282"/>
      </w:pPr>
      <w:r w:rsidRPr="001C643D">
        <w:t xml:space="preserve">Должность:  Руководитель дирекции операционного анализа </w:t>
      </w:r>
    </w:p>
    <w:p w14:paraId="52536A26" w14:textId="77777777" w:rsidR="00D30550" w:rsidRPr="001C643D" w:rsidRDefault="00D30550" w:rsidP="00D30550">
      <w:pPr>
        <w:suppressAutoHyphens/>
        <w:ind w:left="567" w:right="282"/>
      </w:pPr>
      <w:r w:rsidRPr="001C643D">
        <w:t>Сфера деятельности:</w:t>
      </w:r>
      <w:r w:rsidRPr="001C643D">
        <w:rPr>
          <w:b/>
        </w:rPr>
        <w:t xml:space="preserve"> </w:t>
      </w:r>
      <w:r w:rsidRPr="001C643D">
        <w:t>электроэнергетика</w:t>
      </w:r>
    </w:p>
    <w:p w14:paraId="651C0BC5" w14:textId="77777777" w:rsidR="00D30550" w:rsidRPr="001C643D" w:rsidRDefault="00D30550" w:rsidP="00D30550">
      <w:pPr>
        <w:suppressAutoHyphens/>
        <w:ind w:left="567" w:right="282"/>
      </w:pPr>
    </w:p>
    <w:p w14:paraId="7FFC67D8" w14:textId="77777777" w:rsidR="00D30550" w:rsidRPr="001C643D" w:rsidRDefault="00D30550" w:rsidP="00D30550">
      <w:pPr>
        <w:suppressAutoHyphens/>
        <w:ind w:left="567" w:right="282"/>
        <w:rPr>
          <w:b/>
        </w:rPr>
      </w:pPr>
      <w:r w:rsidRPr="001C643D">
        <w:rPr>
          <w:b/>
        </w:rPr>
        <w:t>Паришкура Дмитрий Николаевич</w:t>
      </w:r>
    </w:p>
    <w:p w14:paraId="1128BD29" w14:textId="77777777" w:rsidR="00D30550" w:rsidRPr="001C643D" w:rsidRDefault="00D30550" w:rsidP="00D30550">
      <w:pPr>
        <w:suppressAutoHyphens/>
        <w:ind w:left="567" w:right="282"/>
      </w:pPr>
      <w:r w:rsidRPr="001C643D">
        <w:t>Год рождения: 26.09.1973</w:t>
      </w:r>
    </w:p>
    <w:p w14:paraId="62ED92C0" w14:textId="77777777" w:rsidR="00D30550" w:rsidRPr="001C643D" w:rsidRDefault="00D30550" w:rsidP="00D30550">
      <w:pPr>
        <w:suppressAutoHyphens/>
        <w:ind w:left="567" w:right="282"/>
      </w:pPr>
      <w:r w:rsidRPr="001C643D">
        <w:t>Гражданство: Российская Федерация</w:t>
      </w:r>
    </w:p>
    <w:p w14:paraId="4F23CD2E" w14:textId="77777777" w:rsidR="00D30550" w:rsidRPr="001C643D" w:rsidRDefault="00D30550" w:rsidP="00D30550">
      <w:pPr>
        <w:suppressAutoHyphens/>
        <w:ind w:left="567" w:right="282"/>
      </w:pPr>
      <w:r w:rsidRPr="001C643D">
        <w:rPr>
          <w:noProof/>
        </w:rPr>
        <mc:AlternateContent>
          <mc:Choice Requires="wps">
            <w:drawing>
              <wp:anchor distT="0" distB="0" distL="114300" distR="114300" simplePos="0" relativeHeight="251664384" behindDoc="0" locked="0" layoutInCell="1" allowOverlap="1" wp14:anchorId="6AB3DFD6" wp14:editId="119F140C">
                <wp:simplePos x="0" y="0"/>
                <wp:positionH relativeFrom="column">
                  <wp:posOffset>5062220</wp:posOffset>
                </wp:positionH>
                <wp:positionV relativeFrom="paragraph">
                  <wp:posOffset>153035</wp:posOffset>
                </wp:positionV>
                <wp:extent cx="1089025" cy="1096645"/>
                <wp:effectExtent l="0" t="0" r="15875" b="27305"/>
                <wp:wrapNone/>
                <wp:docPr id="16691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1096645"/>
                        </a:xfrm>
                        <a:prstGeom prst="rect">
                          <a:avLst/>
                        </a:prstGeom>
                        <a:solidFill>
                          <a:srgbClr val="FFFFFF"/>
                        </a:solidFill>
                        <a:ln w="9525">
                          <a:solidFill>
                            <a:sysClr val="window" lastClr="FFFFFF"/>
                          </a:solidFill>
                          <a:miter lim="800000"/>
                          <a:headEnd/>
                          <a:tailEnd/>
                        </a:ln>
                      </wps:spPr>
                      <wps:txbx>
                        <w:txbxContent>
                          <w:p w14:paraId="6925A839" w14:textId="77777777" w:rsidR="00875246" w:rsidRDefault="00875246" w:rsidP="00D305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98.6pt;margin-top:12.05pt;width:85.75pt;height:86.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" strokecolor="window">
                <v:textbox>
                  <w:txbxContent>
                    <w:p w14:paraId="6925A839" w14:textId="77777777" w:rsidR="00875246" w:rsidRDefault="00875246" w:rsidP="00D30550"/>
                  </w:txbxContent>
                </v:textbox>
              </v:shape>
            </w:pict>
          </mc:Fallback>
        </mc:AlternateContent>
      </w:r>
      <w:r w:rsidRPr="001C643D">
        <w:t>Образование: высшее</w:t>
      </w:r>
    </w:p>
    <w:p w14:paraId="2B833A19" w14:textId="77777777" w:rsidR="00D30550" w:rsidRPr="001C643D" w:rsidRDefault="00D30550" w:rsidP="00D30550">
      <w:pPr>
        <w:suppressAutoHyphens/>
        <w:ind w:left="567" w:right="282"/>
      </w:pPr>
      <w:r w:rsidRPr="001C643D">
        <w:t>Профессиональная деятельность в последние годы</w:t>
      </w:r>
    </w:p>
    <w:p w14:paraId="6458A97F" w14:textId="77777777" w:rsidR="00D30550" w:rsidRPr="001C643D" w:rsidRDefault="00D30550" w:rsidP="00D30550">
      <w:pPr>
        <w:suppressAutoHyphens/>
        <w:ind w:left="567" w:right="282"/>
      </w:pPr>
      <w:r w:rsidRPr="001C643D">
        <w:t xml:space="preserve">Период: 2010 – 2013 </w:t>
      </w:r>
    </w:p>
    <w:p w14:paraId="386B53DD" w14:textId="77777777" w:rsidR="00D30550" w:rsidRPr="001C643D" w:rsidRDefault="004F7C95" w:rsidP="00D30550">
      <w:pPr>
        <w:suppressAutoHyphens/>
        <w:ind w:left="567" w:right="282"/>
      </w:pPr>
      <w:r>
        <w:t>Организация: О</w:t>
      </w:r>
      <w:r w:rsidR="00D30550" w:rsidRPr="001C643D">
        <w:t xml:space="preserve">АО «ЦИУС ЕЭС» </w:t>
      </w:r>
    </w:p>
    <w:p w14:paraId="087D2040" w14:textId="77777777" w:rsidR="00D30550" w:rsidRPr="001C643D" w:rsidRDefault="00D30550" w:rsidP="00D30550">
      <w:pPr>
        <w:suppressAutoHyphens/>
        <w:ind w:left="567" w:right="282"/>
      </w:pPr>
      <w:r w:rsidRPr="001C643D">
        <w:t>Должность: Первый заместитель Генерального Директора</w:t>
      </w:r>
    </w:p>
    <w:p w14:paraId="434AFE5B" w14:textId="77777777" w:rsidR="00D30550" w:rsidRPr="001C643D" w:rsidRDefault="00D30550" w:rsidP="00D30550">
      <w:pPr>
        <w:suppressAutoHyphens/>
        <w:ind w:left="567" w:right="282"/>
      </w:pPr>
      <w:r w:rsidRPr="001C643D">
        <w:t>Сфера деятельности: электроэнергетика</w:t>
      </w:r>
    </w:p>
    <w:p w14:paraId="2F0CD15C" w14:textId="77777777" w:rsidR="00D30550" w:rsidRPr="001C643D" w:rsidRDefault="00D30550" w:rsidP="00D30550">
      <w:pPr>
        <w:suppressAutoHyphens/>
        <w:ind w:left="567" w:right="282"/>
      </w:pPr>
      <w:r w:rsidRPr="001C643D">
        <w:t xml:space="preserve">Период: с 2013 – по настоящее время </w:t>
      </w:r>
    </w:p>
    <w:p w14:paraId="19C88A45" w14:textId="77777777" w:rsidR="00D30550" w:rsidRPr="001C643D" w:rsidRDefault="00D30550" w:rsidP="00D30550">
      <w:pPr>
        <w:suppressAutoHyphens/>
        <w:ind w:left="567" w:right="282"/>
      </w:pPr>
      <w:r>
        <w:t>Организация: П</w:t>
      </w:r>
      <w:r w:rsidRPr="001C643D">
        <w:t xml:space="preserve">АО «ФСК ЕЭС» </w:t>
      </w:r>
    </w:p>
    <w:p w14:paraId="3D6D365C" w14:textId="47C338CA" w:rsidR="00D30550" w:rsidRPr="001C643D" w:rsidRDefault="00D30550" w:rsidP="00D30550">
      <w:pPr>
        <w:suppressAutoHyphens/>
        <w:ind w:left="567" w:right="282"/>
      </w:pPr>
      <w:r w:rsidRPr="001C643D">
        <w:t>Должность:  Директор по инвестициям</w:t>
      </w:r>
      <w:r w:rsidR="003B3736">
        <w:t xml:space="preserve"> – начальник Департамента инвестиционного </w:t>
      </w:r>
      <w:r w:rsidR="00F01B69" w:rsidRPr="00546277">
        <w:t xml:space="preserve">планирования </w:t>
      </w:r>
      <w:r w:rsidR="003B3736" w:rsidRPr="00546277">
        <w:t xml:space="preserve">и </w:t>
      </w:r>
      <w:r w:rsidR="003B3736">
        <w:t>отчетности.</w:t>
      </w:r>
    </w:p>
    <w:p w14:paraId="21CB313A" w14:textId="77777777" w:rsidR="00D30550" w:rsidRPr="001C643D" w:rsidRDefault="00D30550" w:rsidP="00D30550">
      <w:pPr>
        <w:suppressAutoHyphens/>
        <w:ind w:left="567" w:right="282"/>
      </w:pPr>
      <w:r w:rsidRPr="001C643D">
        <w:t>Сфера деятельности:</w:t>
      </w:r>
      <w:r w:rsidRPr="001C643D">
        <w:rPr>
          <w:b/>
        </w:rPr>
        <w:t xml:space="preserve"> </w:t>
      </w:r>
      <w:r w:rsidRPr="001C643D">
        <w:t>электроэнергетика</w:t>
      </w:r>
    </w:p>
    <w:p w14:paraId="0B2C54B1" w14:textId="77777777" w:rsidR="00D30550" w:rsidRDefault="00D30550" w:rsidP="00D30550">
      <w:pPr>
        <w:suppressAutoHyphens/>
        <w:ind w:left="567" w:right="282"/>
        <w:rPr>
          <w:b/>
        </w:rPr>
      </w:pPr>
    </w:p>
    <w:p w14:paraId="3EB9BCE1" w14:textId="77777777" w:rsidR="00D30550" w:rsidRPr="001C643D" w:rsidRDefault="00D30550" w:rsidP="00D30550">
      <w:pPr>
        <w:suppressAutoHyphens/>
        <w:ind w:left="567" w:right="282"/>
        <w:rPr>
          <w:b/>
        </w:rPr>
      </w:pPr>
      <w:r w:rsidRPr="001C643D">
        <w:rPr>
          <w:b/>
        </w:rPr>
        <w:t>Зафесов Юрий Казбекович</w:t>
      </w:r>
    </w:p>
    <w:p w14:paraId="768FCE84" w14:textId="77777777" w:rsidR="00D30550" w:rsidRPr="001C643D" w:rsidRDefault="00F111D2" w:rsidP="00D30550">
      <w:pPr>
        <w:suppressAutoHyphens/>
        <w:ind w:left="567" w:right="282"/>
      </w:pPr>
      <w:r w:rsidRPr="001C643D">
        <w:rPr>
          <w:noProof/>
        </w:rPr>
        <mc:AlternateContent>
          <mc:Choice Requires="wps">
            <w:drawing>
              <wp:anchor distT="0" distB="0" distL="114300" distR="114300" simplePos="0" relativeHeight="251665408" behindDoc="0" locked="0" layoutInCell="1" allowOverlap="1" wp14:anchorId="1ED0DB24" wp14:editId="4D73B231">
                <wp:simplePos x="0" y="0"/>
                <wp:positionH relativeFrom="column">
                  <wp:posOffset>5215362</wp:posOffset>
                </wp:positionH>
                <wp:positionV relativeFrom="paragraph">
                  <wp:posOffset>86474</wp:posOffset>
                </wp:positionV>
                <wp:extent cx="938151" cy="1072639"/>
                <wp:effectExtent l="0" t="0" r="14605" b="13335"/>
                <wp:wrapNone/>
                <wp:docPr id="16691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8151" cy="1072639"/>
                        </a:xfrm>
                        <a:prstGeom prst="rect">
                          <a:avLst/>
                        </a:prstGeom>
                        <a:solidFill>
                          <a:srgbClr val="FFFFFF"/>
                        </a:solidFill>
                        <a:ln w="9525">
                          <a:solidFill>
                            <a:sysClr val="window" lastClr="FFFFFF"/>
                          </a:solidFill>
                          <a:miter lim="800000"/>
                          <a:headEnd/>
                          <a:tailEnd/>
                        </a:ln>
                      </wps:spPr>
                      <wps:txbx>
                        <w:txbxContent>
                          <w:p w14:paraId="54017564" w14:textId="77777777" w:rsidR="00875246" w:rsidRDefault="00875246" w:rsidP="00D305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410.65pt;margin-top:6.8pt;width:73.85pt;height:84.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" strokecolor="window">
                <v:textbox>
                  <w:txbxContent>
                    <w:p w14:paraId="54017564" w14:textId="77777777" w:rsidR="00875246" w:rsidRDefault="00875246" w:rsidP="00D30550"/>
                  </w:txbxContent>
                </v:textbox>
              </v:shape>
            </w:pict>
          </mc:Fallback>
        </mc:AlternateContent>
      </w:r>
      <w:r w:rsidR="00D30550" w:rsidRPr="001C643D">
        <w:t>Год рождения: 15.07.1975</w:t>
      </w:r>
    </w:p>
    <w:p w14:paraId="05F28270" w14:textId="77777777" w:rsidR="00D30550" w:rsidRPr="001C643D" w:rsidRDefault="00D30550" w:rsidP="00D30550">
      <w:pPr>
        <w:suppressAutoHyphens/>
        <w:ind w:left="567" w:right="282"/>
      </w:pPr>
      <w:r w:rsidRPr="001C643D">
        <w:t>Гражданство: Российская Федерация</w:t>
      </w:r>
    </w:p>
    <w:p w14:paraId="4382A621" w14:textId="77777777" w:rsidR="00D30550" w:rsidRPr="001C643D" w:rsidRDefault="00D30550" w:rsidP="00D30550">
      <w:pPr>
        <w:suppressAutoHyphens/>
        <w:ind w:left="567" w:right="282"/>
      </w:pPr>
      <w:r w:rsidRPr="001C643D">
        <w:t>Образование: высшее</w:t>
      </w:r>
    </w:p>
    <w:p w14:paraId="062C169C" w14:textId="77777777" w:rsidR="00D30550" w:rsidRPr="001C643D" w:rsidRDefault="00D30550" w:rsidP="00D30550">
      <w:pPr>
        <w:suppressAutoHyphens/>
        <w:ind w:left="567" w:right="282"/>
      </w:pPr>
      <w:r w:rsidRPr="001C643D">
        <w:t>Профессиональная деятельность в последние годы</w:t>
      </w:r>
    </w:p>
    <w:p w14:paraId="646C113F" w14:textId="77777777" w:rsidR="00D30550" w:rsidRPr="001C643D" w:rsidRDefault="00D30550" w:rsidP="00D30550">
      <w:pPr>
        <w:suppressAutoHyphens/>
        <w:ind w:left="567" w:right="282"/>
      </w:pPr>
      <w:r w:rsidRPr="001C643D">
        <w:t>Период: 2007 - 2009</w:t>
      </w:r>
    </w:p>
    <w:p w14:paraId="20DE8F08" w14:textId="77777777" w:rsidR="00D30550" w:rsidRPr="001C643D" w:rsidRDefault="00D30550" w:rsidP="00D30550">
      <w:pPr>
        <w:suppressAutoHyphens/>
        <w:ind w:left="567" w:right="282"/>
      </w:pPr>
      <w:r w:rsidRPr="001C643D">
        <w:t>Организация: ОАО «ГМК «Норильский никель»</w:t>
      </w:r>
    </w:p>
    <w:p w14:paraId="1521E406" w14:textId="77777777" w:rsidR="00D30550" w:rsidRPr="001C643D" w:rsidRDefault="00D30550" w:rsidP="00D30550">
      <w:pPr>
        <w:suppressAutoHyphens/>
        <w:ind w:left="567" w:right="282"/>
      </w:pPr>
      <w:r w:rsidRPr="001C643D">
        <w:t>Сфера деятельности: металлургия</w:t>
      </w:r>
    </w:p>
    <w:p w14:paraId="503583E9" w14:textId="77777777" w:rsidR="00D30550" w:rsidRPr="001C643D" w:rsidRDefault="00D30550" w:rsidP="00D30550">
      <w:pPr>
        <w:suppressAutoHyphens/>
        <w:ind w:left="567" w:right="282"/>
      </w:pPr>
      <w:r w:rsidRPr="001C643D">
        <w:t>Должность: Советник заместителя генерального директора, начальник отдела планирования и сводной отчетности, начальник отдела сводной отчетности Дирекции МТО</w:t>
      </w:r>
    </w:p>
    <w:p w14:paraId="3012514B" w14:textId="77777777" w:rsidR="00D30550" w:rsidRPr="007A3D32" w:rsidRDefault="00D30550" w:rsidP="00D30550">
      <w:pPr>
        <w:suppressAutoHyphens/>
        <w:ind w:left="567" w:right="282"/>
      </w:pPr>
      <w:r w:rsidRPr="007A3D32">
        <w:t>Период: с 13.10.2009 – по настоящее время</w:t>
      </w:r>
    </w:p>
    <w:p w14:paraId="49C5874F" w14:textId="77777777" w:rsidR="00D30550" w:rsidRPr="007A3D32" w:rsidRDefault="00D30550" w:rsidP="00D30550">
      <w:pPr>
        <w:suppressAutoHyphens/>
        <w:ind w:left="567" w:right="282"/>
      </w:pPr>
      <w:r w:rsidRPr="007A3D32">
        <w:t>Организация: АО «Энергостройснабкомплект ЕЭС»</w:t>
      </w:r>
    </w:p>
    <w:p w14:paraId="39E4AC1B" w14:textId="77777777" w:rsidR="00D30550" w:rsidRPr="001969F1" w:rsidRDefault="00D30550" w:rsidP="00D30550">
      <w:pPr>
        <w:pStyle w:val="a6"/>
        <w:ind w:left="567"/>
        <w:jc w:val="left"/>
        <w:rPr>
          <w:b w:val="0"/>
        </w:rPr>
      </w:pPr>
      <w:r w:rsidRPr="00596545">
        <w:rPr>
          <w:b w:val="0"/>
        </w:rPr>
        <w:t xml:space="preserve">Должность: </w:t>
      </w:r>
      <w:r w:rsidRPr="00596545">
        <w:rPr>
          <w:b w:val="0"/>
          <w:bCs w:val="0"/>
          <w:lang w:val="ru-RU" w:eastAsia="en-US"/>
        </w:rPr>
        <w:t>Генеральный</w:t>
      </w:r>
      <w:r w:rsidRPr="001969F1">
        <w:rPr>
          <w:b w:val="0"/>
          <w:bCs w:val="0"/>
          <w:lang w:val="ru-RU" w:eastAsia="en-US"/>
        </w:rPr>
        <w:t xml:space="preserve"> директор АО «ЭССК ЕЭС», Директор Департамента закупочной деятельности </w:t>
      </w:r>
      <w:r w:rsidRPr="001969F1">
        <w:rPr>
          <w:b w:val="0"/>
        </w:rPr>
        <w:t>ПАО «Россети»</w:t>
      </w:r>
    </w:p>
    <w:p w14:paraId="14AB4973" w14:textId="77777777" w:rsidR="00D30550" w:rsidRPr="007A3D32" w:rsidRDefault="00D30550" w:rsidP="00D30550">
      <w:pPr>
        <w:suppressAutoHyphens/>
        <w:ind w:left="567" w:right="282"/>
      </w:pPr>
      <w:r w:rsidRPr="007A3D32">
        <w:t>Сфера деятельности: электроэнергетика</w:t>
      </w:r>
    </w:p>
    <w:p w14:paraId="0A2D78C1" w14:textId="77777777" w:rsidR="00D30550" w:rsidRPr="001C643D" w:rsidRDefault="00D30550" w:rsidP="00D30550">
      <w:pPr>
        <w:suppressAutoHyphens/>
        <w:ind w:left="567" w:right="282"/>
      </w:pPr>
    </w:p>
    <w:p w14:paraId="0D7E2B87" w14:textId="77777777" w:rsidR="00D30550" w:rsidRPr="001C643D" w:rsidRDefault="00D30550" w:rsidP="00D30550">
      <w:pPr>
        <w:suppressAutoHyphens/>
        <w:ind w:left="567" w:right="282"/>
        <w:rPr>
          <w:b/>
        </w:rPr>
      </w:pPr>
      <w:r w:rsidRPr="001C643D">
        <w:rPr>
          <w:b/>
        </w:rPr>
        <w:t>Устюгов Дмитрий Владимирович</w:t>
      </w:r>
    </w:p>
    <w:p w14:paraId="3C58A259" w14:textId="77777777" w:rsidR="00D30550" w:rsidRPr="001C643D" w:rsidRDefault="00D30550" w:rsidP="00D30550">
      <w:pPr>
        <w:suppressAutoHyphens/>
        <w:ind w:left="567" w:right="282"/>
      </w:pPr>
      <w:r w:rsidRPr="001C643D">
        <w:t>Год рождения: 07.12.1976</w:t>
      </w:r>
      <w:r w:rsidRPr="00C5698B">
        <w:rPr>
          <w:rFonts w:ascii="Verdana" w:hAnsi="Verdana"/>
          <w:noProof/>
          <w:color w:val="676767"/>
          <w:sz w:val="16"/>
          <w:szCs w:val="16"/>
        </w:rPr>
        <w:t xml:space="preserve"> </w:t>
      </w:r>
    </w:p>
    <w:p w14:paraId="2F591509" w14:textId="77777777" w:rsidR="00D30550" w:rsidRPr="001C643D" w:rsidRDefault="00D30550" w:rsidP="00D30550">
      <w:pPr>
        <w:suppressAutoHyphens/>
        <w:ind w:left="567" w:right="282"/>
      </w:pPr>
      <w:r w:rsidRPr="001C643D">
        <w:t>Гражданство: Российская Федерация</w:t>
      </w:r>
    </w:p>
    <w:p w14:paraId="0788D8E8" w14:textId="77777777" w:rsidR="00D30550" w:rsidRPr="001C643D" w:rsidRDefault="00D30550" w:rsidP="00D30550">
      <w:pPr>
        <w:suppressAutoHyphens/>
        <w:ind w:left="567" w:right="282"/>
      </w:pPr>
      <w:r w:rsidRPr="001C643D">
        <w:t>Образование: высшее</w:t>
      </w:r>
    </w:p>
    <w:p w14:paraId="27F5FF92" w14:textId="77777777" w:rsidR="00D30550" w:rsidRPr="001C643D" w:rsidRDefault="00D30550" w:rsidP="00D30550">
      <w:pPr>
        <w:suppressAutoHyphens/>
        <w:ind w:left="567" w:right="282"/>
      </w:pPr>
      <w:r w:rsidRPr="001C643D">
        <w:t>Профессиональная деятельность в последние годы</w:t>
      </w:r>
    </w:p>
    <w:p w14:paraId="235A3BDD" w14:textId="77777777" w:rsidR="00D30550" w:rsidRPr="001C643D" w:rsidRDefault="00D30550" w:rsidP="00D30550">
      <w:pPr>
        <w:suppressAutoHyphens/>
        <w:ind w:left="567" w:right="282"/>
      </w:pPr>
      <w:r w:rsidRPr="001C643D">
        <w:lastRenderedPageBreak/>
        <w:t xml:space="preserve">Период: 2010 – 2013 </w:t>
      </w:r>
    </w:p>
    <w:p w14:paraId="57B74D1F" w14:textId="77777777" w:rsidR="00D30550" w:rsidRPr="001C643D" w:rsidRDefault="00D30550" w:rsidP="00D30550">
      <w:pPr>
        <w:suppressAutoHyphens/>
        <w:ind w:left="567" w:right="282"/>
      </w:pPr>
      <w:r w:rsidRPr="001C643D">
        <w:t>Организация: ФГУП «Росморпорт»</w:t>
      </w:r>
      <w:r w:rsidRPr="001C643D" w:rsidDel="009C11A9">
        <w:t xml:space="preserve"> </w:t>
      </w:r>
    </w:p>
    <w:p w14:paraId="2E16952D" w14:textId="77777777" w:rsidR="00D30550" w:rsidRPr="001C643D" w:rsidRDefault="00D30550" w:rsidP="00D30550">
      <w:pPr>
        <w:suppressAutoHyphens/>
        <w:ind w:left="567" w:right="282"/>
      </w:pPr>
      <w:r w:rsidRPr="001C643D">
        <w:t>Должность: заместитель генерального директора ФГУП «Росморпорт»</w:t>
      </w:r>
    </w:p>
    <w:p w14:paraId="33659CF1" w14:textId="77777777" w:rsidR="00D30550" w:rsidRPr="001C643D" w:rsidRDefault="00D30550" w:rsidP="00D30550">
      <w:pPr>
        <w:suppressAutoHyphens/>
        <w:ind w:left="567" w:right="282"/>
      </w:pPr>
      <w:r w:rsidRPr="001C643D">
        <w:t xml:space="preserve"> по правовым  и имущественным вопросам.</w:t>
      </w:r>
      <w:r w:rsidRPr="001C643D" w:rsidDel="009C11A9">
        <w:t xml:space="preserve"> </w:t>
      </w:r>
    </w:p>
    <w:p w14:paraId="5C4288DD" w14:textId="77777777" w:rsidR="00D30550" w:rsidRPr="001C643D" w:rsidRDefault="00D30550" w:rsidP="00D30550">
      <w:pPr>
        <w:suppressAutoHyphens/>
        <w:ind w:left="567" w:right="282"/>
      </w:pPr>
      <w:r w:rsidRPr="001C643D">
        <w:t xml:space="preserve">Период: с 2013 – по настоящее время </w:t>
      </w:r>
    </w:p>
    <w:p w14:paraId="7F8972C7" w14:textId="77777777" w:rsidR="00D30550" w:rsidRPr="001C643D" w:rsidRDefault="00D30550" w:rsidP="00D30550">
      <w:pPr>
        <w:suppressAutoHyphens/>
        <w:ind w:left="567" w:right="282"/>
      </w:pPr>
      <w:r w:rsidRPr="001C643D">
        <w:t xml:space="preserve">Организация: ПАО «ФСК ЕЭС» </w:t>
      </w:r>
    </w:p>
    <w:p w14:paraId="57053D18" w14:textId="49489AFD" w:rsidR="00D30550" w:rsidRPr="001C643D" w:rsidRDefault="00D30550" w:rsidP="00D30550">
      <w:pPr>
        <w:suppressAutoHyphens/>
        <w:ind w:left="567" w:right="282"/>
      </w:pPr>
      <w:r w:rsidRPr="001C643D">
        <w:t>Должность:  Директор по правовым вопросам</w:t>
      </w:r>
      <w:r w:rsidR="00492200">
        <w:t xml:space="preserve"> </w:t>
      </w:r>
    </w:p>
    <w:p w14:paraId="7F05A4D8" w14:textId="77777777" w:rsidR="00D30550" w:rsidRPr="001C643D" w:rsidRDefault="00D30550" w:rsidP="00D30550">
      <w:pPr>
        <w:suppressAutoHyphens/>
        <w:ind w:left="567" w:right="282"/>
      </w:pPr>
      <w:r w:rsidRPr="001C643D">
        <w:t>Сфера деятельности:</w:t>
      </w:r>
      <w:r w:rsidRPr="001C643D">
        <w:rPr>
          <w:b/>
        </w:rPr>
        <w:t xml:space="preserve"> </w:t>
      </w:r>
      <w:r w:rsidRPr="001C643D">
        <w:t>электроэнергетика</w:t>
      </w:r>
    </w:p>
    <w:p w14:paraId="1691FE96" w14:textId="77777777" w:rsidR="00D30550" w:rsidRPr="001C643D" w:rsidRDefault="00D30550" w:rsidP="00D30550">
      <w:pPr>
        <w:suppressAutoHyphens/>
        <w:ind w:left="567" w:right="282"/>
      </w:pPr>
    </w:p>
    <w:p w14:paraId="79E08DBD" w14:textId="77777777" w:rsidR="00D30550" w:rsidRPr="001C643D" w:rsidRDefault="00D30550" w:rsidP="00D30550">
      <w:pPr>
        <w:suppressAutoHyphens/>
        <w:ind w:left="567" w:right="282"/>
        <w:rPr>
          <w:b/>
        </w:rPr>
      </w:pPr>
      <w:r w:rsidRPr="001C643D">
        <w:rPr>
          <w:b/>
        </w:rPr>
        <w:t xml:space="preserve">Васин Дмитрий Алексеевич </w:t>
      </w:r>
    </w:p>
    <w:p w14:paraId="36AA9647" w14:textId="77777777" w:rsidR="00D30550" w:rsidRPr="001C643D" w:rsidRDefault="00D30550" w:rsidP="00D30550">
      <w:pPr>
        <w:suppressAutoHyphens/>
        <w:ind w:left="567" w:right="282"/>
      </w:pPr>
      <w:r w:rsidRPr="001C643D">
        <w:t>Год рождения: 25.04.1981</w:t>
      </w:r>
    </w:p>
    <w:p w14:paraId="4953FD21" w14:textId="77777777" w:rsidR="00D30550" w:rsidRPr="001C643D" w:rsidRDefault="00D30550" w:rsidP="00D30550">
      <w:pPr>
        <w:suppressAutoHyphens/>
        <w:ind w:left="567" w:right="282"/>
      </w:pPr>
      <w:r w:rsidRPr="001C643D">
        <w:rPr>
          <w:noProof/>
        </w:rPr>
        <mc:AlternateContent>
          <mc:Choice Requires="wps">
            <w:drawing>
              <wp:anchor distT="0" distB="0" distL="114300" distR="114300" simplePos="0" relativeHeight="251666432" behindDoc="0" locked="0" layoutInCell="1" allowOverlap="1" wp14:anchorId="6A87F1E4" wp14:editId="7C57ADD6">
                <wp:simplePos x="0" y="0"/>
                <wp:positionH relativeFrom="column">
                  <wp:posOffset>5035550</wp:posOffset>
                </wp:positionH>
                <wp:positionV relativeFrom="paragraph">
                  <wp:posOffset>22860</wp:posOffset>
                </wp:positionV>
                <wp:extent cx="1089025" cy="1096645"/>
                <wp:effectExtent l="0" t="0" r="15875" b="27305"/>
                <wp:wrapNone/>
                <wp:docPr id="16692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1096645"/>
                        </a:xfrm>
                        <a:prstGeom prst="rect">
                          <a:avLst/>
                        </a:prstGeom>
                        <a:solidFill>
                          <a:srgbClr val="FFFFFF"/>
                        </a:solidFill>
                        <a:ln w="9525">
                          <a:solidFill>
                            <a:sysClr val="window" lastClr="FFFFFF"/>
                          </a:solidFill>
                          <a:miter lim="800000"/>
                          <a:headEnd/>
                          <a:tailEnd/>
                        </a:ln>
                      </wps:spPr>
                      <wps:txbx>
                        <w:txbxContent>
                          <w:p w14:paraId="69FE1857" w14:textId="77777777" w:rsidR="00875246" w:rsidRDefault="00875246" w:rsidP="00D305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396.5pt;margin-top:1.8pt;width:85.75pt;height:86.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" strokecolor="window">
                <v:textbox>
                  <w:txbxContent>
                    <w:p w14:paraId="69FE1857" w14:textId="77777777" w:rsidR="00875246" w:rsidRDefault="00875246" w:rsidP="00D30550"/>
                  </w:txbxContent>
                </v:textbox>
              </v:shape>
            </w:pict>
          </mc:Fallback>
        </mc:AlternateContent>
      </w:r>
      <w:r w:rsidRPr="001C643D">
        <w:t>Гражданство: Российская Федерация</w:t>
      </w:r>
    </w:p>
    <w:p w14:paraId="3622C4F0" w14:textId="77777777" w:rsidR="00D30550" w:rsidRPr="001C643D" w:rsidRDefault="00D30550" w:rsidP="00D30550">
      <w:pPr>
        <w:suppressAutoHyphens/>
        <w:ind w:left="567" w:right="282"/>
      </w:pPr>
      <w:r w:rsidRPr="001C643D">
        <w:t>Образование: высшее</w:t>
      </w:r>
    </w:p>
    <w:p w14:paraId="6EE9FEE1" w14:textId="77777777" w:rsidR="00D30550" w:rsidRPr="001C643D" w:rsidRDefault="00D30550" w:rsidP="00D30550">
      <w:pPr>
        <w:suppressAutoHyphens/>
        <w:ind w:left="567" w:right="282"/>
      </w:pPr>
      <w:r w:rsidRPr="001C643D">
        <w:t>Профессиональная деятельность в последние годы</w:t>
      </w:r>
    </w:p>
    <w:p w14:paraId="21E3F9D2" w14:textId="77777777" w:rsidR="00D30550" w:rsidRPr="001C643D" w:rsidRDefault="00D30550" w:rsidP="00D30550">
      <w:pPr>
        <w:suppressAutoHyphens/>
        <w:ind w:left="567" w:right="282"/>
      </w:pPr>
      <w:r w:rsidRPr="001C643D">
        <w:t xml:space="preserve">Период: 2009– 2013 </w:t>
      </w:r>
    </w:p>
    <w:p w14:paraId="41F3BF56" w14:textId="77777777" w:rsidR="00D30550" w:rsidRPr="001C643D" w:rsidRDefault="00D30550" w:rsidP="00D30550">
      <w:pPr>
        <w:suppressAutoHyphens/>
        <w:ind w:left="567" w:right="282"/>
      </w:pPr>
      <w:r w:rsidRPr="001C643D">
        <w:t>Организация: ООО «Сибирская генерирующая компания»</w:t>
      </w:r>
    </w:p>
    <w:p w14:paraId="3F001C1C" w14:textId="77777777" w:rsidR="00D30550" w:rsidRPr="001C643D" w:rsidRDefault="00D30550" w:rsidP="00D30550">
      <w:pPr>
        <w:suppressAutoHyphens/>
        <w:ind w:left="567" w:right="282"/>
      </w:pPr>
      <w:r w:rsidRPr="001C643D">
        <w:t>Должность: Заместитель Генерального Директора</w:t>
      </w:r>
    </w:p>
    <w:p w14:paraId="02433E29" w14:textId="77777777" w:rsidR="00D30550" w:rsidRPr="001C643D" w:rsidRDefault="00D30550" w:rsidP="00D30550">
      <w:pPr>
        <w:suppressAutoHyphens/>
        <w:ind w:left="567" w:right="282"/>
      </w:pPr>
      <w:r w:rsidRPr="001C643D">
        <w:t>Сфера деятельности: электроэнергетика</w:t>
      </w:r>
    </w:p>
    <w:p w14:paraId="68B45228" w14:textId="77777777" w:rsidR="00D30550" w:rsidRPr="001C643D" w:rsidRDefault="00D30550" w:rsidP="00D30550">
      <w:pPr>
        <w:suppressAutoHyphens/>
        <w:ind w:left="567" w:right="282"/>
      </w:pPr>
      <w:r w:rsidRPr="001C643D">
        <w:t xml:space="preserve">Период: с 2013 – по настоящее время </w:t>
      </w:r>
    </w:p>
    <w:p w14:paraId="68C0A944" w14:textId="77777777" w:rsidR="00D30550" w:rsidRPr="001C643D" w:rsidRDefault="00D30550" w:rsidP="00D30550">
      <w:pPr>
        <w:suppressAutoHyphens/>
        <w:ind w:left="567" w:right="282"/>
      </w:pPr>
      <w:r w:rsidRPr="001C643D">
        <w:t xml:space="preserve">Организация: ПАО «ФСК ЕЭС» </w:t>
      </w:r>
    </w:p>
    <w:p w14:paraId="422A734A" w14:textId="77777777" w:rsidR="00D30550" w:rsidRPr="001C643D" w:rsidRDefault="00D30550" w:rsidP="00D30550">
      <w:pPr>
        <w:suppressAutoHyphens/>
        <w:ind w:left="567" w:right="282"/>
      </w:pPr>
      <w:r w:rsidRPr="001C643D">
        <w:t xml:space="preserve">Должность:  Начальник департамента управления дочерними </w:t>
      </w:r>
    </w:p>
    <w:p w14:paraId="7195B2B3" w14:textId="016EB78D" w:rsidR="00D30550" w:rsidRPr="001C643D" w:rsidRDefault="00D30550" w:rsidP="00D30550">
      <w:pPr>
        <w:suppressAutoHyphens/>
        <w:ind w:left="567" w:right="282"/>
      </w:pPr>
      <w:r w:rsidRPr="001C643D">
        <w:t xml:space="preserve">обществами и программ повышения эффективности операционной деятельности </w:t>
      </w:r>
    </w:p>
    <w:p w14:paraId="16F56E8C" w14:textId="77777777" w:rsidR="00D30550" w:rsidRPr="001C643D" w:rsidRDefault="00D30550" w:rsidP="00D30550">
      <w:pPr>
        <w:suppressAutoHyphens/>
        <w:ind w:left="567" w:right="282"/>
      </w:pPr>
      <w:r w:rsidRPr="001C643D">
        <w:t>Сфера деятельности:</w:t>
      </w:r>
      <w:r w:rsidRPr="001C643D">
        <w:rPr>
          <w:b/>
        </w:rPr>
        <w:t xml:space="preserve"> </w:t>
      </w:r>
      <w:r w:rsidRPr="001C643D">
        <w:t>электроэнергетика</w:t>
      </w:r>
    </w:p>
    <w:p w14:paraId="609EAB87" w14:textId="77777777" w:rsidR="00D30550" w:rsidRPr="001C643D" w:rsidRDefault="00D30550" w:rsidP="00D30550">
      <w:pPr>
        <w:suppressAutoHyphens/>
        <w:ind w:left="567" w:right="282"/>
      </w:pPr>
    </w:p>
    <w:p w14:paraId="42273C80" w14:textId="77777777" w:rsidR="00D30550" w:rsidRPr="001C643D" w:rsidRDefault="00D30550" w:rsidP="00D30550">
      <w:pPr>
        <w:suppressAutoHyphens/>
        <w:ind w:left="567" w:right="282"/>
        <w:rPr>
          <w:b/>
        </w:rPr>
      </w:pPr>
      <w:r w:rsidRPr="001C643D">
        <w:rPr>
          <w:b/>
        </w:rPr>
        <w:t>Семин Сергей Александрович</w:t>
      </w:r>
    </w:p>
    <w:p w14:paraId="7648C7E6" w14:textId="77777777" w:rsidR="00D30550" w:rsidRPr="001C643D" w:rsidRDefault="00D30550" w:rsidP="00D30550">
      <w:pPr>
        <w:suppressAutoHyphens/>
        <w:ind w:left="567" w:right="282"/>
      </w:pPr>
      <w:r w:rsidRPr="001C643D">
        <w:t>Год рождения: 25.01.1977</w:t>
      </w:r>
    </w:p>
    <w:p w14:paraId="6129B4BE" w14:textId="77777777" w:rsidR="00D30550" w:rsidRPr="001C643D" w:rsidRDefault="00D30550" w:rsidP="00D30550">
      <w:pPr>
        <w:suppressAutoHyphens/>
        <w:ind w:left="567" w:right="282"/>
      </w:pPr>
      <w:r w:rsidRPr="001C643D">
        <w:t>Гражданство: Российская Федерация</w:t>
      </w:r>
    </w:p>
    <w:p w14:paraId="1807D656" w14:textId="77777777" w:rsidR="00D30550" w:rsidRPr="001C643D" w:rsidRDefault="00D30550" w:rsidP="00D30550">
      <w:pPr>
        <w:suppressAutoHyphens/>
        <w:ind w:left="567" w:right="282"/>
      </w:pPr>
      <w:r w:rsidRPr="001C643D">
        <w:t>Образование: высшее</w:t>
      </w:r>
    </w:p>
    <w:p w14:paraId="7FB657A3" w14:textId="77777777" w:rsidR="00D30550" w:rsidRPr="001C643D" w:rsidRDefault="00D30550" w:rsidP="00D30550">
      <w:pPr>
        <w:suppressAutoHyphens/>
        <w:ind w:left="567" w:right="282"/>
      </w:pPr>
      <w:r w:rsidRPr="001C643D">
        <w:t>Профессиональная деятельность в последние годы</w:t>
      </w:r>
    </w:p>
    <w:p w14:paraId="114D037A" w14:textId="77777777" w:rsidR="00D30550" w:rsidRPr="001C643D" w:rsidDel="00863B4A" w:rsidRDefault="00D30550" w:rsidP="00D30550">
      <w:pPr>
        <w:suppressAutoHyphens/>
        <w:ind w:left="567" w:right="282"/>
      </w:pPr>
      <w:r w:rsidRPr="001C643D">
        <w:t xml:space="preserve">Период: </w:t>
      </w:r>
      <w:r w:rsidRPr="001C643D">
        <w:rPr>
          <w:color w:val="000000"/>
        </w:rPr>
        <w:t>01.2015- 09.2015</w:t>
      </w:r>
    </w:p>
    <w:p w14:paraId="528B0B27" w14:textId="77777777" w:rsidR="00D30550" w:rsidRPr="001C643D" w:rsidRDefault="00D30550" w:rsidP="00D30550">
      <w:pPr>
        <w:suppressAutoHyphens/>
        <w:ind w:left="567" w:right="282"/>
      </w:pPr>
      <w:r w:rsidRPr="001C643D">
        <w:t>Организация: ООО «МИП-Сервис»</w:t>
      </w:r>
    </w:p>
    <w:p w14:paraId="3B37BAF9" w14:textId="77777777" w:rsidR="00D30550" w:rsidRPr="00CD1F72" w:rsidRDefault="00D30550" w:rsidP="00D30550">
      <w:pPr>
        <w:suppressAutoHyphens/>
        <w:ind w:left="567" w:right="282"/>
        <w:rPr>
          <w:color w:val="000000"/>
        </w:rPr>
      </w:pPr>
      <w:r w:rsidRPr="001C643D">
        <w:t xml:space="preserve">Должность: </w:t>
      </w:r>
      <w:r w:rsidRPr="001C643D">
        <w:rPr>
          <w:color w:val="000000"/>
        </w:rPr>
        <w:t xml:space="preserve">Начальник отдела правового сопровождения инвестиционной деятельности </w:t>
      </w:r>
    </w:p>
    <w:p w14:paraId="640CBA32" w14:textId="77777777" w:rsidR="00D30550" w:rsidRPr="00A97B66" w:rsidRDefault="00D30550" w:rsidP="00D30550">
      <w:pPr>
        <w:suppressAutoHyphens/>
        <w:ind w:left="567" w:right="282"/>
      </w:pPr>
      <w:r w:rsidRPr="00A97B66">
        <w:t>Сфера деятельности: консультационные и юридические услуги</w:t>
      </w:r>
    </w:p>
    <w:p w14:paraId="575004E7" w14:textId="77777777" w:rsidR="00D30550" w:rsidRPr="00A97B66" w:rsidRDefault="00D30550" w:rsidP="00D30550">
      <w:pPr>
        <w:suppressAutoHyphens/>
        <w:ind w:left="567" w:right="282"/>
      </w:pPr>
      <w:r w:rsidRPr="00A97B66">
        <w:t xml:space="preserve">Период: с 09.2015 – по настоящее время </w:t>
      </w:r>
    </w:p>
    <w:p w14:paraId="33D8EB9C" w14:textId="77777777" w:rsidR="00D30550" w:rsidRPr="00A97B66" w:rsidRDefault="00D30550" w:rsidP="00D30550">
      <w:pPr>
        <w:suppressAutoHyphens/>
        <w:ind w:left="567" w:right="282"/>
      </w:pPr>
      <w:r w:rsidRPr="00A97B66">
        <w:t xml:space="preserve">Организация: ПАО «ФСК ЕЭС» </w:t>
      </w:r>
    </w:p>
    <w:p w14:paraId="23D38369" w14:textId="77777777" w:rsidR="00D30550" w:rsidRPr="00A97B66" w:rsidRDefault="00D30550" w:rsidP="00D30550">
      <w:pPr>
        <w:suppressAutoHyphens/>
        <w:ind w:left="567" w:right="282"/>
      </w:pPr>
      <w:r w:rsidRPr="00A97B66">
        <w:t xml:space="preserve">Должность:  Начальник отдела управления дочерними обществами </w:t>
      </w:r>
    </w:p>
    <w:p w14:paraId="04650E6B" w14:textId="77777777" w:rsidR="00D30550" w:rsidRPr="001C643D" w:rsidRDefault="00D30550" w:rsidP="00D30550">
      <w:pPr>
        <w:suppressAutoHyphens/>
        <w:ind w:left="567" w:right="282"/>
      </w:pPr>
      <w:r w:rsidRPr="001C643D">
        <w:t>Департамента управления дочерними обществами и программ повышения эффективности операционной деятельности</w:t>
      </w:r>
    </w:p>
    <w:p w14:paraId="33E6C5FC" w14:textId="77777777" w:rsidR="00D30550" w:rsidRDefault="00D30550" w:rsidP="00D30550">
      <w:pPr>
        <w:suppressAutoHyphens/>
        <w:ind w:left="567" w:right="282"/>
      </w:pPr>
      <w:r w:rsidRPr="001C643D">
        <w:t>Сфера деятельности:</w:t>
      </w:r>
      <w:r w:rsidRPr="001C643D">
        <w:rPr>
          <w:b/>
        </w:rPr>
        <w:t xml:space="preserve"> </w:t>
      </w:r>
      <w:r w:rsidRPr="001C643D">
        <w:t>электроэнергетика</w:t>
      </w:r>
    </w:p>
    <w:p w14:paraId="37462758" w14:textId="77777777" w:rsidR="00D30550" w:rsidRPr="001C643D" w:rsidRDefault="00D30550" w:rsidP="00D30550">
      <w:pPr>
        <w:suppressAutoHyphens/>
        <w:ind w:left="567" w:right="282"/>
      </w:pPr>
    </w:p>
    <w:p w14:paraId="196029CC" w14:textId="77777777" w:rsidR="00D30550" w:rsidRPr="00F07ED4" w:rsidRDefault="00D30550" w:rsidP="00D30550">
      <w:pPr>
        <w:pStyle w:val="a6"/>
        <w:ind w:firstLine="567"/>
        <w:jc w:val="both"/>
        <w:rPr>
          <w:b w:val="0"/>
          <w:bCs w:val="0"/>
          <w:spacing w:val="36"/>
          <w:lang w:val="ru-RU" w:eastAsia="en-US"/>
        </w:rPr>
      </w:pPr>
      <w:r w:rsidRPr="00F07ED4">
        <w:rPr>
          <w:b w:val="0"/>
        </w:rPr>
        <w:t xml:space="preserve">На собрании акционеров, которое состоялось  </w:t>
      </w:r>
      <w:r w:rsidRPr="00F07ED4">
        <w:rPr>
          <w:rFonts w:eastAsia="MS Mincho"/>
          <w:b w:val="0"/>
        </w:rPr>
        <w:t>2</w:t>
      </w:r>
      <w:r w:rsidRPr="00F07ED4">
        <w:rPr>
          <w:rFonts w:eastAsia="MS Mincho"/>
          <w:b w:val="0"/>
          <w:lang w:val="ru-RU"/>
        </w:rPr>
        <w:t>2</w:t>
      </w:r>
      <w:r w:rsidRPr="00F07ED4">
        <w:rPr>
          <w:rFonts w:eastAsia="MS Mincho"/>
          <w:b w:val="0"/>
        </w:rPr>
        <w:t>.06.2017</w:t>
      </w:r>
      <w:r w:rsidRPr="00F07ED4">
        <w:rPr>
          <w:b w:val="0"/>
        </w:rPr>
        <w:t xml:space="preserve"> (выписка </w:t>
      </w:r>
      <w:r w:rsidRPr="00F07ED4">
        <w:rPr>
          <w:b w:val="0"/>
          <w:lang w:val="ru-RU"/>
        </w:rPr>
        <w:t>№</w:t>
      </w:r>
      <w:r w:rsidRPr="00F07ED4">
        <w:rPr>
          <w:b w:val="0"/>
          <w:bCs w:val="0"/>
          <w:spacing w:val="36"/>
          <w:lang w:val="ru-RU" w:eastAsia="en-US"/>
        </w:rPr>
        <w:t>1476/1/1</w:t>
      </w:r>
    </w:p>
    <w:p w14:paraId="19302DE2" w14:textId="0F845552" w:rsidR="00D30550" w:rsidRDefault="00D30550" w:rsidP="00844488">
      <w:pPr>
        <w:suppressAutoHyphens/>
        <w:ind w:right="282"/>
      </w:pPr>
      <w:r>
        <w:t>из протокола заседания Правления ПАО «ФСК ЕЭС»</w:t>
      </w:r>
      <w:r w:rsidR="00492200">
        <w:t>)</w:t>
      </w:r>
      <w:r>
        <w:t xml:space="preserve"> </w:t>
      </w:r>
      <w:r w:rsidRPr="00A51DD7">
        <w:t xml:space="preserve"> был избран Совет директоров в следующем составе (должно</w:t>
      </w:r>
      <w:r>
        <w:t xml:space="preserve">сти членов Совета директоров  </w:t>
      </w:r>
      <w:r w:rsidRPr="00A51DD7">
        <w:t>Общества   указаны на момент их избрания):</w:t>
      </w:r>
    </w:p>
    <w:p w14:paraId="2D5E63EC" w14:textId="77777777" w:rsidR="00F36DC0" w:rsidRPr="00A51DD7" w:rsidRDefault="00F36DC0" w:rsidP="00844488">
      <w:pPr>
        <w:suppressAutoHyphens/>
        <w:ind w:right="282"/>
      </w:pPr>
    </w:p>
    <w:p w14:paraId="685D0879" w14:textId="77777777" w:rsidR="00D30550" w:rsidRPr="001C643D" w:rsidRDefault="00D30550" w:rsidP="00D30550">
      <w:pPr>
        <w:suppressAutoHyphens/>
        <w:ind w:right="282" w:firstLine="567"/>
        <w:rPr>
          <w:b/>
        </w:rPr>
      </w:pPr>
      <w:r w:rsidRPr="001C643D">
        <w:rPr>
          <w:b/>
        </w:rPr>
        <w:t>Целовальникова Анастасия Владимировна</w:t>
      </w:r>
    </w:p>
    <w:p w14:paraId="541AEDD6" w14:textId="77777777" w:rsidR="00D30550" w:rsidRPr="001C643D" w:rsidRDefault="00D30550" w:rsidP="00D30550">
      <w:pPr>
        <w:suppressAutoHyphens/>
        <w:ind w:left="567" w:right="282"/>
      </w:pPr>
      <w:r w:rsidRPr="001C643D">
        <w:t>Год рождения: 05.03.1982</w:t>
      </w:r>
    </w:p>
    <w:p w14:paraId="28230974" w14:textId="77777777" w:rsidR="00D30550" w:rsidRPr="001C643D" w:rsidRDefault="00D30550" w:rsidP="00D30550">
      <w:pPr>
        <w:suppressAutoHyphens/>
        <w:ind w:left="567" w:right="282"/>
      </w:pPr>
      <w:r w:rsidRPr="001C643D">
        <w:t>Гражданство: Российская Федерация</w:t>
      </w:r>
    </w:p>
    <w:p w14:paraId="632E7165" w14:textId="77777777" w:rsidR="00D30550" w:rsidRPr="001C643D" w:rsidRDefault="00D30550" w:rsidP="00D30550">
      <w:pPr>
        <w:suppressAutoHyphens/>
        <w:ind w:left="567" w:right="282"/>
      </w:pPr>
      <w:r w:rsidRPr="001C643D">
        <w:t>Образование: высшее</w:t>
      </w:r>
    </w:p>
    <w:p w14:paraId="07C109C2" w14:textId="77777777" w:rsidR="00D30550" w:rsidRPr="001C643D" w:rsidRDefault="00D30550" w:rsidP="00D30550">
      <w:pPr>
        <w:suppressAutoHyphens/>
        <w:ind w:left="567" w:right="282"/>
      </w:pPr>
      <w:r w:rsidRPr="001C643D">
        <w:t>Профессиональная деятельность в последние годы</w:t>
      </w:r>
    </w:p>
    <w:p w14:paraId="13A017B1" w14:textId="77777777" w:rsidR="00D30550" w:rsidRPr="001C643D" w:rsidRDefault="00D30550" w:rsidP="00D30550">
      <w:pPr>
        <w:suppressAutoHyphens/>
        <w:ind w:left="567" w:right="282"/>
      </w:pPr>
      <w:r w:rsidRPr="001C643D">
        <w:t>Период: 2015 – 2016</w:t>
      </w:r>
    </w:p>
    <w:p w14:paraId="7FB9AE53" w14:textId="77777777" w:rsidR="00D30550" w:rsidRPr="001C643D" w:rsidRDefault="00D30550" w:rsidP="00D30550">
      <w:pPr>
        <w:suppressAutoHyphens/>
        <w:ind w:left="567" w:right="282"/>
      </w:pPr>
      <w:r w:rsidRPr="001C643D">
        <w:t xml:space="preserve">Организация: АО «РЖД» </w:t>
      </w:r>
    </w:p>
    <w:p w14:paraId="11619BDE" w14:textId="77777777" w:rsidR="00D30550" w:rsidRPr="001C643D" w:rsidRDefault="00D30550" w:rsidP="00D30550">
      <w:pPr>
        <w:ind w:left="567" w:right="282"/>
      </w:pPr>
      <w:r w:rsidRPr="001C643D">
        <w:t xml:space="preserve">Должность: Заместитель начальника Дирекции по развитию </w:t>
      </w:r>
    </w:p>
    <w:p w14:paraId="68A554E9" w14:textId="77777777" w:rsidR="00D30550" w:rsidRPr="001C643D" w:rsidRDefault="00D30550" w:rsidP="00D30550">
      <w:pPr>
        <w:ind w:left="567" w:right="282"/>
      </w:pPr>
      <w:r w:rsidRPr="001C643D">
        <w:lastRenderedPageBreak/>
        <w:t>АО «Российские железные дороги».</w:t>
      </w:r>
    </w:p>
    <w:p w14:paraId="29B75081" w14:textId="77777777" w:rsidR="00D30550" w:rsidRPr="001C643D" w:rsidRDefault="00D30550" w:rsidP="00D30550">
      <w:pPr>
        <w:suppressAutoHyphens/>
        <w:ind w:left="567" w:right="282"/>
      </w:pPr>
      <w:r w:rsidRPr="001C643D">
        <w:t>Сфера деятельности: оказание услуг по перевозке пассажиров</w:t>
      </w:r>
    </w:p>
    <w:p w14:paraId="789820E1" w14:textId="77777777" w:rsidR="00D30550" w:rsidRPr="001C643D" w:rsidRDefault="00D30550" w:rsidP="00D30550">
      <w:pPr>
        <w:suppressAutoHyphens/>
        <w:ind w:left="567" w:right="282"/>
      </w:pPr>
      <w:r w:rsidRPr="001C643D">
        <w:t xml:space="preserve">Период: с 2016– по настоящее время </w:t>
      </w:r>
    </w:p>
    <w:p w14:paraId="7F324488" w14:textId="77777777" w:rsidR="00D30550" w:rsidRPr="001C643D" w:rsidRDefault="00D30550" w:rsidP="00D30550">
      <w:pPr>
        <w:suppressAutoHyphens/>
        <w:ind w:left="567" w:right="282"/>
      </w:pPr>
      <w:r w:rsidRPr="001C643D">
        <w:t xml:space="preserve">Организация: ПАО «ФСК ЕЭС» </w:t>
      </w:r>
    </w:p>
    <w:p w14:paraId="467C0BB8" w14:textId="77777777" w:rsidR="00D30550" w:rsidRPr="001C643D" w:rsidRDefault="00D30550" w:rsidP="00D30550">
      <w:pPr>
        <w:suppressAutoHyphens/>
        <w:ind w:left="567" w:right="282"/>
      </w:pPr>
      <w:r w:rsidRPr="001C643D">
        <w:t xml:space="preserve">Должность:  Директор по закупкам - начальник </w:t>
      </w:r>
    </w:p>
    <w:p w14:paraId="1FDA647E" w14:textId="77BC58B7" w:rsidR="00D30550" w:rsidRPr="001C643D" w:rsidRDefault="00D30550" w:rsidP="00D30550">
      <w:pPr>
        <w:suppressAutoHyphens/>
        <w:ind w:left="567" w:right="282"/>
        <w:rPr>
          <w:bCs/>
        </w:rPr>
      </w:pPr>
      <w:r w:rsidRPr="001C643D">
        <w:t>Департамента сводного планирования и организации закупок</w:t>
      </w:r>
    </w:p>
    <w:p w14:paraId="184DF6AA" w14:textId="77777777" w:rsidR="00D30550" w:rsidRPr="001C643D" w:rsidRDefault="00D30550" w:rsidP="00D30550">
      <w:pPr>
        <w:suppressAutoHyphens/>
        <w:ind w:left="567" w:right="282"/>
      </w:pPr>
      <w:r w:rsidRPr="001C643D">
        <w:t>Сфера деятельности:</w:t>
      </w:r>
      <w:r w:rsidRPr="001C643D">
        <w:rPr>
          <w:b/>
        </w:rPr>
        <w:t xml:space="preserve"> </w:t>
      </w:r>
      <w:r w:rsidRPr="001C643D">
        <w:t>электроэнергетика</w:t>
      </w:r>
    </w:p>
    <w:p w14:paraId="01FC96C7" w14:textId="77777777" w:rsidR="00D30550" w:rsidRPr="001C643D" w:rsidRDefault="00D30550" w:rsidP="00D30550">
      <w:pPr>
        <w:suppressAutoHyphens/>
        <w:ind w:left="567" w:right="282" w:firstLine="709"/>
        <w:rPr>
          <w:color w:val="FF0000"/>
        </w:rPr>
      </w:pPr>
    </w:p>
    <w:p w14:paraId="5230FA8D" w14:textId="77777777" w:rsidR="00D30550" w:rsidRPr="001C643D" w:rsidRDefault="00D30550" w:rsidP="00D30550">
      <w:pPr>
        <w:suppressAutoHyphens/>
        <w:ind w:left="567" w:right="282"/>
        <w:rPr>
          <w:b/>
        </w:rPr>
      </w:pPr>
      <w:r w:rsidRPr="001C643D">
        <w:rPr>
          <w:b/>
        </w:rPr>
        <w:t xml:space="preserve">Пименов Илья Борисович </w:t>
      </w:r>
    </w:p>
    <w:p w14:paraId="3C08DE26" w14:textId="77777777" w:rsidR="00D30550" w:rsidRPr="001C643D" w:rsidRDefault="00D30550" w:rsidP="00D30550">
      <w:pPr>
        <w:suppressAutoHyphens/>
        <w:ind w:left="567" w:right="282"/>
      </w:pPr>
      <w:r w:rsidRPr="001C643D">
        <w:t>Год рождения: 09.07.1971</w:t>
      </w:r>
    </w:p>
    <w:p w14:paraId="3B3F2A00" w14:textId="77777777" w:rsidR="00D30550" w:rsidRPr="001C643D" w:rsidRDefault="00D30550" w:rsidP="00D30550">
      <w:pPr>
        <w:suppressAutoHyphens/>
        <w:ind w:left="567" w:right="282"/>
      </w:pPr>
      <w:r w:rsidRPr="001C643D">
        <w:t>Гражданство: Российская Федерация</w:t>
      </w:r>
    </w:p>
    <w:p w14:paraId="013B25CF" w14:textId="77777777" w:rsidR="00D30550" w:rsidRPr="001C643D" w:rsidRDefault="00D30550" w:rsidP="00D30550">
      <w:pPr>
        <w:suppressAutoHyphens/>
        <w:ind w:left="567" w:right="282"/>
      </w:pPr>
      <w:r w:rsidRPr="001C643D">
        <w:t>Образование: высшее</w:t>
      </w:r>
    </w:p>
    <w:p w14:paraId="55262793" w14:textId="77777777" w:rsidR="00D30550" w:rsidRPr="001C643D" w:rsidRDefault="00D30550" w:rsidP="00D30550">
      <w:pPr>
        <w:suppressAutoHyphens/>
        <w:ind w:left="567" w:right="282"/>
      </w:pPr>
      <w:r w:rsidRPr="001C643D">
        <w:t>Профессиональная деятельность в последние годы</w:t>
      </w:r>
    </w:p>
    <w:p w14:paraId="33C92725" w14:textId="77777777" w:rsidR="00D30550" w:rsidRPr="001C643D" w:rsidRDefault="00D30550" w:rsidP="00D30550">
      <w:pPr>
        <w:suppressAutoHyphens/>
        <w:ind w:left="567" w:right="282"/>
      </w:pPr>
      <w:r w:rsidRPr="001C643D">
        <w:t xml:space="preserve">Период:  с 02.2013 – 10.2013 </w:t>
      </w:r>
    </w:p>
    <w:p w14:paraId="46EF753B" w14:textId="77777777" w:rsidR="00D30550" w:rsidRPr="001C643D" w:rsidRDefault="00D30550" w:rsidP="00D30550">
      <w:pPr>
        <w:suppressAutoHyphens/>
        <w:ind w:left="567" w:right="282"/>
      </w:pPr>
      <w:r w:rsidRPr="001C643D">
        <w:t>Организация: ОАО «МОЭСК»</w:t>
      </w:r>
    </w:p>
    <w:p w14:paraId="6B713A83" w14:textId="77777777" w:rsidR="00D30550" w:rsidRPr="001C643D" w:rsidRDefault="00D30550" w:rsidP="00D30550">
      <w:pPr>
        <w:suppressAutoHyphens/>
        <w:ind w:left="567" w:right="282"/>
      </w:pPr>
      <w:r w:rsidRPr="001C643D">
        <w:t>Должность: начальник управления</w:t>
      </w:r>
    </w:p>
    <w:p w14:paraId="71DEAADF" w14:textId="77777777" w:rsidR="00D30550" w:rsidRPr="001C643D" w:rsidRDefault="00D30550" w:rsidP="00D30550">
      <w:pPr>
        <w:suppressAutoHyphens/>
        <w:ind w:left="567" w:right="282"/>
      </w:pPr>
      <w:r w:rsidRPr="001C643D">
        <w:t>Сфера деятельности: электроэнергетика</w:t>
      </w:r>
    </w:p>
    <w:p w14:paraId="064E33D0" w14:textId="77777777" w:rsidR="00D30550" w:rsidRPr="001C643D" w:rsidRDefault="00D30550" w:rsidP="00D30550">
      <w:pPr>
        <w:suppressAutoHyphens/>
        <w:ind w:left="567" w:right="282"/>
      </w:pPr>
      <w:r w:rsidRPr="001C643D">
        <w:t xml:space="preserve">Период: с 10.2013– по настоящее время </w:t>
      </w:r>
    </w:p>
    <w:p w14:paraId="01265D5A" w14:textId="77777777" w:rsidR="00D30550" w:rsidRPr="001C643D" w:rsidRDefault="00D30550" w:rsidP="00D30550">
      <w:pPr>
        <w:suppressAutoHyphens/>
        <w:ind w:left="567" w:right="282"/>
      </w:pPr>
      <w:r w:rsidRPr="001C643D">
        <w:t xml:space="preserve">Организация: ПАО «ФСК ЕЭС» </w:t>
      </w:r>
    </w:p>
    <w:p w14:paraId="37D7EE4F" w14:textId="77777777" w:rsidR="00D30550" w:rsidRPr="001C643D" w:rsidRDefault="00D30550" w:rsidP="00D30550">
      <w:pPr>
        <w:suppressAutoHyphens/>
        <w:ind w:left="567" w:right="282"/>
      </w:pPr>
      <w:r w:rsidRPr="001C643D">
        <w:t xml:space="preserve">Должность:  Руководитель дирекции операционного анализа </w:t>
      </w:r>
    </w:p>
    <w:p w14:paraId="71DE1168" w14:textId="77777777" w:rsidR="00D30550" w:rsidRPr="001C643D" w:rsidRDefault="00D30550" w:rsidP="00D30550">
      <w:pPr>
        <w:suppressAutoHyphens/>
        <w:ind w:left="567" w:right="282"/>
      </w:pPr>
      <w:r w:rsidRPr="001C643D">
        <w:t>Сфера деятельности:</w:t>
      </w:r>
      <w:r w:rsidRPr="001C643D">
        <w:rPr>
          <w:b/>
        </w:rPr>
        <w:t xml:space="preserve"> </w:t>
      </w:r>
      <w:r w:rsidRPr="001C643D">
        <w:t>электроэнергетика</w:t>
      </w:r>
    </w:p>
    <w:p w14:paraId="6F4EBDBC" w14:textId="77777777" w:rsidR="00D30550" w:rsidRDefault="00D30550" w:rsidP="00D30550">
      <w:pPr>
        <w:suppressAutoHyphens/>
        <w:ind w:left="567" w:right="282"/>
        <w:rPr>
          <w:b/>
        </w:rPr>
      </w:pPr>
    </w:p>
    <w:p w14:paraId="3AD1D859" w14:textId="77777777" w:rsidR="00D30550" w:rsidRPr="001C643D" w:rsidRDefault="00D30550" w:rsidP="00D30550">
      <w:pPr>
        <w:suppressAutoHyphens/>
        <w:ind w:left="567" w:right="282"/>
        <w:rPr>
          <w:b/>
        </w:rPr>
      </w:pPr>
      <w:r w:rsidRPr="001C643D">
        <w:rPr>
          <w:b/>
        </w:rPr>
        <w:t>Зафесов Юрий Казбекович</w:t>
      </w:r>
    </w:p>
    <w:p w14:paraId="1F659C56" w14:textId="77777777" w:rsidR="00D30550" w:rsidRPr="001C643D" w:rsidRDefault="00D30550" w:rsidP="00D30550">
      <w:pPr>
        <w:suppressAutoHyphens/>
        <w:ind w:left="567" w:right="282"/>
      </w:pPr>
      <w:r w:rsidRPr="001C643D">
        <w:rPr>
          <w:noProof/>
        </w:rPr>
        <mc:AlternateContent>
          <mc:Choice Requires="wps">
            <w:drawing>
              <wp:anchor distT="0" distB="0" distL="114300" distR="114300" simplePos="0" relativeHeight="251667456" behindDoc="0" locked="0" layoutInCell="1" allowOverlap="1" wp14:anchorId="4AB4EE2B" wp14:editId="1A21B22D">
                <wp:simplePos x="0" y="0"/>
                <wp:positionH relativeFrom="column">
                  <wp:posOffset>4830981</wp:posOffset>
                </wp:positionH>
                <wp:positionV relativeFrom="paragraph">
                  <wp:posOffset>58420</wp:posOffset>
                </wp:positionV>
                <wp:extent cx="1089025" cy="1096645"/>
                <wp:effectExtent l="0" t="0" r="15875" b="27305"/>
                <wp:wrapNone/>
                <wp:docPr id="16692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1096645"/>
                        </a:xfrm>
                        <a:prstGeom prst="rect">
                          <a:avLst/>
                        </a:prstGeom>
                        <a:solidFill>
                          <a:srgbClr val="FFFFFF"/>
                        </a:solidFill>
                        <a:ln w="9525">
                          <a:solidFill>
                            <a:sysClr val="window" lastClr="FFFFFF"/>
                          </a:solidFill>
                          <a:miter lim="800000"/>
                          <a:headEnd/>
                          <a:tailEnd/>
                        </a:ln>
                      </wps:spPr>
                      <wps:txbx>
                        <w:txbxContent>
                          <w:p w14:paraId="0974F0C5" w14:textId="77777777" w:rsidR="00875246" w:rsidRDefault="00875246" w:rsidP="00D305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380.4pt;margin-top:4.6pt;width:85.75pt;height:86.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" strokecolor="window">
                <v:textbox>
                  <w:txbxContent>
                    <w:p w14:paraId="0974F0C5" w14:textId="77777777" w:rsidR="00875246" w:rsidRDefault="00875246" w:rsidP="00D30550"/>
                  </w:txbxContent>
                </v:textbox>
              </v:shape>
            </w:pict>
          </mc:Fallback>
        </mc:AlternateContent>
      </w:r>
      <w:r w:rsidRPr="001C643D">
        <w:t>Год рождения: 15.07.1975</w:t>
      </w:r>
    </w:p>
    <w:p w14:paraId="182B4618" w14:textId="77777777" w:rsidR="00D30550" w:rsidRPr="001C643D" w:rsidRDefault="00D30550" w:rsidP="00D30550">
      <w:pPr>
        <w:suppressAutoHyphens/>
        <w:ind w:left="567" w:right="282"/>
      </w:pPr>
      <w:r w:rsidRPr="001C643D">
        <w:t>Гражданство: Российская Федерация</w:t>
      </w:r>
    </w:p>
    <w:p w14:paraId="4F2CB8B2" w14:textId="77777777" w:rsidR="00D30550" w:rsidRPr="001C643D" w:rsidRDefault="00D30550" w:rsidP="00D30550">
      <w:pPr>
        <w:suppressAutoHyphens/>
        <w:ind w:left="567" w:right="282"/>
      </w:pPr>
      <w:r w:rsidRPr="001C643D">
        <w:t>Образование: высшее</w:t>
      </w:r>
    </w:p>
    <w:p w14:paraId="01B6646D" w14:textId="77777777" w:rsidR="00D30550" w:rsidRPr="001C643D" w:rsidRDefault="00D30550" w:rsidP="00D30550">
      <w:pPr>
        <w:suppressAutoHyphens/>
        <w:ind w:left="567" w:right="282"/>
      </w:pPr>
      <w:r w:rsidRPr="001C643D">
        <w:t>Профессиональная деятельность в последние годы</w:t>
      </w:r>
    </w:p>
    <w:p w14:paraId="4D376251" w14:textId="77777777" w:rsidR="00D30550" w:rsidRPr="001C643D" w:rsidRDefault="00D30550" w:rsidP="00D30550">
      <w:pPr>
        <w:suppressAutoHyphens/>
        <w:ind w:left="567" w:right="282"/>
      </w:pPr>
      <w:r w:rsidRPr="001C643D">
        <w:t>Период: 2007 - 2009</w:t>
      </w:r>
    </w:p>
    <w:p w14:paraId="60C3AA86" w14:textId="77777777" w:rsidR="00D30550" w:rsidRPr="001C643D" w:rsidRDefault="00D30550" w:rsidP="00D30550">
      <w:pPr>
        <w:suppressAutoHyphens/>
        <w:ind w:left="567" w:right="282"/>
      </w:pPr>
      <w:r w:rsidRPr="001C643D">
        <w:t>Организация: ОАО «ГМК «Норильский никель»</w:t>
      </w:r>
    </w:p>
    <w:p w14:paraId="4D71B324" w14:textId="77777777" w:rsidR="00D30550" w:rsidRPr="001C643D" w:rsidRDefault="00D30550" w:rsidP="00D30550">
      <w:pPr>
        <w:suppressAutoHyphens/>
        <w:ind w:left="567" w:right="282"/>
      </w:pPr>
      <w:r w:rsidRPr="001C643D">
        <w:t>Сфера деятельности: металлургия</w:t>
      </w:r>
    </w:p>
    <w:p w14:paraId="1DF24B77" w14:textId="77777777" w:rsidR="00D30550" w:rsidRPr="001C643D" w:rsidRDefault="00D30550" w:rsidP="00D30550">
      <w:pPr>
        <w:suppressAutoHyphens/>
        <w:ind w:left="567" w:right="282"/>
      </w:pPr>
      <w:r w:rsidRPr="001C643D">
        <w:t>Должность: Советник заместителя генерального директора, начальник отдела планирования и сводной отчетности, начальник отдела сводной отчетности Дирекции МТО</w:t>
      </w:r>
    </w:p>
    <w:p w14:paraId="7345D078" w14:textId="77777777" w:rsidR="00D30550" w:rsidRPr="007A3D32" w:rsidRDefault="00D30550" w:rsidP="00D30550">
      <w:pPr>
        <w:suppressAutoHyphens/>
        <w:ind w:left="567" w:right="282"/>
      </w:pPr>
      <w:r w:rsidRPr="007A3D32">
        <w:t>Период: с 13.10.2009 – по настоящее время</w:t>
      </w:r>
    </w:p>
    <w:p w14:paraId="585B8D4B" w14:textId="77777777" w:rsidR="00D30550" w:rsidRPr="007A3D32" w:rsidRDefault="00D30550" w:rsidP="00D30550">
      <w:pPr>
        <w:suppressAutoHyphens/>
        <w:ind w:left="567" w:right="282"/>
      </w:pPr>
      <w:r w:rsidRPr="007A3D32">
        <w:t>Организация: АО «Энергостройснабкомплект ЕЭС»</w:t>
      </w:r>
    </w:p>
    <w:p w14:paraId="4B486045" w14:textId="77777777" w:rsidR="00D30550" w:rsidRPr="00F07ED4" w:rsidRDefault="00D30550" w:rsidP="00D30550">
      <w:pPr>
        <w:suppressAutoHyphens/>
        <w:ind w:left="567" w:right="282"/>
      </w:pPr>
      <w:r w:rsidRPr="007A3D32">
        <w:t xml:space="preserve">Должность: </w:t>
      </w:r>
      <w:r w:rsidRPr="00F07ED4">
        <w:rPr>
          <w:bCs/>
        </w:rPr>
        <w:t>Генеральный директор АО «ЭССК ЕЭС», Директор Департамента закупочной деятельности ПАО «Россети»</w:t>
      </w:r>
    </w:p>
    <w:p w14:paraId="32A211BB" w14:textId="77777777" w:rsidR="00D30550" w:rsidRPr="007A3D32" w:rsidRDefault="00D30550" w:rsidP="00D30550">
      <w:pPr>
        <w:suppressAutoHyphens/>
        <w:ind w:left="567" w:right="282"/>
      </w:pPr>
      <w:r w:rsidRPr="007A3D32">
        <w:t>Сфера деятельности: электроэнергетика</w:t>
      </w:r>
    </w:p>
    <w:p w14:paraId="0E8F0489" w14:textId="77777777" w:rsidR="00D30550" w:rsidRDefault="00D30550" w:rsidP="00D30550">
      <w:pPr>
        <w:suppressAutoHyphens/>
        <w:ind w:right="282" w:firstLine="567"/>
      </w:pPr>
    </w:p>
    <w:p w14:paraId="1FADA7D4" w14:textId="77777777" w:rsidR="00D30550" w:rsidRPr="001C643D" w:rsidRDefault="00D30550" w:rsidP="00D30550">
      <w:pPr>
        <w:suppressAutoHyphens/>
        <w:ind w:left="567" w:right="282"/>
        <w:rPr>
          <w:b/>
        </w:rPr>
      </w:pPr>
      <w:r w:rsidRPr="001C643D">
        <w:rPr>
          <w:b/>
        </w:rPr>
        <w:t xml:space="preserve">Васин Дмитрий Алексеевич </w:t>
      </w:r>
    </w:p>
    <w:p w14:paraId="640C425C" w14:textId="77777777" w:rsidR="00D30550" w:rsidRPr="001C643D" w:rsidRDefault="00D30550" w:rsidP="00D30550">
      <w:pPr>
        <w:suppressAutoHyphens/>
        <w:ind w:left="567" w:right="282"/>
      </w:pPr>
      <w:r w:rsidRPr="001C643D">
        <w:t>Год рождения: 25.04.1981</w:t>
      </w:r>
    </w:p>
    <w:p w14:paraId="455AB52A" w14:textId="77777777" w:rsidR="00D30550" w:rsidRPr="001C643D" w:rsidRDefault="00D30550" w:rsidP="00D30550">
      <w:pPr>
        <w:suppressAutoHyphens/>
        <w:ind w:left="567" w:right="282"/>
      </w:pPr>
      <w:r w:rsidRPr="001C643D">
        <w:rPr>
          <w:noProof/>
        </w:rPr>
        <mc:AlternateContent>
          <mc:Choice Requires="wps">
            <w:drawing>
              <wp:anchor distT="0" distB="0" distL="114300" distR="114300" simplePos="0" relativeHeight="251668480" behindDoc="0" locked="0" layoutInCell="1" allowOverlap="1" wp14:anchorId="19BD37ED" wp14:editId="0B172ED5">
                <wp:simplePos x="0" y="0"/>
                <wp:positionH relativeFrom="column">
                  <wp:posOffset>5035550</wp:posOffset>
                </wp:positionH>
                <wp:positionV relativeFrom="paragraph">
                  <wp:posOffset>22860</wp:posOffset>
                </wp:positionV>
                <wp:extent cx="1089025" cy="1096645"/>
                <wp:effectExtent l="0" t="0" r="15875" b="27305"/>
                <wp:wrapNone/>
                <wp:docPr id="1669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1096645"/>
                        </a:xfrm>
                        <a:prstGeom prst="rect">
                          <a:avLst/>
                        </a:prstGeom>
                        <a:solidFill>
                          <a:srgbClr val="FFFFFF"/>
                        </a:solidFill>
                        <a:ln w="9525">
                          <a:solidFill>
                            <a:sysClr val="window" lastClr="FFFFFF"/>
                          </a:solidFill>
                          <a:miter lim="800000"/>
                          <a:headEnd/>
                          <a:tailEnd/>
                        </a:ln>
                      </wps:spPr>
                      <wps:txbx>
                        <w:txbxContent>
                          <w:p w14:paraId="12374183" w14:textId="77777777" w:rsidR="00875246" w:rsidRDefault="00875246" w:rsidP="00D305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396.5pt;margin-top:1.8pt;width:85.75pt;height:86.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" strokecolor="window">
                <v:textbox>
                  <w:txbxContent>
                    <w:p w14:paraId="12374183" w14:textId="77777777" w:rsidR="00875246" w:rsidRDefault="00875246" w:rsidP="00D30550"/>
                  </w:txbxContent>
                </v:textbox>
              </v:shape>
            </w:pict>
          </mc:Fallback>
        </mc:AlternateContent>
      </w:r>
      <w:r w:rsidRPr="001C643D">
        <w:t>Гражданство: Российская Федерация</w:t>
      </w:r>
    </w:p>
    <w:p w14:paraId="43E4DBC2" w14:textId="77777777" w:rsidR="00D30550" w:rsidRPr="001C643D" w:rsidRDefault="00D30550" w:rsidP="00D30550">
      <w:pPr>
        <w:suppressAutoHyphens/>
        <w:ind w:left="567" w:right="282"/>
      </w:pPr>
      <w:r w:rsidRPr="001C643D">
        <w:t>Образование: высшее</w:t>
      </w:r>
    </w:p>
    <w:p w14:paraId="3DCF709A" w14:textId="77777777" w:rsidR="00D30550" w:rsidRPr="001C643D" w:rsidRDefault="00D30550" w:rsidP="00D30550">
      <w:pPr>
        <w:suppressAutoHyphens/>
        <w:ind w:left="567" w:right="282"/>
      </w:pPr>
      <w:r w:rsidRPr="001C643D">
        <w:t>Профессиональная деятельность в последние годы</w:t>
      </w:r>
    </w:p>
    <w:p w14:paraId="5A1F9697" w14:textId="77777777" w:rsidR="00D30550" w:rsidRPr="001C643D" w:rsidRDefault="00D30550" w:rsidP="00D30550">
      <w:pPr>
        <w:suppressAutoHyphens/>
        <w:ind w:left="567" w:right="282"/>
      </w:pPr>
      <w:r w:rsidRPr="001C643D">
        <w:t xml:space="preserve">Период: 2009– 2013 </w:t>
      </w:r>
    </w:p>
    <w:p w14:paraId="08E1061C" w14:textId="77777777" w:rsidR="00D30550" w:rsidRPr="001C643D" w:rsidRDefault="00D30550" w:rsidP="00D30550">
      <w:pPr>
        <w:suppressAutoHyphens/>
        <w:ind w:left="567" w:right="282"/>
      </w:pPr>
      <w:r w:rsidRPr="001C643D">
        <w:t>Организация: ООО «Сибирская генерирующая компания»</w:t>
      </w:r>
    </w:p>
    <w:p w14:paraId="3BB41F30" w14:textId="77777777" w:rsidR="00D30550" w:rsidRPr="001C643D" w:rsidRDefault="00D30550" w:rsidP="00D30550">
      <w:pPr>
        <w:suppressAutoHyphens/>
        <w:ind w:left="567" w:right="282"/>
      </w:pPr>
      <w:r w:rsidRPr="001C643D">
        <w:t>Должность: Заместитель Генерального Директора</w:t>
      </w:r>
    </w:p>
    <w:p w14:paraId="081D4510" w14:textId="77777777" w:rsidR="00D30550" w:rsidRPr="001C643D" w:rsidRDefault="00D30550" w:rsidP="00D30550">
      <w:pPr>
        <w:suppressAutoHyphens/>
        <w:ind w:left="567" w:right="282"/>
      </w:pPr>
      <w:r w:rsidRPr="001C643D">
        <w:t>Сфера деятельности: электроэнергетика</w:t>
      </w:r>
    </w:p>
    <w:p w14:paraId="65EF3B5F" w14:textId="77777777" w:rsidR="00D30550" w:rsidRPr="001C643D" w:rsidRDefault="00D30550" w:rsidP="00D30550">
      <w:pPr>
        <w:suppressAutoHyphens/>
        <w:ind w:left="567" w:right="282"/>
      </w:pPr>
      <w:r w:rsidRPr="001C643D">
        <w:t xml:space="preserve">Период: с 2013 – по настоящее время </w:t>
      </w:r>
    </w:p>
    <w:p w14:paraId="25C58D12" w14:textId="77777777" w:rsidR="00D30550" w:rsidRPr="001C643D" w:rsidRDefault="00D30550" w:rsidP="00D30550">
      <w:pPr>
        <w:suppressAutoHyphens/>
        <w:ind w:left="567" w:right="282"/>
      </w:pPr>
      <w:r w:rsidRPr="001C643D">
        <w:t xml:space="preserve">Организация: ПАО «ФСК ЕЭС» </w:t>
      </w:r>
    </w:p>
    <w:p w14:paraId="26C1B20C" w14:textId="77777777" w:rsidR="00D30550" w:rsidRPr="001C643D" w:rsidRDefault="00D30550" w:rsidP="00D30550">
      <w:pPr>
        <w:suppressAutoHyphens/>
        <w:ind w:left="567" w:right="282"/>
      </w:pPr>
      <w:r w:rsidRPr="001C643D">
        <w:t xml:space="preserve">Должность:  Начальник департамента управления дочерними </w:t>
      </w:r>
    </w:p>
    <w:p w14:paraId="6FD84D46" w14:textId="0FA45D7E" w:rsidR="00D30550" w:rsidRPr="001C643D" w:rsidRDefault="00D30550" w:rsidP="00D30550">
      <w:pPr>
        <w:suppressAutoHyphens/>
        <w:ind w:left="567" w:right="282"/>
      </w:pPr>
      <w:r w:rsidRPr="001C643D">
        <w:t>обществами и программ повышения эффективности операционной деятельности</w:t>
      </w:r>
      <w:r w:rsidR="00492200">
        <w:t xml:space="preserve"> </w:t>
      </w:r>
    </w:p>
    <w:p w14:paraId="58196B3E" w14:textId="77777777" w:rsidR="00D30550" w:rsidRPr="001C643D" w:rsidRDefault="00D30550" w:rsidP="00D30550">
      <w:pPr>
        <w:suppressAutoHyphens/>
        <w:ind w:left="567" w:right="282"/>
      </w:pPr>
      <w:r w:rsidRPr="001C643D">
        <w:t>Сфера деятельности:</w:t>
      </w:r>
      <w:r w:rsidRPr="001C643D">
        <w:rPr>
          <w:b/>
        </w:rPr>
        <w:t xml:space="preserve"> </w:t>
      </w:r>
      <w:r w:rsidRPr="001C643D">
        <w:t>электроэнергетика</w:t>
      </w:r>
    </w:p>
    <w:p w14:paraId="62340A41" w14:textId="77777777" w:rsidR="00D30550" w:rsidRDefault="00D30550" w:rsidP="00D30550">
      <w:pPr>
        <w:suppressAutoHyphens/>
        <w:ind w:left="567" w:right="282"/>
        <w:rPr>
          <w:b/>
        </w:rPr>
      </w:pPr>
    </w:p>
    <w:p w14:paraId="017A4C90" w14:textId="77777777" w:rsidR="00D30550" w:rsidRPr="001C643D" w:rsidRDefault="00D30550" w:rsidP="00D30550">
      <w:pPr>
        <w:suppressAutoHyphens/>
        <w:ind w:left="567" w:right="282"/>
        <w:rPr>
          <w:b/>
        </w:rPr>
      </w:pPr>
      <w:r w:rsidRPr="001C643D">
        <w:rPr>
          <w:b/>
        </w:rPr>
        <w:t>Семин Сергей Александрович</w:t>
      </w:r>
    </w:p>
    <w:p w14:paraId="4BD7E7D5" w14:textId="77777777" w:rsidR="00D30550" w:rsidRPr="001C643D" w:rsidRDefault="00D30550" w:rsidP="00D30550">
      <w:pPr>
        <w:suppressAutoHyphens/>
        <w:ind w:left="567" w:right="282"/>
      </w:pPr>
      <w:r w:rsidRPr="001C643D">
        <w:t>Год рождения: 25.01.1977</w:t>
      </w:r>
    </w:p>
    <w:p w14:paraId="34E5C713" w14:textId="77777777" w:rsidR="00D30550" w:rsidRPr="001C643D" w:rsidRDefault="00D30550" w:rsidP="00D30550">
      <w:pPr>
        <w:suppressAutoHyphens/>
        <w:ind w:left="567" w:right="282"/>
      </w:pPr>
      <w:r w:rsidRPr="001C643D">
        <w:t>Гражданство: Российская Федерация</w:t>
      </w:r>
    </w:p>
    <w:p w14:paraId="6E12EA08" w14:textId="77777777" w:rsidR="00D30550" w:rsidRPr="001C643D" w:rsidRDefault="00D30550" w:rsidP="00D30550">
      <w:pPr>
        <w:suppressAutoHyphens/>
        <w:ind w:left="567" w:right="282"/>
      </w:pPr>
      <w:r w:rsidRPr="001C643D">
        <w:t>Образование: высшее</w:t>
      </w:r>
    </w:p>
    <w:p w14:paraId="66A935B5" w14:textId="77777777" w:rsidR="00D30550" w:rsidRPr="001C643D" w:rsidRDefault="00D30550" w:rsidP="00D30550">
      <w:pPr>
        <w:suppressAutoHyphens/>
        <w:ind w:left="567" w:right="282"/>
      </w:pPr>
      <w:r w:rsidRPr="001C643D">
        <w:t>Профессиональная деятельность в последние годы</w:t>
      </w:r>
    </w:p>
    <w:p w14:paraId="047E43E3" w14:textId="77777777" w:rsidR="00D30550" w:rsidRPr="001C643D" w:rsidDel="00863B4A" w:rsidRDefault="00D30550" w:rsidP="00D30550">
      <w:pPr>
        <w:suppressAutoHyphens/>
        <w:ind w:left="567" w:right="282"/>
      </w:pPr>
      <w:r w:rsidRPr="001C643D">
        <w:t xml:space="preserve">Период: </w:t>
      </w:r>
      <w:r w:rsidRPr="001C643D">
        <w:rPr>
          <w:color w:val="000000"/>
        </w:rPr>
        <w:t>01.2015- 09.2015</w:t>
      </w:r>
    </w:p>
    <w:p w14:paraId="7AFF1ADA" w14:textId="77777777" w:rsidR="00D30550" w:rsidRPr="001C643D" w:rsidRDefault="00D30550" w:rsidP="00D30550">
      <w:pPr>
        <w:suppressAutoHyphens/>
        <w:ind w:left="567" w:right="282"/>
      </w:pPr>
      <w:r w:rsidRPr="001C643D">
        <w:t>Организация: ООО «МИП-Сервис»</w:t>
      </w:r>
    </w:p>
    <w:p w14:paraId="27B610A9" w14:textId="77777777" w:rsidR="00D30550" w:rsidRPr="00CD1F72" w:rsidRDefault="00D30550" w:rsidP="00D30550">
      <w:pPr>
        <w:suppressAutoHyphens/>
        <w:ind w:left="567" w:right="282"/>
        <w:rPr>
          <w:color w:val="000000"/>
        </w:rPr>
      </w:pPr>
      <w:r w:rsidRPr="001C643D">
        <w:t xml:space="preserve">Должность: </w:t>
      </w:r>
      <w:r w:rsidRPr="001C643D">
        <w:rPr>
          <w:color w:val="000000"/>
        </w:rPr>
        <w:t xml:space="preserve">Начальник отдела правового сопровождения инвестиционной деятельности </w:t>
      </w:r>
    </w:p>
    <w:p w14:paraId="0EA9F9CA" w14:textId="77777777" w:rsidR="00D30550" w:rsidRPr="00A97B66" w:rsidRDefault="00D30550" w:rsidP="00D30550">
      <w:pPr>
        <w:suppressAutoHyphens/>
        <w:ind w:left="567" w:right="282"/>
      </w:pPr>
      <w:r w:rsidRPr="00A97B66">
        <w:t>Сфера деятельности: консультационные и юридические услуги</w:t>
      </w:r>
    </w:p>
    <w:p w14:paraId="29E07E6B" w14:textId="77777777" w:rsidR="00D30550" w:rsidRPr="00A97B66" w:rsidRDefault="00D30550" w:rsidP="00D30550">
      <w:pPr>
        <w:suppressAutoHyphens/>
        <w:ind w:left="567" w:right="282"/>
      </w:pPr>
      <w:r w:rsidRPr="00A97B66">
        <w:t xml:space="preserve">Период: с 09.2015 – по настоящее время </w:t>
      </w:r>
    </w:p>
    <w:p w14:paraId="245EA604" w14:textId="77777777" w:rsidR="00D30550" w:rsidRPr="00A97B66" w:rsidRDefault="00D30550" w:rsidP="00D30550">
      <w:pPr>
        <w:suppressAutoHyphens/>
        <w:ind w:left="567" w:right="282"/>
      </w:pPr>
      <w:r w:rsidRPr="00A97B66">
        <w:t xml:space="preserve">Организация: ПАО «ФСК ЕЭС» </w:t>
      </w:r>
    </w:p>
    <w:p w14:paraId="5E13A471" w14:textId="77777777" w:rsidR="00D30550" w:rsidRPr="00A97B66" w:rsidRDefault="00D30550" w:rsidP="00D30550">
      <w:pPr>
        <w:suppressAutoHyphens/>
        <w:ind w:left="567" w:right="282"/>
      </w:pPr>
      <w:r w:rsidRPr="00A97B66">
        <w:t xml:space="preserve">Должность:  Начальник отдела управления дочерними обществами </w:t>
      </w:r>
    </w:p>
    <w:p w14:paraId="32987DB6" w14:textId="412D07AC" w:rsidR="00D30550" w:rsidRPr="001C643D" w:rsidRDefault="00D30550" w:rsidP="00D30550">
      <w:pPr>
        <w:suppressAutoHyphens/>
        <w:ind w:left="567" w:right="282"/>
      </w:pPr>
      <w:r w:rsidRPr="001C643D">
        <w:t>Департамента управления дочерними обществами и программ повышения эффективности операционной деятельности</w:t>
      </w:r>
      <w:r w:rsidR="00492200">
        <w:t xml:space="preserve"> </w:t>
      </w:r>
    </w:p>
    <w:p w14:paraId="1F1B6FDC" w14:textId="77777777" w:rsidR="00D30550" w:rsidRDefault="00D30550" w:rsidP="00D30550">
      <w:pPr>
        <w:suppressAutoHyphens/>
        <w:ind w:left="567" w:right="282"/>
      </w:pPr>
      <w:r w:rsidRPr="001C643D">
        <w:t>Сфера деятельности:</w:t>
      </w:r>
      <w:r w:rsidRPr="001C643D">
        <w:rPr>
          <w:b/>
        </w:rPr>
        <w:t xml:space="preserve"> </w:t>
      </w:r>
      <w:r w:rsidRPr="001C643D">
        <w:t>электроэнергетика</w:t>
      </w:r>
    </w:p>
    <w:p w14:paraId="7A9EFBFF" w14:textId="77777777" w:rsidR="00D30550" w:rsidRDefault="00D30550" w:rsidP="00D30550">
      <w:pPr>
        <w:suppressAutoHyphens/>
        <w:ind w:left="567" w:right="282"/>
        <w:rPr>
          <w:b/>
        </w:rPr>
      </w:pPr>
    </w:p>
    <w:p w14:paraId="403664DE" w14:textId="77777777" w:rsidR="00D30550" w:rsidRPr="001C643D" w:rsidRDefault="00D30550" w:rsidP="00D30550">
      <w:pPr>
        <w:suppressAutoHyphens/>
        <w:ind w:left="567" w:right="282"/>
        <w:rPr>
          <w:b/>
        </w:rPr>
      </w:pPr>
      <w:r w:rsidRPr="001C643D">
        <w:rPr>
          <w:b/>
        </w:rPr>
        <w:t>Паришкура Дмитрий Николаевич</w:t>
      </w:r>
    </w:p>
    <w:p w14:paraId="01C85C9D" w14:textId="77777777" w:rsidR="00D30550" w:rsidRPr="001C643D" w:rsidRDefault="00D30550" w:rsidP="00D30550">
      <w:pPr>
        <w:suppressAutoHyphens/>
        <w:ind w:left="567" w:right="282"/>
      </w:pPr>
      <w:r w:rsidRPr="001C643D">
        <w:t>Год рождения: 26.09.1973</w:t>
      </w:r>
    </w:p>
    <w:p w14:paraId="7E959CD7" w14:textId="77777777" w:rsidR="00D30550" w:rsidRPr="001C643D" w:rsidRDefault="00D30550" w:rsidP="00D30550">
      <w:pPr>
        <w:suppressAutoHyphens/>
        <w:ind w:left="567" w:right="282"/>
      </w:pPr>
      <w:r w:rsidRPr="001C643D">
        <w:t>Гражданство: Российская Федерация</w:t>
      </w:r>
    </w:p>
    <w:p w14:paraId="4CAEF1F2" w14:textId="77777777" w:rsidR="00D30550" w:rsidRPr="001C643D" w:rsidRDefault="00D30550" w:rsidP="00D30550">
      <w:pPr>
        <w:suppressAutoHyphens/>
        <w:ind w:left="567" w:right="282"/>
      </w:pPr>
      <w:r w:rsidRPr="001C643D">
        <w:rPr>
          <w:noProof/>
        </w:rPr>
        <mc:AlternateContent>
          <mc:Choice Requires="wps">
            <w:drawing>
              <wp:anchor distT="0" distB="0" distL="114300" distR="114300" simplePos="0" relativeHeight="251669504" behindDoc="0" locked="0" layoutInCell="1" allowOverlap="1" wp14:anchorId="136C498B" wp14:editId="3C4E1AC2">
                <wp:simplePos x="0" y="0"/>
                <wp:positionH relativeFrom="column">
                  <wp:posOffset>5062220</wp:posOffset>
                </wp:positionH>
                <wp:positionV relativeFrom="paragraph">
                  <wp:posOffset>153035</wp:posOffset>
                </wp:positionV>
                <wp:extent cx="1089025" cy="1096645"/>
                <wp:effectExtent l="0" t="0" r="15875" b="27305"/>
                <wp:wrapNone/>
                <wp:docPr id="1669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1096645"/>
                        </a:xfrm>
                        <a:prstGeom prst="rect">
                          <a:avLst/>
                        </a:prstGeom>
                        <a:solidFill>
                          <a:srgbClr val="FFFFFF"/>
                        </a:solidFill>
                        <a:ln w="9525">
                          <a:solidFill>
                            <a:sysClr val="window" lastClr="FFFFFF"/>
                          </a:solidFill>
                          <a:miter lim="800000"/>
                          <a:headEnd/>
                          <a:tailEnd/>
                        </a:ln>
                      </wps:spPr>
                      <wps:txbx>
                        <w:txbxContent>
                          <w:p w14:paraId="5C43AB65" w14:textId="77777777" w:rsidR="00875246" w:rsidRDefault="00875246" w:rsidP="00D305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398.6pt;margin-top:12.05pt;width:85.75pt;height:86.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" strokecolor="window">
                <v:textbox>
                  <w:txbxContent>
                    <w:p w14:paraId="5C43AB65" w14:textId="77777777" w:rsidR="00875246" w:rsidRDefault="00875246" w:rsidP="00D30550"/>
                  </w:txbxContent>
                </v:textbox>
              </v:shape>
            </w:pict>
          </mc:Fallback>
        </mc:AlternateContent>
      </w:r>
      <w:r w:rsidRPr="001C643D">
        <w:t>Образование: высшее</w:t>
      </w:r>
    </w:p>
    <w:p w14:paraId="6E84BBD6" w14:textId="77777777" w:rsidR="00D30550" w:rsidRPr="001C643D" w:rsidRDefault="00D30550" w:rsidP="00D30550">
      <w:pPr>
        <w:suppressAutoHyphens/>
        <w:ind w:left="567" w:right="282"/>
      </w:pPr>
      <w:r w:rsidRPr="001C643D">
        <w:t>Профессиональная деятельность в последние годы</w:t>
      </w:r>
    </w:p>
    <w:p w14:paraId="7526E24C" w14:textId="77777777" w:rsidR="00D30550" w:rsidRPr="001C643D" w:rsidRDefault="00D30550" w:rsidP="00D30550">
      <w:pPr>
        <w:suppressAutoHyphens/>
        <w:ind w:left="567" w:right="282"/>
      </w:pPr>
      <w:r w:rsidRPr="001C643D">
        <w:t xml:space="preserve">Период: 2010 – 2013 </w:t>
      </w:r>
    </w:p>
    <w:p w14:paraId="6FC46AA1" w14:textId="77777777" w:rsidR="00D30550" w:rsidRPr="001C643D" w:rsidRDefault="00D30550" w:rsidP="00D30550">
      <w:pPr>
        <w:suppressAutoHyphens/>
        <w:ind w:left="567" w:right="282"/>
      </w:pPr>
      <w:r w:rsidRPr="001C643D">
        <w:t xml:space="preserve">Организация: ОАО «ЦИУС ЕЭС» </w:t>
      </w:r>
    </w:p>
    <w:p w14:paraId="5D3B876A" w14:textId="77777777" w:rsidR="00D30550" w:rsidRPr="001C643D" w:rsidRDefault="00D30550" w:rsidP="00D30550">
      <w:pPr>
        <w:suppressAutoHyphens/>
        <w:ind w:left="567" w:right="282"/>
      </w:pPr>
      <w:r w:rsidRPr="001C643D">
        <w:t>Должность: Первый заместитель Генерального Директора</w:t>
      </w:r>
    </w:p>
    <w:p w14:paraId="4FC6E11F" w14:textId="77777777" w:rsidR="00D30550" w:rsidRPr="001C643D" w:rsidRDefault="00D30550" w:rsidP="00D30550">
      <w:pPr>
        <w:suppressAutoHyphens/>
        <w:ind w:left="567" w:right="282"/>
      </w:pPr>
      <w:r w:rsidRPr="001C643D">
        <w:t>Сфера деятельности: электроэнергетика</w:t>
      </w:r>
    </w:p>
    <w:p w14:paraId="1BB74685" w14:textId="77777777" w:rsidR="00D30550" w:rsidRPr="001C643D" w:rsidRDefault="00D30550" w:rsidP="00D30550">
      <w:pPr>
        <w:suppressAutoHyphens/>
        <w:ind w:left="567" w:right="282"/>
      </w:pPr>
      <w:r w:rsidRPr="001C643D">
        <w:t xml:space="preserve">Период: с 2013 – по настоящее время </w:t>
      </w:r>
    </w:p>
    <w:p w14:paraId="61191124" w14:textId="77777777" w:rsidR="00D30550" w:rsidRPr="001C643D" w:rsidRDefault="00D30550" w:rsidP="00D30550">
      <w:pPr>
        <w:suppressAutoHyphens/>
        <w:ind w:left="567" w:right="282"/>
      </w:pPr>
      <w:r>
        <w:t>Организация: П</w:t>
      </w:r>
      <w:r w:rsidRPr="001C643D">
        <w:t xml:space="preserve">АО «ФСК ЕЭС» </w:t>
      </w:r>
    </w:p>
    <w:p w14:paraId="5881AE3F" w14:textId="02068EAB" w:rsidR="00F01B69" w:rsidRPr="001C643D" w:rsidRDefault="00D30550" w:rsidP="00F01B69">
      <w:pPr>
        <w:suppressAutoHyphens/>
        <w:ind w:left="567" w:right="282"/>
      </w:pPr>
      <w:r w:rsidRPr="001C643D">
        <w:t>Должность:  Директор по инвестициям</w:t>
      </w:r>
      <w:r w:rsidR="00F01B69" w:rsidRPr="00F01B69">
        <w:t xml:space="preserve"> </w:t>
      </w:r>
      <w:r w:rsidR="00F01B69" w:rsidRPr="001C643D">
        <w:t>Директор по инвестициям</w:t>
      </w:r>
      <w:r w:rsidR="00F01B69">
        <w:t xml:space="preserve"> – начальник Департамента инвестиционного планирования и отчетности.</w:t>
      </w:r>
    </w:p>
    <w:p w14:paraId="1393444C" w14:textId="77777777" w:rsidR="00D30550" w:rsidRPr="001C643D" w:rsidRDefault="00D30550" w:rsidP="00D30550">
      <w:pPr>
        <w:suppressAutoHyphens/>
        <w:ind w:left="567" w:right="282"/>
      </w:pPr>
      <w:r w:rsidRPr="001C643D">
        <w:t>Сфера деятельности:</w:t>
      </w:r>
      <w:r w:rsidRPr="001C643D">
        <w:rPr>
          <w:b/>
        </w:rPr>
        <w:t xml:space="preserve"> </w:t>
      </w:r>
      <w:r w:rsidRPr="001C643D">
        <w:t>электроэнергетика</w:t>
      </w:r>
    </w:p>
    <w:p w14:paraId="13AFC638" w14:textId="77777777" w:rsidR="00D30550" w:rsidRDefault="00D30550" w:rsidP="00D30550">
      <w:pPr>
        <w:suppressAutoHyphens/>
        <w:ind w:left="567" w:right="282"/>
      </w:pPr>
    </w:p>
    <w:p w14:paraId="59540512" w14:textId="77777777" w:rsidR="00D30550" w:rsidRPr="001C643D" w:rsidRDefault="00D30550" w:rsidP="00D30550">
      <w:pPr>
        <w:suppressAutoHyphens/>
        <w:ind w:left="567" w:right="282"/>
      </w:pPr>
    </w:p>
    <w:p w14:paraId="07535C42" w14:textId="192C134D" w:rsidR="00D30550" w:rsidRPr="00F36DC0" w:rsidRDefault="00D30550" w:rsidP="00D30550">
      <w:pPr>
        <w:suppressAutoHyphens/>
        <w:ind w:right="282" w:firstLine="709"/>
        <w:rPr>
          <w:b/>
          <w:bCs/>
        </w:rPr>
      </w:pPr>
      <w:r w:rsidRPr="001C643D">
        <w:rPr>
          <w:b/>
        </w:rPr>
        <w:t xml:space="preserve">10.2.3. </w:t>
      </w:r>
      <w:r w:rsidRPr="001C643D">
        <w:rPr>
          <w:b/>
          <w:bCs/>
        </w:rPr>
        <w:t>Информация о заседаниях Совета директоров Общества</w:t>
      </w:r>
      <w:r w:rsidR="00F36DC0">
        <w:rPr>
          <w:b/>
          <w:bCs/>
        </w:rPr>
        <w:t>.</w:t>
      </w:r>
    </w:p>
    <w:p w14:paraId="5BF92B81" w14:textId="77777777" w:rsidR="00AA4D97" w:rsidRPr="00F36DC0" w:rsidRDefault="00AA4D97" w:rsidP="00D30550">
      <w:pPr>
        <w:suppressAutoHyphens/>
        <w:ind w:right="282" w:firstLine="709"/>
        <w:rPr>
          <w:color w:val="FF0000"/>
        </w:rPr>
      </w:pPr>
    </w:p>
    <w:p w14:paraId="240705DA" w14:textId="7C621457" w:rsidR="00D30550" w:rsidRPr="00BF7825" w:rsidRDefault="00D30550" w:rsidP="006F2F4F">
      <w:pPr>
        <w:tabs>
          <w:tab w:val="left" w:pos="9921"/>
        </w:tabs>
        <w:suppressAutoHyphens/>
        <w:ind w:right="-2" w:firstLine="709"/>
      </w:pPr>
      <w:r w:rsidRPr="00BF7825">
        <w:t>За отчетный период проведено 11 заседаний Совета директоров Общества путем заочного голосования (опросным путем).</w:t>
      </w:r>
    </w:p>
    <w:p w14:paraId="3C7846AD" w14:textId="77777777" w:rsidR="00D30550" w:rsidRPr="00BF7825" w:rsidRDefault="00D30550" w:rsidP="006F2F4F">
      <w:pPr>
        <w:suppressAutoHyphens/>
        <w:ind w:right="-2" w:firstLine="709"/>
      </w:pPr>
      <w:r w:rsidRPr="00BF7825">
        <w:t>На рассмотрение Совета директоров Общества было вынесено 65 вопросов, по всем вопросам Советом директоров Общества были приняты решения.</w:t>
      </w:r>
    </w:p>
    <w:p w14:paraId="6D3C2373" w14:textId="77777777" w:rsidR="00D30550" w:rsidRPr="00BF7825" w:rsidRDefault="00D30550" w:rsidP="00D30550">
      <w:pPr>
        <w:suppressAutoHyphens/>
        <w:ind w:right="282" w:firstLine="709"/>
      </w:pPr>
      <w:r w:rsidRPr="00BF7825">
        <w:t>Основные решения Совета Директоров Общества, принятые в 2017 году:</w:t>
      </w:r>
    </w:p>
    <w:p w14:paraId="3728F35B" w14:textId="616B1442" w:rsidR="00D30550" w:rsidRPr="00BF7825" w:rsidRDefault="00D30550" w:rsidP="00D30550">
      <w:pPr>
        <w:ind w:firstLine="567"/>
      </w:pPr>
      <w:r>
        <w:t>1.</w:t>
      </w:r>
      <w:r w:rsidR="00203805">
        <w:t xml:space="preserve"> </w:t>
      </w:r>
      <w:r w:rsidRPr="00BF7825">
        <w:t>Об избрании Председателя Совета директоров Общества (протоколы №132 от 15.02.2017, №136 от 03.07.2017 г.);</w:t>
      </w:r>
    </w:p>
    <w:p w14:paraId="390CB836" w14:textId="63F50A48" w:rsidR="00D30550" w:rsidRPr="00BF7825" w:rsidRDefault="00D30550" w:rsidP="00D30550">
      <w:pPr>
        <w:ind w:firstLine="567"/>
      </w:pPr>
      <w:r>
        <w:t>2.</w:t>
      </w:r>
      <w:r w:rsidR="00203805">
        <w:t xml:space="preserve"> </w:t>
      </w:r>
      <w:r w:rsidRPr="00BF7825">
        <w:t>Об избрании заместителя Председателя Совета директоров Общества (протоколы №132 от 15.02.2017, №136 от 03.07.2017 г.);</w:t>
      </w:r>
    </w:p>
    <w:p w14:paraId="3803B467" w14:textId="4A9851FC" w:rsidR="00D30550" w:rsidRPr="00BF7825" w:rsidRDefault="00D30550" w:rsidP="00D30550">
      <w:pPr>
        <w:ind w:firstLine="567"/>
      </w:pPr>
      <w:r>
        <w:rPr>
          <w:color w:val="000000"/>
        </w:rPr>
        <w:t>3.</w:t>
      </w:r>
      <w:r w:rsidR="00203805">
        <w:rPr>
          <w:color w:val="000000"/>
        </w:rPr>
        <w:t xml:space="preserve"> </w:t>
      </w:r>
      <w:r w:rsidRPr="00BF7825">
        <w:rPr>
          <w:color w:val="000000"/>
        </w:rPr>
        <w:t>Об избрании секретаря Совета директоров Общества</w:t>
      </w:r>
      <w:r w:rsidRPr="00BF7825">
        <w:t xml:space="preserve"> (протоколы №132 от 15.02.2017, №136 от 03.07.2017 г.);</w:t>
      </w:r>
    </w:p>
    <w:p w14:paraId="012CA385" w14:textId="508E049E" w:rsidR="00D30550" w:rsidRPr="00BF7825" w:rsidRDefault="00D30550" w:rsidP="00D30550">
      <w:pPr>
        <w:ind w:firstLine="567"/>
      </w:pPr>
      <w:r w:rsidRPr="00BF7825">
        <w:t>4.</w:t>
      </w:r>
      <w:r w:rsidR="00203805">
        <w:t xml:space="preserve"> </w:t>
      </w:r>
      <w:r w:rsidRPr="00BF7825">
        <w:rPr>
          <w:bCs/>
          <w:color w:val="000000"/>
        </w:rPr>
        <w:t xml:space="preserve">Об утверждении внутреннего документа: Регламента рассмотрения и урегулирования споров и конфликтов интересов в группе компаний ПАО «РОССЕТИ» </w:t>
      </w:r>
      <w:r w:rsidRPr="00BF7825">
        <w:t>(протокол №132 от 15.02.2017 г.);</w:t>
      </w:r>
    </w:p>
    <w:p w14:paraId="2889DF76" w14:textId="7353F398" w:rsidR="00D30550" w:rsidRPr="00BF7825" w:rsidRDefault="00D30550" w:rsidP="00D30550">
      <w:pPr>
        <w:ind w:firstLine="567"/>
      </w:pPr>
      <w:r>
        <w:rPr>
          <w:bCs/>
        </w:rPr>
        <w:t>5.</w:t>
      </w:r>
      <w:r w:rsidR="00203805">
        <w:rPr>
          <w:bCs/>
        </w:rPr>
        <w:t xml:space="preserve"> </w:t>
      </w:r>
      <w:r w:rsidRPr="00BF7825">
        <w:rPr>
          <w:bCs/>
        </w:rPr>
        <w:t xml:space="preserve">Об утверждении внутреннего документа: </w:t>
      </w:r>
      <w:r w:rsidRPr="00BF7825">
        <w:rPr>
          <w:rFonts w:eastAsia="Calibri"/>
          <w:lang w:eastAsia="en-US"/>
        </w:rPr>
        <w:t>Программы отчуждения непрофильных акт</w:t>
      </w:r>
      <w:r w:rsidRPr="00BF7825">
        <w:rPr>
          <w:rFonts w:eastAsia="Calibri"/>
          <w:lang w:eastAsia="en-US"/>
        </w:rPr>
        <w:t>и</w:t>
      </w:r>
      <w:r w:rsidRPr="00BF7825">
        <w:rPr>
          <w:rFonts w:eastAsia="Calibri"/>
          <w:lang w:eastAsia="en-US"/>
        </w:rPr>
        <w:t xml:space="preserve">вов АО «ЭССК ЕЭС» </w:t>
      </w:r>
      <w:r w:rsidRPr="00BF7825">
        <w:t>(протокол №132 от 15.02.2017 г.);</w:t>
      </w:r>
    </w:p>
    <w:p w14:paraId="4C4E89E9" w14:textId="76B4F205" w:rsidR="00D30550" w:rsidRPr="00BF7825" w:rsidRDefault="00D30550" w:rsidP="00D30550">
      <w:pPr>
        <w:ind w:firstLine="567"/>
      </w:pPr>
      <w:r>
        <w:rPr>
          <w:bCs/>
          <w:color w:val="000000"/>
        </w:rPr>
        <w:t>6.</w:t>
      </w:r>
      <w:r w:rsidR="00203805">
        <w:rPr>
          <w:bCs/>
          <w:color w:val="000000"/>
        </w:rPr>
        <w:t xml:space="preserve"> </w:t>
      </w:r>
      <w:r w:rsidRPr="00BF7825">
        <w:rPr>
          <w:bCs/>
          <w:color w:val="000000"/>
        </w:rPr>
        <w:t xml:space="preserve">Об утверждении </w:t>
      </w:r>
      <w:r w:rsidRPr="00BF7825">
        <w:rPr>
          <w:rFonts w:eastAsia="Calibri"/>
        </w:rPr>
        <w:t>плана мероприятий внутреннего контроля АО "Энергостройснабко</w:t>
      </w:r>
      <w:r w:rsidRPr="00BF7825">
        <w:rPr>
          <w:rFonts w:eastAsia="Calibri"/>
        </w:rPr>
        <w:t>м</w:t>
      </w:r>
      <w:r w:rsidRPr="00BF7825">
        <w:rPr>
          <w:rFonts w:eastAsia="Calibri"/>
        </w:rPr>
        <w:t xml:space="preserve">плект ЕЭС" на 2017 год </w:t>
      </w:r>
      <w:r w:rsidRPr="00BF7825">
        <w:t>(протокол №133 от 14.04.2017 г.);</w:t>
      </w:r>
    </w:p>
    <w:p w14:paraId="7C0D7F07" w14:textId="16B5A7EC" w:rsidR="00D30550" w:rsidRPr="00BF7825" w:rsidRDefault="00D30550" w:rsidP="00D30550">
      <w:pPr>
        <w:ind w:firstLine="567"/>
      </w:pPr>
      <w:r w:rsidRPr="00BF7825">
        <w:rPr>
          <w:color w:val="000000"/>
        </w:rPr>
        <w:lastRenderedPageBreak/>
        <w:t>7.</w:t>
      </w:r>
      <w:r w:rsidR="00203805">
        <w:rPr>
          <w:color w:val="000000"/>
        </w:rPr>
        <w:t xml:space="preserve"> </w:t>
      </w:r>
      <w:r w:rsidRPr="00BF7825">
        <w:rPr>
          <w:color w:val="000000"/>
        </w:rPr>
        <w:t xml:space="preserve">Об утверждении состава  ЦЗО Общества </w:t>
      </w:r>
      <w:r w:rsidRPr="00BF7825">
        <w:t>(протокол №133 от 14.04.2017 г.) (протокол №139 от 02.10.2017 г.);</w:t>
      </w:r>
    </w:p>
    <w:p w14:paraId="2CCF2DB9" w14:textId="51F7D72F" w:rsidR="00D30550" w:rsidRPr="00BF7825" w:rsidRDefault="00D30550" w:rsidP="00D30550">
      <w:pPr>
        <w:ind w:firstLine="567"/>
      </w:pPr>
      <w:r w:rsidRPr="00BF7825">
        <w:rPr>
          <w:color w:val="000000"/>
        </w:rPr>
        <w:t>8.</w:t>
      </w:r>
      <w:r w:rsidR="00203805">
        <w:rPr>
          <w:color w:val="000000"/>
        </w:rPr>
        <w:t xml:space="preserve"> </w:t>
      </w:r>
      <w:r w:rsidRPr="00BF7825">
        <w:rPr>
          <w:color w:val="000000"/>
        </w:rPr>
        <w:t xml:space="preserve">Об утверждении отчета об исполнении бизнес-плана Общества за 4 квартал 2016 года  и 2016 год </w:t>
      </w:r>
      <w:r w:rsidRPr="00BF7825">
        <w:t>(протокол №133 от 14.04.2017 г.);</w:t>
      </w:r>
    </w:p>
    <w:p w14:paraId="2319E78D" w14:textId="2C0706BC" w:rsidR="00D30550" w:rsidRPr="00BF7825" w:rsidRDefault="00D30550" w:rsidP="00D30550">
      <w:pPr>
        <w:ind w:firstLine="567"/>
      </w:pPr>
      <w:r w:rsidRPr="00BF7825">
        <w:rPr>
          <w:rFonts w:eastAsia="Calibri"/>
          <w:bCs/>
          <w:color w:val="000000"/>
        </w:rPr>
        <w:t>9.</w:t>
      </w:r>
      <w:r w:rsidR="00203805">
        <w:rPr>
          <w:rFonts w:eastAsia="Calibri"/>
          <w:bCs/>
          <w:color w:val="000000"/>
        </w:rPr>
        <w:t xml:space="preserve"> </w:t>
      </w:r>
      <w:r w:rsidRPr="00BF7825">
        <w:rPr>
          <w:rFonts w:eastAsia="Calibri"/>
          <w:bCs/>
          <w:color w:val="000000"/>
        </w:rPr>
        <w:t>Об утверждении отчета об исполнении Плана закупок  Общества по итогам 2016 года</w:t>
      </w:r>
      <w:r w:rsidRPr="00BF7825">
        <w:t xml:space="preserve"> (протокол №134 от 19.05.2017 г.);</w:t>
      </w:r>
    </w:p>
    <w:p w14:paraId="33D4E1CB" w14:textId="249A19EA" w:rsidR="00D30550" w:rsidRPr="00BF7825" w:rsidRDefault="00D30550" w:rsidP="00D30550">
      <w:pPr>
        <w:ind w:firstLine="567"/>
      </w:pPr>
      <w:r w:rsidRPr="00BF7825">
        <w:rPr>
          <w:rFonts w:eastAsia="Calibri"/>
          <w:bCs/>
        </w:rPr>
        <w:t>10.</w:t>
      </w:r>
      <w:r w:rsidR="00203805">
        <w:rPr>
          <w:rFonts w:eastAsia="Calibri"/>
          <w:bCs/>
        </w:rPr>
        <w:t xml:space="preserve"> </w:t>
      </w:r>
      <w:r w:rsidRPr="00BF7825">
        <w:rPr>
          <w:rFonts w:eastAsia="Calibri"/>
          <w:bCs/>
        </w:rPr>
        <w:t xml:space="preserve">Об утверждении отчета о мероприятиях внутреннего контроля и управления рисками АО «ЭССК ЕЭС» за 1 квартал 2017 года </w:t>
      </w:r>
      <w:r w:rsidRPr="00BF7825">
        <w:t xml:space="preserve"> (протокол №134 от 19.05.2017 г.);</w:t>
      </w:r>
    </w:p>
    <w:p w14:paraId="08E6ECDC" w14:textId="46E0E1A7" w:rsidR="00D30550" w:rsidRPr="00BF7825" w:rsidRDefault="00D30550" w:rsidP="00D30550">
      <w:pPr>
        <w:ind w:firstLine="567"/>
      </w:pPr>
      <w:r w:rsidRPr="00BF7825">
        <w:rPr>
          <w:rFonts w:eastAsia="Calibri"/>
          <w:bCs/>
          <w:iCs/>
          <w:color w:val="000000"/>
        </w:rPr>
        <w:t>13.</w:t>
      </w:r>
      <w:r w:rsidR="00203805">
        <w:rPr>
          <w:rFonts w:eastAsia="Calibri"/>
          <w:bCs/>
          <w:iCs/>
          <w:color w:val="000000"/>
        </w:rPr>
        <w:t xml:space="preserve"> </w:t>
      </w:r>
      <w:r w:rsidRPr="00BF7825">
        <w:rPr>
          <w:rFonts w:eastAsia="Calibri"/>
          <w:bCs/>
          <w:iCs/>
          <w:color w:val="000000"/>
        </w:rPr>
        <w:t>О предварительном утверждении годового отчета Общества за 2016 год</w:t>
      </w:r>
      <w:r w:rsidRPr="00BF7825">
        <w:t xml:space="preserve"> (протокол №134 от 19.05.2017 г.);</w:t>
      </w:r>
    </w:p>
    <w:p w14:paraId="1E196BAC" w14:textId="3C3D8D9F" w:rsidR="00D30550" w:rsidRPr="00BF7825" w:rsidRDefault="00D30550" w:rsidP="00D30550">
      <w:pPr>
        <w:ind w:firstLine="567"/>
      </w:pPr>
      <w:r w:rsidRPr="00BF7825">
        <w:rPr>
          <w:bCs/>
          <w:iCs/>
        </w:rPr>
        <w:t>14.</w:t>
      </w:r>
      <w:r w:rsidR="00203805">
        <w:rPr>
          <w:bCs/>
          <w:iCs/>
        </w:rPr>
        <w:t xml:space="preserve"> </w:t>
      </w:r>
      <w:r w:rsidRPr="00BF7825">
        <w:rPr>
          <w:bCs/>
          <w:iCs/>
        </w:rPr>
        <w:t>О предварительном утверждении годовой бухгалтерской   (финансовой) отчетности АО «ЭССК ЕЭС» за 2016 год</w:t>
      </w:r>
      <w:r w:rsidRPr="00BF7825">
        <w:rPr>
          <w:bCs/>
        </w:rPr>
        <w:t xml:space="preserve"> </w:t>
      </w:r>
      <w:r w:rsidRPr="00BF7825">
        <w:t xml:space="preserve"> (протокол №134 от 19.05.2017 г.);</w:t>
      </w:r>
    </w:p>
    <w:p w14:paraId="50445E5B" w14:textId="206EF151" w:rsidR="00D30550" w:rsidRPr="00BF7825" w:rsidRDefault="00D30550" w:rsidP="00D30550">
      <w:pPr>
        <w:ind w:firstLine="567"/>
      </w:pPr>
      <w:r w:rsidRPr="00BF7825">
        <w:rPr>
          <w:bCs/>
        </w:rPr>
        <w:t>15.</w:t>
      </w:r>
      <w:r w:rsidR="00203805">
        <w:rPr>
          <w:bCs/>
        </w:rPr>
        <w:t xml:space="preserve"> </w:t>
      </w:r>
      <w:r w:rsidRPr="00BF7825">
        <w:rPr>
          <w:bCs/>
        </w:rPr>
        <w:t xml:space="preserve">О рекомендациях годовому Общему собранию акционеров по распределению прибыли и убытков Общества по итогам 2016 отчетного года </w:t>
      </w:r>
      <w:r w:rsidRPr="00BF7825">
        <w:t xml:space="preserve"> (протокол №134 от 19.05.2017 г.);</w:t>
      </w:r>
    </w:p>
    <w:p w14:paraId="69E49DBA" w14:textId="5B2C811F" w:rsidR="00D30550" w:rsidRPr="00BF7825" w:rsidRDefault="00D30550" w:rsidP="00D30550">
      <w:pPr>
        <w:ind w:firstLine="567"/>
      </w:pPr>
      <w:r w:rsidRPr="00BF7825">
        <w:rPr>
          <w:rFonts w:eastAsia="Calibri"/>
          <w:bCs/>
          <w:iCs/>
        </w:rPr>
        <w:t>16.</w:t>
      </w:r>
      <w:r w:rsidR="00203805">
        <w:rPr>
          <w:rFonts w:eastAsia="Calibri"/>
          <w:bCs/>
          <w:iCs/>
        </w:rPr>
        <w:t xml:space="preserve"> </w:t>
      </w:r>
      <w:r w:rsidRPr="00BF7825">
        <w:rPr>
          <w:rFonts w:eastAsia="Calibri"/>
          <w:bCs/>
          <w:iCs/>
        </w:rPr>
        <w:t>О рекомендациях по размеру дивиденда по акциям АО «ЭССК ЕЭС», порядку его в</w:t>
      </w:r>
      <w:r w:rsidRPr="00BF7825">
        <w:rPr>
          <w:rFonts w:eastAsia="Calibri"/>
          <w:bCs/>
          <w:iCs/>
        </w:rPr>
        <w:t>ы</w:t>
      </w:r>
      <w:r w:rsidRPr="00BF7825">
        <w:rPr>
          <w:rFonts w:eastAsia="Calibri"/>
          <w:bCs/>
          <w:iCs/>
        </w:rPr>
        <w:t>платы по итогам 2016 отчетного года и в части установления даты, на которую определяются лица, имеющие право на получение дивидендов</w:t>
      </w:r>
      <w:r w:rsidRPr="00BF7825">
        <w:t xml:space="preserve"> (протокол №134 от 19.05.2017 г.);</w:t>
      </w:r>
    </w:p>
    <w:p w14:paraId="0283CC27" w14:textId="77777777" w:rsidR="00D30550" w:rsidRPr="00BF7825" w:rsidRDefault="00D30550" w:rsidP="00D30550">
      <w:pPr>
        <w:ind w:firstLine="567"/>
      </w:pPr>
      <w:r w:rsidRPr="00BF7825">
        <w:rPr>
          <w:rFonts w:eastAsia="Calibri"/>
          <w:bCs/>
        </w:rPr>
        <w:t>17.</w:t>
      </w:r>
      <w:r w:rsidRPr="00BF7825">
        <w:rPr>
          <w:bCs/>
          <w:iCs/>
        </w:rPr>
        <w:t>Об утверждении отчета по исполнению Бизнес-плана Общества  по итогам 1 квартала 2017 года</w:t>
      </w:r>
      <w:r w:rsidRPr="00BF7825">
        <w:t xml:space="preserve"> (протокол №134 от 19.05.2017 г.);</w:t>
      </w:r>
    </w:p>
    <w:p w14:paraId="153BB702" w14:textId="77777777" w:rsidR="00D30550" w:rsidRPr="00BF7825" w:rsidRDefault="00D30550" w:rsidP="00D30550">
      <w:pPr>
        <w:ind w:firstLine="567"/>
      </w:pPr>
      <w:r w:rsidRPr="00BF7825">
        <w:rPr>
          <w:bCs/>
          <w:iCs/>
        </w:rPr>
        <w:t>18.Об утверждении отчетов о выполнении целевых значений ключевых показателей э</w:t>
      </w:r>
      <w:r w:rsidRPr="00BF7825">
        <w:rPr>
          <w:bCs/>
          <w:iCs/>
        </w:rPr>
        <w:t>ф</w:t>
      </w:r>
      <w:r w:rsidRPr="00BF7825">
        <w:rPr>
          <w:bCs/>
          <w:iCs/>
        </w:rPr>
        <w:t>фективности (КПЭ) Общества за 4  квартал 2016 года и 2016 год</w:t>
      </w:r>
      <w:r w:rsidRPr="00BF7825">
        <w:t xml:space="preserve"> (протокол №134 от 19.05.2017 г.);</w:t>
      </w:r>
    </w:p>
    <w:p w14:paraId="2EE87C1B" w14:textId="77777777" w:rsidR="00D30550" w:rsidRPr="00BF7825" w:rsidRDefault="00D30550" w:rsidP="00D30550">
      <w:pPr>
        <w:ind w:firstLine="567"/>
      </w:pPr>
      <w:r w:rsidRPr="00BF7825">
        <w:rPr>
          <w:rFonts w:eastAsia="Calibri"/>
          <w:bCs/>
        </w:rPr>
        <w:t>22.О рассмотрении реестра непрофильных активов и плана мероприятий по реализации непрофильных активов Общества</w:t>
      </w:r>
      <w:r w:rsidRPr="00BF7825">
        <w:t xml:space="preserve"> (протокол №136 от 03.07.2017 г.);</w:t>
      </w:r>
    </w:p>
    <w:p w14:paraId="27EDE104" w14:textId="77777777" w:rsidR="00D30550" w:rsidRPr="00BF7825" w:rsidRDefault="00D30550" w:rsidP="00D30550">
      <w:pPr>
        <w:ind w:firstLine="567"/>
      </w:pPr>
      <w:r w:rsidRPr="00BF7825">
        <w:rPr>
          <w:bCs/>
        </w:rPr>
        <w:t>23.Об утверждении внутреннего документа Общества: Регламента реализации Коммун</w:t>
      </w:r>
      <w:r w:rsidRPr="00BF7825">
        <w:rPr>
          <w:bCs/>
        </w:rPr>
        <w:t>и</w:t>
      </w:r>
      <w:r w:rsidRPr="00BF7825">
        <w:rPr>
          <w:bCs/>
        </w:rPr>
        <w:t>кационной политики в АО «ЭССК ЕЭС»</w:t>
      </w:r>
      <w:r w:rsidRPr="00BF7825">
        <w:t xml:space="preserve"> (протокол №136 от 03.07.2017 г.);</w:t>
      </w:r>
    </w:p>
    <w:p w14:paraId="6BDE1BAF" w14:textId="77777777" w:rsidR="00D30550" w:rsidRPr="00BF7825" w:rsidRDefault="00D30550" w:rsidP="00D30550">
      <w:pPr>
        <w:ind w:firstLine="567"/>
      </w:pPr>
      <w:r w:rsidRPr="00BF7825">
        <w:rPr>
          <w:color w:val="000000"/>
        </w:rPr>
        <w:t>24.Об утверждении состава  ЦЗО Общества</w:t>
      </w:r>
      <w:r w:rsidRPr="00BF7825">
        <w:t xml:space="preserve"> (протокол №136 от 03.07.2017 г.);</w:t>
      </w:r>
    </w:p>
    <w:p w14:paraId="42D9027C" w14:textId="77777777" w:rsidR="00D30550" w:rsidRPr="00BF7825" w:rsidRDefault="00D30550" w:rsidP="00D30550">
      <w:pPr>
        <w:ind w:firstLine="567"/>
      </w:pPr>
      <w:r w:rsidRPr="00BF7825">
        <w:rPr>
          <w:bCs/>
        </w:rPr>
        <w:t>25.Об утверждении внутреннего документа Общества: Положения о дивидендной полит</w:t>
      </w:r>
      <w:r w:rsidRPr="00BF7825">
        <w:rPr>
          <w:bCs/>
        </w:rPr>
        <w:t>и</w:t>
      </w:r>
      <w:r w:rsidRPr="00BF7825">
        <w:rPr>
          <w:bCs/>
        </w:rPr>
        <w:t>ке АО «ЭССК ЕЭС»</w:t>
      </w:r>
      <w:r w:rsidRPr="00BF7825">
        <w:t xml:space="preserve"> (протокол №137 от 24.08.2017 г.);</w:t>
      </w:r>
    </w:p>
    <w:p w14:paraId="1A4116E8" w14:textId="77777777" w:rsidR="00D30550" w:rsidRPr="00BF7825" w:rsidRDefault="00D30550" w:rsidP="00D30550">
      <w:pPr>
        <w:ind w:firstLine="567"/>
      </w:pPr>
      <w:r w:rsidRPr="00BF7825">
        <w:rPr>
          <w:bCs/>
          <w:iCs/>
        </w:rPr>
        <w:t xml:space="preserve">26.Об утверждении внутреннего документа Общества: Антикоррупционной политики АО «ЭССК ЕЭС» в новой редакции </w:t>
      </w:r>
      <w:r w:rsidRPr="00BF7825">
        <w:t>(протокол №137 от 24.08.2017 г.);</w:t>
      </w:r>
    </w:p>
    <w:p w14:paraId="4E187D2D" w14:textId="77777777" w:rsidR="00D30550" w:rsidRPr="00BF7825" w:rsidRDefault="00D30550" w:rsidP="00D30550">
      <w:pPr>
        <w:ind w:firstLine="567"/>
      </w:pPr>
      <w:r w:rsidRPr="00BF7825">
        <w:rPr>
          <w:rFonts w:eastAsia="Calibri"/>
          <w:bCs/>
          <w:iCs/>
        </w:rPr>
        <w:t>27.Об утверждении отчета о мероприятиях внутреннего контроля и управления рисками АО «ЭССК ЕЭС» за 2 квартал 2017 года</w:t>
      </w:r>
      <w:r w:rsidRPr="00BF7825">
        <w:t xml:space="preserve"> (протокол №137 от 24.08.2017 г.);</w:t>
      </w:r>
    </w:p>
    <w:p w14:paraId="1C86F859" w14:textId="0B6838C9" w:rsidR="00D30550" w:rsidRPr="00BF7825" w:rsidRDefault="00D30550" w:rsidP="00D30550">
      <w:pPr>
        <w:ind w:firstLine="567"/>
      </w:pPr>
      <w:r w:rsidRPr="00BF7825">
        <w:rPr>
          <w:bCs/>
          <w:iCs/>
        </w:rPr>
        <w:t>28.</w:t>
      </w:r>
      <w:r w:rsidR="00203805">
        <w:rPr>
          <w:bCs/>
          <w:iCs/>
        </w:rPr>
        <w:t xml:space="preserve"> </w:t>
      </w:r>
      <w:r w:rsidRPr="00BF7825">
        <w:rPr>
          <w:bCs/>
          <w:iCs/>
        </w:rPr>
        <w:t>Об утверждении внутреннего документа Общества: Положения по организации (п</w:t>
      </w:r>
      <w:r w:rsidRPr="00BF7825">
        <w:rPr>
          <w:bCs/>
          <w:iCs/>
        </w:rPr>
        <w:t>о</w:t>
      </w:r>
      <w:r w:rsidRPr="00BF7825">
        <w:rPr>
          <w:bCs/>
          <w:iCs/>
        </w:rPr>
        <w:t>рядку) распоряжения непрофильными активами АО «ЭССК ЕЭС»</w:t>
      </w:r>
      <w:r w:rsidRPr="00BF7825">
        <w:t xml:space="preserve"> (протокол №137 от 24.08.2017 г.);</w:t>
      </w:r>
    </w:p>
    <w:p w14:paraId="00F22F60" w14:textId="276FE9C7" w:rsidR="00D30550" w:rsidRPr="00BF7825" w:rsidRDefault="00D30550" w:rsidP="00D30550">
      <w:pPr>
        <w:ind w:firstLine="567"/>
      </w:pPr>
      <w:r w:rsidRPr="00BF7825">
        <w:rPr>
          <w:bCs/>
          <w:iCs/>
        </w:rPr>
        <w:t>29.</w:t>
      </w:r>
      <w:r w:rsidR="00203805">
        <w:rPr>
          <w:bCs/>
          <w:iCs/>
        </w:rPr>
        <w:t xml:space="preserve"> </w:t>
      </w:r>
      <w:r w:rsidRPr="00BF7825">
        <w:rPr>
          <w:bCs/>
          <w:iCs/>
        </w:rPr>
        <w:t>Об утверждении плана работы Совета директоров Общества на 2017-2018 корпорати</w:t>
      </w:r>
      <w:r w:rsidRPr="00BF7825">
        <w:rPr>
          <w:bCs/>
          <w:iCs/>
        </w:rPr>
        <w:t>в</w:t>
      </w:r>
      <w:r w:rsidRPr="00BF7825">
        <w:rPr>
          <w:bCs/>
          <w:iCs/>
        </w:rPr>
        <w:t xml:space="preserve">ный год </w:t>
      </w:r>
      <w:r w:rsidRPr="00BF7825">
        <w:t>(протокол №137 от 24.08.2017 г.);</w:t>
      </w:r>
    </w:p>
    <w:p w14:paraId="66101C76" w14:textId="77777777" w:rsidR="00D30550" w:rsidRPr="00BF7825" w:rsidRDefault="00D30550" w:rsidP="00D30550">
      <w:pPr>
        <w:ind w:firstLine="567"/>
      </w:pPr>
      <w:r w:rsidRPr="00BF7825">
        <w:rPr>
          <w:bCs/>
        </w:rPr>
        <w:t>30. Об утверждении целевых значений  КПЭ АО «ЭССК ЕЭС» на 2017 год</w:t>
      </w:r>
      <w:r w:rsidRPr="00BF7825">
        <w:t xml:space="preserve"> (протокол №137 от 24.08.2017 г.);</w:t>
      </w:r>
    </w:p>
    <w:p w14:paraId="1320C99E" w14:textId="77777777" w:rsidR="00D30550" w:rsidRPr="00BF7825" w:rsidRDefault="00D30550" w:rsidP="00D30550">
      <w:pPr>
        <w:ind w:firstLine="567"/>
      </w:pPr>
      <w:r w:rsidRPr="00BF7825">
        <w:rPr>
          <w:bCs/>
        </w:rPr>
        <w:t>31.Об утверждении отчета об исполнении бизнес-плана АО «ЭССК ЕЭС» за 2 квартал 2017 года и 1 полугодие 2017 года</w:t>
      </w:r>
      <w:r w:rsidRPr="00BF7825">
        <w:t xml:space="preserve"> (протокол №137 от 24.08.2017 г.);</w:t>
      </w:r>
    </w:p>
    <w:p w14:paraId="6BE35CCE" w14:textId="77777777" w:rsidR="00D30550" w:rsidRPr="00BF7825" w:rsidRDefault="00D30550" w:rsidP="00D30550">
      <w:pPr>
        <w:ind w:firstLine="567"/>
      </w:pPr>
      <w:r w:rsidRPr="00BF7825">
        <w:t>32. Об утверждении отчета о реализации Стратегии развития АО «ЭССК ЕЭС» по итогам 2016 года (протокол №138 от 29.09.2017 г.);</w:t>
      </w:r>
    </w:p>
    <w:p w14:paraId="0C6C43B3" w14:textId="77777777" w:rsidR="00D30550" w:rsidRPr="00BF7825" w:rsidRDefault="00D30550" w:rsidP="00D30550">
      <w:pPr>
        <w:overflowPunct w:val="0"/>
        <w:autoSpaceDE w:val="0"/>
        <w:autoSpaceDN w:val="0"/>
        <w:adjustRightInd w:val="0"/>
        <w:ind w:firstLine="567"/>
        <w:textAlignment w:val="baseline"/>
        <w:rPr>
          <w:bCs/>
        </w:rPr>
      </w:pPr>
      <w:r w:rsidRPr="00BF7825">
        <w:rPr>
          <w:bCs/>
        </w:rPr>
        <w:t>33.Об утверждении внутреннего документа: Положения о системе внутреннего контроля АО «ЭССК ЕЭС»</w:t>
      </w:r>
      <w:r w:rsidRPr="00BF7825">
        <w:t xml:space="preserve"> </w:t>
      </w:r>
      <w:r w:rsidRPr="00BF7825">
        <w:rPr>
          <w:bCs/>
        </w:rPr>
        <w:t>(протокол №138 от 29.09.2017 г.);</w:t>
      </w:r>
    </w:p>
    <w:p w14:paraId="306DDD0E" w14:textId="77777777" w:rsidR="00D30550" w:rsidRPr="00BF7825" w:rsidRDefault="00D30550" w:rsidP="00D30550">
      <w:pPr>
        <w:overflowPunct w:val="0"/>
        <w:autoSpaceDE w:val="0"/>
        <w:autoSpaceDN w:val="0"/>
        <w:adjustRightInd w:val="0"/>
        <w:ind w:firstLine="567"/>
        <w:textAlignment w:val="baseline"/>
        <w:rPr>
          <w:bCs/>
        </w:rPr>
      </w:pPr>
      <w:r w:rsidRPr="00BF7825">
        <w:rPr>
          <w:bCs/>
        </w:rPr>
        <w:t>34.</w:t>
      </w:r>
      <w:r w:rsidRPr="00BF7825">
        <w:t xml:space="preserve"> </w:t>
      </w:r>
      <w:r w:rsidRPr="00BF7825">
        <w:rPr>
          <w:bCs/>
        </w:rPr>
        <w:t>Об утверждении отчетов о выполнении целевых значений ключевых показателей э</w:t>
      </w:r>
      <w:r w:rsidRPr="00BF7825">
        <w:rPr>
          <w:bCs/>
        </w:rPr>
        <w:t>ф</w:t>
      </w:r>
      <w:r w:rsidRPr="00BF7825">
        <w:rPr>
          <w:bCs/>
        </w:rPr>
        <w:t>фективности (КПЭ) Общества за 1  квартал 2017 года и 2 квартал 2017 года</w:t>
      </w:r>
      <w:r w:rsidRPr="00BF7825">
        <w:t xml:space="preserve"> </w:t>
      </w:r>
      <w:r w:rsidRPr="00BF7825">
        <w:rPr>
          <w:bCs/>
        </w:rPr>
        <w:t>(протокол №138 от 29.09.2017 г.);</w:t>
      </w:r>
    </w:p>
    <w:p w14:paraId="01C63051" w14:textId="77777777" w:rsidR="00D30550" w:rsidRPr="00BF7825" w:rsidRDefault="00D30550" w:rsidP="00D30550">
      <w:pPr>
        <w:overflowPunct w:val="0"/>
        <w:autoSpaceDE w:val="0"/>
        <w:autoSpaceDN w:val="0"/>
        <w:adjustRightInd w:val="0"/>
        <w:ind w:firstLine="567"/>
        <w:textAlignment w:val="baseline"/>
        <w:rPr>
          <w:bCs/>
        </w:rPr>
      </w:pPr>
      <w:r w:rsidRPr="00BF7825">
        <w:rPr>
          <w:bCs/>
        </w:rPr>
        <w:t>35.</w:t>
      </w:r>
      <w:r w:rsidRPr="00BF7825">
        <w:t xml:space="preserve"> </w:t>
      </w:r>
      <w:r w:rsidRPr="00BF7825">
        <w:rPr>
          <w:bCs/>
        </w:rPr>
        <w:t xml:space="preserve">Об утверждении отчета об исполнении Плана закупок  Общества за 1  полугодие  2017 года </w:t>
      </w:r>
      <w:r w:rsidRPr="00BF7825">
        <w:t xml:space="preserve"> </w:t>
      </w:r>
      <w:r w:rsidRPr="00BF7825">
        <w:rPr>
          <w:bCs/>
        </w:rPr>
        <w:t>(протокол №138 от 29.09.2017 г.);</w:t>
      </w:r>
    </w:p>
    <w:p w14:paraId="2B3838D1" w14:textId="77777777" w:rsidR="00D30550" w:rsidRPr="00BF7825" w:rsidRDefault="00D30550" w:rsidP="00D30550">
      <w:pPr>
        <w:overflowPunct w:val="0"/>
        <w:autoSpaceDE w:val="0"/>
        <w:autoSpaceDN w:val="0"/>
        <w:adjustRightInd w:val="0"/>
        <w:ind w:firstLine="567"/>
        <w:textAlignment w:val="baseline"/>
        <w:rPr>
          <w:bCs/>
        </w:rPr>
      </w:pPr>
      <w:r w:rsidRPr="00BF7825">
        <w:rPr>
          <w:bCs/>
        </w:rPr>
        <w:t>36.</w:t>
      </w:r>
      <w:r w:rsidRPr="00BF7825">
        <w:t xml:space="preserve"> </w:t>
      </w:r>
      <w:r w:rsidRPr="00BF7825">
        <w:rPr>
          <w:bCs/>
        </w:rPr>
        <w:t>Об утверждении внутреннего документа Общества: Кодекса корпоративной этики и должностного поведения работников АО «ЭССК ЕЭС»</w:t>
      </w:r>
      <w:r w:rsidRPr="00BF7825">
        <w:t xml:space="preserve"> </w:t>
      </w:r>
      <w:r w:rsidRPr="00BF7825">
        <w:rPr>
          <w:bCs/>
        </w:rPr>
        <w:t>(протокол №138 от 29.09.2017 г.);</w:t>
      </w:r>
    </w:p>
    <w:p w14:paraId="26E875E8" w14:textId="061D270E" w:rsidR="00D30550" w:rsidRPr="00BF7825" w:rsidRDefault="00D30550" w:rsidP="00D30550">
      <w:pPr>
        <w:overflowPunct w:val="0"/>
        <w:autoSpaceDE w:val="0"/>
        <w:autoSpaceDN w:val="0"/>
        <w:adjustRightInd w:val="0"/>
        <w:ind w:firstLine="567"/>
        <w:textAlignment w:val="baseline"/>
        <w:rPr>
          <w:bCs/>
        </w:rPr>
      </w:pPr>
      <w:r w:rsidRPr="00BF7825">
        <w:rPr>
          <w:bCs/>
        </w:rPr>
        <w:lastRenderedPageBreak/>
        <w:t>37.</w:t>
      </w:r>
      <w:r w:rsidR="00203805">
        <w:rPr>
          <w:bCs/>
        </w:rPr>
        <w:t xml:space="preserve"> </w:t>
      </w:r>
      <w:r w:rsidRPr="00BF7825">
        <w:rPr>
          <w:bCs/>
        </w:rPr>
        <w:t>Об утверждении Плана закупок Общества на 2018 год</w:t>
      </w:r>
      <w:r w:rsidRPr="00BF7825">
        <w:t xml:space="preserve"> </w:t>
      </w:r>
      <w:r w:rsidRPr="00BF7825">
        <w:rPr>
          <w:bCs/>
        </w:rPr>
        <w:t>(протокол №139 от 02.10.2017 г.);</w:t>
      </w:r>
    </w:p>
    <w:p w14:paraId="3F0016CE" w14:textId="2FA36BBD" w:rsidR="00D30550" w:rsidRPr="00BF7825" w:rsidRDefault="00D30550" w:rsidP="00D30550">
      <w:pPr>
        <w:ind w:firstLine="567"/>
      </w:pPr>
      <w:r w:rsidRPr="00BF7825">
        <w:t>38.</w:t>
      </w:r>
      <w:r w:rsidR="00203805">
        <w:t xml:space="preserve"> </w:t>
      </w:r>
      <w:r w:rsidRPr="00BF7825">
        <w:t>Об утверждении отчета о проведенном Антикоррупционном мониторинге Общества за период с 01.09.2016 по 31.08.2017 (протокол №139 от 02.10.2017 г.);</w:t>
      </w:r>
    </w:p>
    <w:p w14:paraId="0177A84B" w14:textId="274F1AA1" w:rsidR="00D30550" w:rsidRPr="00BF7825" w:rsidRDefault="00D30550" w:rsidP="00D30550">
      <w:pPr>
        <w:ind w:firstLine="567"/>
      </w:pPr>
      <w:r w:rsidRPr="00BF7825">
        <w:t>39.</w:t>
      </w:r>
      <w:r w:rsidR="00203805">
        <w:t xml:space="preserve"> </w:t>
      </w:r>
      <w:r w:rsidRPr="00BF7825">
        <w:t>Об избрании Генерального директора АО «ЭССК ЕЭС» (протокол №139 от 02.10.2017 г.);</w:t>
      </w:r>
    </w:p>
    <w:p w14:paraId="667FF559" w14:textId="77777777" w:rsidR="00D30550" w:rsidRPr="00BF7825" w:rsidRDefault="00D30550" w:rsidP="00D30550">
      <w:pPr>
        <w:ind w:firstLine="567"/>
      </w:pPr>
      <w:r w:rsidRPr="00BF7825">
        <w:t>40.Об  утверждении внутреннего документа Общества: Методики расчета и оценки в</w:t>
      </w:r>
      <w:r w:rsidRPr="00BF7825">
        <w:t>ы</w:t>
      </w:r>
      <w:r w:rsidRPr="00BF7825">
        <w:t>полнения ключевых показателей эффективности АО «ЭССК ЕЭС» в новой редакции (протокол №140 от 17.10.2017 г.);</w:t>
      </w:r>
    </w:p>
    <w:p w14:paraId="55F448B3" w14:textId="77777777" w:rsidR="00D30550" w:rsidRPr="00BF7825" w:rsidRDefault="00D30550" w:rsidP="00D30550">
      <w:pPr>
        <w:ind w:firstLine="567"/>
      </w:pPr>
      <w:r w:rsidRPr="00BF7825">
        <w:t>41.Об утверждении внутреннего документа: Положения о системе управления рисками АО «ЭССК ЕЭС» (протокол №140 от 17.10.2017 г.);</w:t>
      </w:r>
    </w:p>
    <w:p w14:paraId="1795D984" w14:textId="55627427" w:rsidR="00D30550" w:rsidRPr="00BF7825" w:rsidRDefault="00D30550" w:rsidP="00D30550">
      <w:pPr>
        <w:ind w:firstLine="567"/>
      </w:pPr>
      <w:r w:rsidRPr="00BF7825">
        <w:t>42.</w:t>
      </w:r>
      <w:r w:rsidR="00203805">
        <w:t xml:space="preserve"> </w:t>
      </w:r>
      <w:r w:rsidRPr="00BF7825">
        <w:t>Об утверждении бизнес-плана АО «ЭССК ЕЭС» на 2018 год и прогнозных показателей на 2019-2022 гг. (протокол №141 от 24.11.2017 г.);</w:t>
      </w:r>
    </w:p>
    <w:p w14:paraId="6AC6524D" w14:textId="3D0ED99B" w:rsidR="00D30550" w:rsidRPr="00BF7825" w:rsidRDefault="00D30550" w:rsidP="00D30550">
      <w:pPr>
        <w:ind w:firstLine="567"/>
      </w:pPr>
      <w:r w:rsidRPr="00BF7825">
        <w:t>43.</w:t>
      </w:r>
      <w:r w:rsidR="00203805">
        <w:t xml:space="preserve"> </w:t>
      </w:r>
      <w:r w:rsidRPr="00BF7825">
        <w:t>Об утверждении внутреннего документа Общества: Единого стандарта закупок АО «ЭССК ЕЭС» (протокол №141 от 24.11.2017 г.);</w:t>
      </w:r>
    </w:p>
    <w:p w14:paraId="55503A66" w14:textId="7DBED630" w:rsidR="00D30550" w:rsidRPr="00BF7825" w:rsidRDefault="00D30550" w:rsidP="00D30550">
      <w:pPr>
        <w:ind w:firstLine="567"/>
      </w:pPr>
      <w:r w:rsidRPr="00BF7825">
        <w:t>44.</w:t>
      </w:r>
      <w:r w:rsidR="00203805">
        <w:t xml:space="preserve"> </w:t>
      </w:r>
      <w:r w:rsidRPr="00BF7825">
        <w:t>Об определении приоритетных направлений деятельности Общества: «Об утвержд</w:t>
      </w:r>
      <w:r w:rsidRPr="00BF7825">
        <w:t>е</w:t>
      </w:r>
      <w:r w:rsidRPr="00BF7825">
        <w:t>нии перечня кредитных организаций для размещения свободных денежных средств, включая открытие расчетных счетов». (протокол №141 от 24.11.2017 г.);</w:t>
      </w:r>
    </w:p>
    <w:p w14:paraId="01DD4096" w14:textId="1D2BE933" w:rsidR="00D30550" w:rsidRPr="00BF7825" w:rsidRDefault="00D30550" w:rsidP="00D30550">
      <w:pPr>
        <w:ind w:firstLine="567"/>
      </w:pPr>
      <w:r w:rsidRPr="00BF7825">
        <w:t>45.</w:t>
      </w:r>
      <w:r w:rsidR="00203805">
        <w:t xml:space="preserve"> </w:t>
      </w:r>
      <w:r w:rsidRPr="00BF7825">
        <w:t>Об утверждении лимитов показателей финансовой устойчивости АО «ЭССК ЕЭС» (протокол №141 от 24.11.2017 г.);</w:t>
      </w:r>
    </w:p>
    <w:p w14:paraId="200372B1" w14:textId="389E0373" w:rsidR="00D30550" w:rsidRPr="00BF7825" w:rsidRDefault="00D30550" w:rsidP="00D30550">
      <w:pPr>
        <w:ind w:firstLine="567"/>
      </w:pPr>
      <w:r w:rsidRPr="00BF7825">
        <w:t>46.</w:t>
      </w:r>
      <w:r w:rsidR="00203805">
        <w:t xml:space="preserve"> </w:t>
      </w:r>
      <w:r w:rsidRPr="00BF7825">
        <w:t>Об утверждении отчета об исполнении бизнес-плана АО «ЭССК ЕЭС» за 3 квартал и 9 месяцев 2017 года (протокол №141 от 24.11.2017 г.);</w:t>
      </w:r>
    </w:p>
    <w:p w14:paraId="3F53AC9F" w14:textId="20F715EA" w:rsidR="00D30550" w:rsidRPr="00BF7825" w:rsidRDefault="00D30550" w:rsidP="00D30550">
      <w:pPr>
        <w:ind w:firstLine="567"/>
      </w:pPr>
      <w:r w:rsidRPr="00BF7825">
        <w:t>47.</w:t>
      </w:r>
      <w:r w:rsidR="00203805">
        <w:t xml:space="preserve"> </w:t>
      </w:r>
      <w:r w:rsidRPr="00BF7825">
        <w:t>Об утверждении отчета о мероприятиях внутреннего контроля и управления рисками АО «ЭССК ЕЭС» за 3 квартал 2017 г. (протокол №142 от 25.12.2017 г.);</w:t>
      </w:r>
    </w:p>
    <w:p w14:paraId="081222B6" w14:textId="42108242" w:rsidR="00D30550" w:rsidRPr="00BF7825" w:rsidRDefault="00D30550" w:rsidP="00D30550">
      <w:pPr>
        <w:ind w:firstLine="567"/>
      </w:pPr>
      <w:r w:rsidRPr="00BF7825">
        <w:t>48.</w:t>
      </w:r>
      <w:r w:rsidR="00203805">
        <w:t xml:space="preserve"> </w:t>
      </w:r>
      <w:r w:rsidRPr="00BF7825">
        <w:t>Об утверждении внутреннего документа Общества: Положения об оплате и мотивации труда работников АО «ЭССК ЕЭС» (протокол №142 от 25.12.2017 г.);</w:t>
      </w:r>
    </w:p>
    <w:p w14:paraId="3ACA5684" w14:textId="0E61E610" w:rsidR="00D30550" w:rsidRPr="00BF7825" w:rsidRDefault="00D30550" w:rsidP="00D30550">
      <w:pPr>
        <w:ind w:firstLine="567"/>
      </w:pPr>
      <w:r w:rsidRPr="00BF7825">
        <w:t>49.</w:t>
      </w:r>
      <w:r w:rsidR="00203805">
        <w:t xml:space="preserve"> </w:t>
      </w:r>
      <w:r w:rsidRPr="00BF7825">
        <w:t>Об утверждении отчета об исполнении бизнес-плана АО «ЭССК ЕЭС» за 3 квартал 2017 года и 9 месяцев 2017 года (протокол №142 от 25.12.2017 г.);</w:t>
      </w:r>
    </w:p>
    <w:p w14:paraId="7F65DAD8" w14:textId="2B68F7A5" w:rsidR="00D30550" w:rsidRPr="00BF7825" w:rsidRDefault="00D30550" w:rsidP="00D30550">
      <w:pPr>
        <w:ind w:firstLine="567"/>
      </w:pPr>
      <w:r w:rsidRPr="00BF7825">
        <w:t>50.</w:t>
      </w:r>
      <w:r w:rsidR="00203805">
        <w:t xml:space="preserve"> </w:t>
      </w:r>
      <w:r w:rsidRPr="00BF7825">
        <w:t>Об утверждении отчета о выполнении целевых значений ключевых показателей э</w:t>
      </w:r>
      <w:r w:rsidRPr="00BF7825">
        <w:t>ф</w:t>
      </w:r>
      <w:r w:rsidRPr="00BF7825">
        <w:t>фективности (КПЭ) Общества за 3  квартал 2017 года(протокол №142 от 25.12.2017 г.);</w:t>
      </w:r>
    </w:p>
    <w:p w14:paraId="018988F5" w14:textId="577464E2" w:rsidR="00D30550" w:rsidRPr="00BF7825" w:rsidRDefault="00D30550" w:rsidP="00D30550">
      <w:pPr>
        <w:ind w:firstLine="567"/>
      </w:pPr>
      <w:r w:rsidRPr="00BF7825">
        <w:t>51.</w:t>
      </w:r>
      <w:r w:rsidR="00203805">
        <w:t xml:space="preserve"> </w:t>
      </w:r>
      <w:r w:rsidRPr="00BF7825">
        <w:t>Об утверждении отчета об исполнении Плана закупок  Общества за девять месяцев  2017 года (протокол №142 от 25.12.2017 г.);</w:t>
      </w:r>
    </w:p>
    <w:p w14:paraId="1457D57B" w14:textId="6431CE88" w:rsidR="00D30550" w:rsidRPr="00BF7825" w:rsidRDefault="00D30550" w:rsidP="00D30550">
      <w:pPr>
        <w:ind w:firstLine="567"/>
      </w:pPr>
      <w:r w:rsidRPr="00BF7825">
        <w:t>52.</w:t>
      </w:r>
      <w:r w:rsidR="00203805">
        <w:t xml:space="preserve"> </w:t>
      </w:r>
      <w:r w:rsidRPr="00BF7825">
        <w:t>Об утверждении внутреннего документа Общества: Программы страховой защиты АО «ЭССК ЕЭС» на 2018 год (протокол №142 от 25.12.2017 г.).</w:t>
      </w:r>
    </w:p>
    <w:p w14:paraId="08A58530" w14:textId="77777777" w:rsidR="00D30550" w:rsidRPr="00BA2D2D" w:rsidRDefault="00D30550" w:rsidP="00D30550">
      <w:pPr>
        <w:suppressAutoHyphens/>
        <w:ind w:firstLine="709"/>
      </w:pPr>
      <w:r w:rsidRPr="00BA2D2D">
        <w:t>Подготовка и проведение заседаний Совета директоров Общества осуществлялись в соответствии с требованиями законодательства Российской Федерации, Устава Общества и Положения о порядке созыва и проведения заседаний Совета директоров Общества.</w:t>
      </w:r>
    </w:p>
    <w:p w14:paraId="50F33593" w14:textId="77777777" w:rsidR="00D30550" w:rsidRPr="00BA2D2D" w:rsidRDefault="00D30550" w:rsidP="00D30550">
      <w:pPr>
        <w:suppressAutoHyphens/>
        <w:ind w:firstLine="709"/>
      </w:pPr>
      <w:r w:rsidRPr="00BA2D2D">
        <w:t>Протоколы заседаний Совета директоров Общества составляются в соответствии с требованиями законодательства и внутренних документов Общества, оформляются в установленные сроки. Реестр протоколов заседаний Совета директоров Общества ведется секретарем Совета директоров Общества, который контролирует исполнение принятых Советом директоров решений.</w:t>
      </w:r>
    </w:p>
    <w:p w14:paraId="1D5B3444" w14:textId="77777777" w:rsidR="00D30550" w:rsidRPr="00BA2D2D" w:rsidRDefault="00D30550" w:rsidP="00D30550">
      <w:pPr>
        <w:suppressAutoHyphens/>
        <w:ind w:right="282" w:firstLine="709"/>
      </w:pPr>
    </w:p>
    <w:p w14:paraId="4EF0C70E" w14:textId="77777777" w:rsidR="00D30550" w:rsidRPr="001C643D" w:rsidRDefault="00D30550" w:rsidP="00D30550">
      <w:pPr>
        <w:suppressAutoHyphens/>
        <w:ind w:right="282" w:firstLine="709"/>
        <w:rPr>
          <w:b/>
        </w:rPr>
      </w:pPr>
      <w:r w:rsidRPr="001C643D">
        <w:rPr>
          <w:b/>
        </w:rPr>
        <w:t>10.2.4. Критерии определения размера вознаграждения членов Совета директоров Общества.</w:t>
      </w:r>
    </w:p>
    <w:p w14:paraId="06114054" w14:textId="77777777" w:rsidR="00D30550" w:rsidRPr="001C643D" w:rsidRDefault="00D30550" w:rsidP="00D30550">
      <w:pPr>
        <w:suppressAutoHyphens/>
        <w:ind w:right="282" w:firstLine="709"/>
        <w:rPr>
          <w:b/>
        </w:rPr>
      </w:pPr>
    </w:p>
    <w:p w14:paraId="5EDD7AA1" w14:textId="77777777" w:rsidR="00D30550" w:rsidRPr="001C643D" w:rsidRDefault="00D30550" w:rsidP="00D30550">
      <w:pPr>
        <w:suppressAutoHyphens/>
        <w:ind w:right="282" w:firstLine="709"/>
      </w:pPr>
      <w:r w:rsidRPr="001C643D">
        <w:t>Критерии определения размера вознаграждения членам Совета директоров Общества содержатся в Положении о выплате членам Совета директоров ОАО «Энергостройснабкомплект ЕЭС» вознаграждений и компенсаций, утвержденно</w:t>
      </w:r>
      <w:r>
        <w:t>м</w:t>
      </w:r>
      <w:r w:rsidRPr="001C643D">
        <w:t xml:space="preserve"> Правлением ОАО РАО «ЕЭС России» 03 июня 2003 г. № 846пр/18.</w:t>
      </w:r>
    </w:p>
    <w:p w14:paraId="71B66174" w14:textId="77777777" w:rsidR="00D30550" w:rsidRPr="001C643D" w:rsidRDefault="00D30550" w:rsidP="00D30550">
      <w:pPr>
        <w:pStyle w:val="22"/>
        <w:suppressAutoHyphens/>
        <w:ind w:right="282" w:firstLine="709"/>
      </w:pPr>
      <w:r w:rsidRPr="001C643D">
        <w:t xml:space="preserve">В соответствии с </w:t>
      </w:r>
      <w:r w:rsidRPr="001C643D">
        <w:rPr>
          <w:lang w:val="ru-RU"/>
        </w:rPr>
        <w:t xml:space="preserve">указанным </w:t>
      </w:r>
      <w:r w:rsidRPr="001C643D">
        <w:t xml:space="preserve">Положением за участие в заседании Совета директоров (независимо от формы его проведения) члену Совета директоров выплачивается вознаграждение в размере трехкратной суммы минимальной месячной тарифной ставки </w:t>
      </w:r>
      <w:r w:rsidRPr="001C643D">
        <w:lastRenderedPageBreak/>
        <w:t>рабочего первого разряда с учетом индексации, установленной отраслевым тарифным соглашением, в течение семи календарных дней после проведения заседания Совета директоров.</w:t>
      </w:r>
    </w:p>
    <w:p w14:paraId="7CC59FB7" w14:textId="77777777" w:rsidR="00D30550" w:rsidRPr="001C643D" w:rsidRDefault="00D30550" w:rsidP="00D30550">
      <w:pPr>
        <w:suppressAutoHyphens/>
        <w:ind w:right="282" w:firstLine="709"/>
      </w:pPr>
      <w:r w:rsidRPr="001C643D">
        <w:t>Размер вознаграждений, выплачиваемых Председателю Совета директоров в соответствии с настоящим Положением, увеличивается на 50%.</w:t>
      </w:r>
    </w:p>
    <w:p w14:paraId="448D23FE" w14:textId="77777777" w:rsidR="00D30550" w:rsidRPr="00844488" w:rsidRDefault="00D30550" w:rsidP="00D30550">
      <w:pPr>
        <w:suppressAutoHyphens/>
        <w:ind w:right="282" w:firstLine="709"/>
      </w:pPr>
      <w:r w:rsidRPr="00844488">
        <w:t xml:space="preserve">Общий размер вознаграждения членам Совета директоров Общества за 2017  год составил  </w:t>
      </w:r>
      <w:r w:rsidR="00797D16">
        <w:t>1 823 тыс</w:t>
      </w:r>
      <w:r w:rsidRPr="00844488">
        <w:t>. руб</w:t>
      </w:r>
      <w:r w:rsidR="00797D16">
        <w:t>лей</w:t>
      </w:r>
      <w:r w:rsidRPr="00844488">
        <w:t xml:space="preserve">. </w:t>
      </w:r>
    </w:p>
    <w:p w14:paraId="75AAB27E" w14:textId="77777777" w:rsidR="00D30550" w:rsidRPr="001C643D" w:rsidRDefault="00D30550" w:rsidP="00D30550">
      <w:pPr>
        <w:suppressAutoHyphens/>
        <w:ind w:right="282" w:firstLine="709"/>
      </w:pPr>
      <w:r w:rsidRPr="001C643D">
        <w:t xml:space="preserve">Компенсации членам Совета директоров Общества </w:t>
      </w:r>
      <w:r w:rsidR="00797D16">
        <w:t xml:space="preserve"> в 2017 году </w:t>
      </w:r>
      <w:r w:rsidRPr="001C643D">
        <w:t>не выплачивались.</w:t>
      </w:r>
    </w:p>
    <w:p w14:paraId="308E8934" w14:textId="77777777" w:rsidR="00D30550" w:rsidRPr="00C26AD3" w:rsidRDefault="00D30550" w:rsidP="00D30550">
      <w:pPr>
        <w:pStyle w:val="22"/>
        <w:suppressAutoHyphens/>
        <w:ind w:right="282" w:firstLine="709"/>
        <w:rPr>
          <w:lang w:val="ru-RU"/>
        </w:rPr>
      </w:pPr>
      <w:r>
        <w:rPr>
          <w:lang w:val="ru-RU"/>
        </w:rPr>
        <w:t xml:space="preserve"> </w:t>
      </w:r>
    </w:p>
    <w:p w14:paraId="67326C6D" w14:textId="77777777" w:rsidR="00D30550" w:rsidRPr="001C643D" w:rsidRDefault="00D30550" w:rsidP="00D30550">
      <w:pPr>
        <w:pStyle w:val="1"/>
        <w:suppressAutoHyphens/>
        <w:ind w:right="282"/>
        <w:jc w:val="both"/>
      </w:pPr>
      <w:r w:rsidRPr="001C643D">
        <w:t>10.2.5. Комитеты при Совете Директоров.</w:t>
      </w:r>
    </w:p>
    <w:p w14:paraId="147677F4" w14:textId="77777777" w:rsidR="00D30550" w:rsidRPr="001C643D" w:rsidRDefault="00D30550" w:rsidP="00D30550">
      <w:pPr>
        <w:suppressAutoHyphens/>
        <w:ind w:right="282" w:firstLine="709"/>
      </w:pPr>
      <w:r w:rsidRPr="001C643D">
        <w:t>При Совете директоров Общества комитеты</w:t>
      </w:r>
      <w:r w:rsidR="00797D16" w:rsidRPr="00797D16">
        <w:t xml:space="preserve"> не созданы</w:t>
      </w:r>
      <w:r w:rsidR="00797D16">
        <w:t xml:space="preserve"> </w:t>
      </w:r>
      <w:r w:rsidRPr="001C643D">
        <w:t>.</w:t>
      </w:r>
    </w:p>
    <w:p w14:paraId="1FE483C4" w14:textId="77777777" w:rsidR="00D30550" w:rsidRDefault="00D30550" w:rsidP="00D30550">
      <w:pPr>
        <w:ind w:firstLine="567"/>
        <w:rPr>
          <w:b/>
          <w:bCs/>
        </w:rPr>
      </w:pPr>
    </w:p>
    <w:p w14:paraId="1C9FAB8E" w14:textId="77777777" w:rsidR="00D30550" w:rsidRDefault="00797D16" w:rsidP="00D30550">
      <w:pPr>
        <w:ind w:firstLine="567"/>
        <w:rPr>
          <w:b/>
          <w:bCs/>
        </w:rPr>
      </w:pPr>
      <w:r>
        <w:rPr>
          <w:b/>
          <w:bCs/>
        </w:rPr>
        <w:t xml:space="preserve">  </w:t>
      </w:r>
      <w:r w:rsidR="00D30550">
        <w:rPr>
          <w:b/>
          <w:bCs/>
        </w:rPr>
        <w:t>10.2.6. Ревизионная комиссия.</w:t>
      </w:r>
    </w:p>
    <w:p w14:paraId="5368A18F" w14:textId="77777777" w:rsidR="00596545" w:rsidRDefault="00596545" w:rsidP="00D30550">
      <w:pPr>
        <w:ind w:firstLine="567"/>
        <w:rPr>
          <w:b/>
          <w:bCs/>
        </w:rPr>
      </w:pPr>
    </w:p>
    <w:p w14:paraId="02D347B6" w14:textId="77777777" w:rsidR="008C3662" w:rsidRDefault="008C3662" w:rsidP="008C3662">
      <w:pPr>
        <w:ind w:firstLine="567"/>
      </w:pPr>
      <w:r>
        <w:t>Контроль за финансово - хозяйственной деятельностью Общества осуществляет Ревиз</w:t>
      </w:r>
      <w:r>
        <w:t>и</w:t>
      </w:r>
      <w:r>
        <w:t>онная комиссия. Перечень вопросов, относящихся к компетенции Ревизионной комиссии опр</w:t>
      </w:r>
      <w:r>
        <w:t>е</w:t>
      </w:r>
      <w:r>
        <w:t>деленвп.17.3. Устава Общества.</w:t>
      </w:r>
    </w:p>
    <w:p w14:paraId="7E72B501" w14:textId="1BE75976" w:rsidR="008C3662" w:rsidRPr="002C6A0C" w:rsidRDefault="00203805" w:rsidP="008C3662">
      <w:pPr>
        <w:ind w:firstLine="567"/>
      </w:pPr>
      <w:r>
        <w:t xml:space="preserve">В период с </w:t>
      </w:r>
      <w:r w:rsidR="00132146" w:rsidRPr="00546277">
        <w:t>30</w:t>
      </w:r>
      <w:r w:rsidR="00A46E02" w:rsidRPr="00546277">
        <w:t>.</w:t>
      </w:r>
      <w:r w:rsidR="00132146" w:rsidRPr="00546277">
        <w:t>06</w:t>
      </w:r>
      <w:r w:rsidR="00A46E02" w:rsidRPr="00546277">
        <w:t>.2016 д</w:t>
      </w:r>
      <w:r w:rsidR="008C3662" w:rsidRPr="00546277">
        <w:t>о 27</w:t>
      </w:r>
      <w:r w:rsidR="00132146" w:rsidRPr="00546277">
        <w:t>.01.</w:t>
      </w:r>
      <w:r w:rsidR="008C3662" w:rsidRPr="00546277">
        <w:t xml:space="preserve">2017 года </w:t>
      </w:r>
      <w:r w:rsidR="00A46E02" w:rsidRPr="00546277">
        <w:t xml:space="preserve">полномочия осуществляла </w:t>
      </w:r>
      <w:r w:rsidR="008C3662" w:rsidRPr="00546277">
        <w:t>Ревизионная коми</w:t>
      </w:r>
      <w:r w:rsidR="008C3662" w:rsidRPr="00546277">
        <w:t>с</w:t>
      </w:r>
      <w:r w:rsidR="008C3662" w:rsidRPr="00546277">
        <w:t>сия</w:t>
      </w:r>
      <w:r w:rsidR="00A46E02" w:rsidRPr="00546277">
        <w:t>, избранная на годовом общем собрании акционеров Общества от 30.06.2016</w:t>
      </w:r>
      <w:r w:rsidR="008C3662" w:rsidRPr="00546277">
        <w:t xml:space="preserve">  (выписка №1398/3 из протокола заседания Правления ПАО «ФСК ЕЭС» от </w:t>
      </w:r>
      <w:r w:rsidR="00132146" w:rsidRPr="00546277">
        <w:t>04</w:t>
      </w:r>
      <w:r w:rsidR="008C3662" w:rsidRPr="00546277">
        <w:t>.0</w:t>
      </w:r>
      <w:r w:rsidR="00A46E02" w:rsidRPr="00546277">
        <w:t>7</w:t>
      </w:r>
      <w:r w:rsidR="008C3662" w:rsidRPr="00546277">
        <w:t>.2016 г.)</w:t>
      </w:r>
      <w:r w:rsidR="00A46E02" w:rsidRPr="00546277">
        <w:t xml:space="preserve"> в следующем составе (должности членов Ревизионной комиссии Общества указаны на момент их </w:t>
      </w:r>
      <w:r w:rsidR="00A46E02">
        <w:t>избрания)</w:t>
      </w:r>
      <w:r w:rsidR="008C3662">
        <w:t>:</w:t>
      </w:r>
    </w:p>
    <w:p w14:paraId="320B3BB3" w14:textId="77777777" w:rsidR="00D30550" w:rsidRDefault="00D30550" w:rsidP="00D30550">
      <w:pPr>
        <w:ind w:firstLine="567"/>
        <w:rPr>
          <w:b/>
          <w:bCs/>
        </w:rPr>
      </w:pPr>
      <w:r>
        <w:rPr>
          <w:b/>
          <w:bCs/>
        </w:rPr>
        <w:t>Алимурадова Изумруд Алигаджиевна</w:t>
      </w:r>
    </w:p>
    <w:p w14:paraId="73FE07DC" w14:textId="77777777" w:rsidR="00D30550" w:rsidRDefault="00D30550" w:rsidP="00D30550">
      <w:pPr>
        <w:ind w:firstLine="567"/>
      </w:pPr>
      <w:r>
        <w:t>Гражданство: Российская Федерация</w:t>
      </w:r>
    </w:p>
    <w:p w14:paraId="738067D9" w14:textId="77777777" w:rsidR="00D30550" w:rsidRDefault="00D30550" w:rsidP="00D30550">
      <w:pPr>
        <w:ind w:firstLine="567"/>
      </w:pPr>
      <w:r>
        <w:t>Образование: высшее</w:t>
      </w:r>
    </w:p>
    <w:p w14:paraId="201CE373" w14:textId="77777777" w:rsidR="00D30550" w:rsidRDefault="00D30550" w:rsidP="00D30550">
      <w:pPr>
        <w:ind w:firstLine="567"/>
      </w:pPr>
      <w:r>
        <w:t>Период: настоящее время</w:t>
      </w:r>
    </w:p>
    <w:p w14:paraId="0F4E70BF" w14:textId="77777777" w:rsidR="00D30550" w:rsidRDefault="00D30550" w:rsidP="00D30550">
      <w:pPr>
        <w:ind w:firstLine="567"/>
      </w:pPr>
      <w:r>
        <w:t>Организация: ПАО «ФСК ЕЭС»</w:t>
      </w:r>
    </w:p>
    <w:p w14:paraId="4F480B2E" w14:textId="152BCF95" w:rsidR="00D30550" w:rsidRDefault="00D30550" w:rsidP="00D30550">
      <w:pPr>
        <w:ind w:firstLine="567"/>
      </w:pPr>
      <w:r>
        <w:t>Должность:</w:t>
      </w:r>
      <w:r w:rsidR="00132146">
        <w:t xml:space="preserve"> </w:t>
      </w:r>
      <w:r>
        <w:t>Директор по внутреннему аудиту</w:t>
      </w:r>
      <w:r w:rsidR="00132146">
        <w:t xml:space="preserve"> </w:t>
      </w:r>
      <w:r>
        <w:t xml:space="preserve">- Начальник Департамента внутреннего аудита </w:t>
      </w:r>
    </w:p>
    <w:p w14:paraId="19E1BB9B" w14:textId="77777777" w:rsidR="00D30550" w:rsidRPr="002C6A0C" w:rsidRDefault="00D30550" w:rsidP="00D30550">
      <w:pPr>
        <w:ind w:firstLine="567"/>
      </w:pPr>
      <w:r>
        <w:t>Доли в уставном капитале эмитента, обыкновенных акций эмитента не имеет.</w:t>
      </w:r>
    </w:p>
    <w:p w14:paraId="03E6DF43" w14:textId="77777777" w:rsidR="00D30550" w:rsidRPr="002C6A0C" w:rsidRDefault="00D30550" w:rsidP="00D30550">
      <w:pPr>
        <w:ind w:firstLine="567"/>
      </w:pPr>
    </w:p>
    <w:p w14:paraId="4B0FB86C" w14:textId="77777777" w:rsidR="00D30550" w:rsidRDefault="00D30550" w:rsidP="00D30550">
      <w:pPr>
        <w:ind w:firstLine="567"/>
        <w:rPr>
          <w:b/>
          <w:bCs/>
        </w:rPr>
      </w:pPr>
      <w:r>
        <w:rPr>
          <w:b/>
          <w:bCs/>
        </w:rPr>
        <w:t xml:space="preserve">Синицына Ольга Сергеевна </w:t>
      </w:r>
    </w:p>
    <w:p w14:paraId="3522F215" w14:textId="77777777" w:rsidR="00D30550" w:rsidRDefault="00D30550" w:rsidP="00D30550">
      <w:pPr>
        <w:ind w:firstLine="567"/>
      </w:pPr>
      <w:r>
        <w:t xml:space="preserve">Гражданство: Российская Федерация </w:t>
      </w:r>
    </w:p>
    <w:p w14:paraId="18ADEA38" w14:textId="77777777" w:rsidR="00D30550" w:rsidRDefault="00D30550" w:rsidP="00D30550">
      <w:pPr>
        <w:ind w:firstLine="567"/>
      </w:pPr>
      <w:r>
        <w:t>Образование: высшее</w:t>
      </w:r>
    </w:p>
    <w:p w14:paraId="62FF30F8" w14:textId="77777777" w:rsidR="00D30550" w:rsidRDefault="00D30550" w:rsidP="00D30550">
      <w:pPr>
        <w:ind w:firstLine="567"/>
      </w:pPr>
      <w:r>
        <w:t>Период: настоящее время</w:t>
      </w:r>
    </w:p>
    <w:p w14:paraId="730696FF" w14:textId="77777777" w:rsidR="00D30550" w:rsidRDefault="00D30550" w:rsidP="00D30550">
      <w:pPr>
        <w:ind w:firstLine="567"/>
      </w:pPr>
      <w:r>
        <w:t>Организация: ПАО «ФСК ЕЭС»</w:t>
      </w:r>
    </w:p>
    <w:p w14:paraId="5EDBACF8" w14:textId="5E708FC6" w:rsidR="00D30550" w:rsidRDefault="00D30550" w:rsidP="00D30550">
      <w:pPr>
        <w:ind w:firstLine="567"/>
      </w:pPr>
      <w:r>
        <w:t xml:space="preserve">Должность: Начальник отдела  корпоративного аудита и контроля  ДЗО  Департамента внутреннего аудита  </w:t>
      </w:r>
    </w:p>
    <w:p w14:paraId="2C879B82" w14:textId="77777777" w:rsidR="00D30550" w:rsidRPr="002C6A0C" w:rsidRDefault="00D30550" w:rsidP="00D30550">
      <w:pPr>
        <w:ind w:firstLine="567"/>
      </w:pPr>
      <w:r>
        <w:t>Доли в уставном капитале эмитента, обыкновенных акций эмитента не имеет.</w:t>
      </w:r>
    </w:p>
    <w:p w14:paraId="696595E7" w14:textId="77777777" w:rsidR="00D30550" w:rsidRPr="002C6A0C" w:rsidRDefault="00D30550" w:rsidP="00D30550">
      <w:pPr>
        <w:ind w:firstLine="567"/>
      </w:pPr>
    </w:p>
    <w:p w14:paraId="7934AA49" w14:textId="77777777" w:rsidR="00D30550" w:rsidRDefault="00D30550" w:rsidP="00D30550">
      <w:pPr>
        <w:ind w:firstLine="567"/>
        <w:rPr>
          <w:b/>
          <w:bCs/>
        </w:rPr>
      </w:pPr>
      <w:r>
        <w:rPr>
          <w:b/>
          <w:bCs/>
        </w:rPr>
        <w:t>Каргалев Александр Георгиевич</w:t>
      </w:r>
    </w:p>
    <w:p w14:paraId="7475BDE2" w14:textId="77777777" w:rsidR="00D30550" w:rsidRDefault="00D30550" w:rsidP="00D30550">
      <w:pPr>
        <w:ind w:firstLine="567"/>
      </w:pPr>
      <w:r>
        <w:t xml:space="preserve">Гражданство: Российская Федерация </w:t>
      </w:r>
    </w:p>
    <w:p w14:paraId="6402819C" w14:textId="77777777" w:rsidR="00D30550" w:rsidRDefault="00D30550" w:rsidP="00D30550">
      <w:pPr>
        <w:ind w:firstLine="567"/>
      </w:pPr>
      <w:r>
        <w:t>Образование: высшее</w:t>
      </w:r>
    </w:p>
    <w:p w14:paraId="4F3316E9" w14:textId="77777777" w:rsidR="00D30550" w:rsidRDefault="00D30550" w:rsidP="00D30550">
      <w:pPr>
        <w:ind w:firstLine="567"/>
      </w:pPr>
      <w:r>
        <w:t>Период: - настоящее время</w:t>
      </w:r>
    </w:p>
    <w:p w14:paraId="7602CF4B" w14:textId="77777777" w:rsidR="00D30550" w:rsidRDefault="00D30550" w:rsidP="00D30550">
      <w:pPr>
        <w:ind w:firstLine="567"/>
      </w:pPr>
      <w:r>
        <w:t>Организация: ПАО «ФСК ЕЭС»</w:t>
      </w:r>
    </w:p>
    <w:p w14:paraId="64D76A9A" w14:textId="1F4883C9" w:rsidR="00D30550" w:rsidRDefault="00D30550" w:rsidP="00D30550">
      <w:pPr>
        <w:ind w:firstLine="567"/>
      </w:pPr>
      <w:r>
        <w:t>Должность: Главный специалист отдела корпоративного аудита и контроля ДЗО Департ</w:t>
      </w:r>
      <w:r>
        <w:t>а</w:t>
      </w:r>
      <w:r>
        <w:t xml:space="preserve">мента внутреннего аудита </w:t>
      </w:r>
    </w:p>
    <w:p w14:paraId="3721879D" w14:textId="77777777" w:rsidR="00D30550" w:rsidRDefault="00D30550" w:rsidP="00D30550">
      <w:pPr>
        <w:ind w:firstLine="567"/>
      </w:pPr>
    </w:p>
    <w:p w14:paraId="1C5C5A91" w14:textId="2D4E9E7B" w:rsidR="00D30550" w:rsidRPr="002C6A0C" w:rsidRDefault="00D30550" w:rsidP="00D30550">
      <w:pPr>
        <w:ind w:firstLine="567"/>
      </w:pPr>
      <w:r>
        <w:t>В соответствии с решениями внеочередного общего собрания акционеров  от 27.01.2017  (</w:t>
      </w:r>
      <w:r w:rsidR="00635D24">
        <w:t xml:space="preserve">выписка из протокола </w:t>
      </w:r>
      <w:r>
        <w:t>№1445/6.8),  годового Общего собрания акционеров АО «ЭССК  ЕЭС» от 22 июня 2017 года (</w:t>
      </w:r>
      <w:r w:rsidR="00635D24">
        <w:t xml:space="preserve">выписка из </w:t>
      </w:r>
      <w:r>
        <w:t>протокол</w:t>
      </w:r>
      <w:r w:rsidR="00635D24">
        <w:t>а</w:t>
      </w:r>
      <w:r>
        <w:t xml:space="preserve"> № 1476/1/1) членами Ревизионной комиссии АО «ЭССК ЕЭС» избраны (должности членов Ревизионной комиссии Общества ук</w:t>
      </w:r>
      <w:r>
        <w:t>а</w:t>
      </w:r>
      <w:r>
        <w:t>заны на момент их избрания):</w:t>
      </w:r>
    </w:p>
    <w:p w14:paraId="1E0B3FEC" w14:textId="77777777" w:rsidR="00D30550" w:rsidRPr="002C6A0C" w:rsidRDefault="00D30550" w:rsidP="00D30550">
      <w:pPr>
        <w:ind w:firstLine="567"/>
      </w:pPr>
    </w:p>
    <w:p w14:paraId="30A01302" w14:textId="77777777" w:rsidR="00D30550" w:rsidRDefault="00D30550" w:rsidP="00D30550">
      <w:pPr>
        <w:ind w:firstLine="567"/>
        <w:rPr>
          <w:b/>
          <w:bCs/>
        </w:rPr>
      </w:pPr>
      <w:r>
        <w:rPr>
          <w:b/>
          <w:bCs/>
        </w:rPr>
        <w:t>Ковалева Светлана Николаевна</w:t>
      </w:r>
    </w:p>
    <w:p w14:paraId="0805F824" w14:textId="77777777" w:rsidR="00D30550" w:rsidRDefault="00D30550" w:rsidP="00D30550">
      <w:pPr>
        <w:ind w:firstLine="567"/>
      </w:pPr>
      <w:r>
        <w:t>Гражданство: Российская Федерация</w:t>
      </w:r>
    </w:p>
    <w:p w14:paraId="680D2A55" w14:textId="77777777" w:rsidR="00D30550" w:rsidRDefault="00D30550" w:rsidP="00D30550">
      <w:pPr>
        <w:ind w:firstLine="567"/>
      </w:pPr>
      <w:r>
        <w:t>Образование: высшее</w:t>
      </w:r>
    </w:p>
    <w:p w14:paraId="5C1DF3FE" w14:textId="77777777" w:rsidR="00D30550" w:rsidRDefault="00D30550" w:rsidP="00D30550">
      <w:pPr>
        <w:ind w:firstLine="567"/>
      </w:pPr>
      <w:r>
        <w:t>Период: настоящее время</w:t>
      </w:r>
    </w:p>
    <w:p w14:paraId="04262D72" w14:textId="77777777" w:rsidR="00D30550" w:rsidRDefault="00D30550" w:rsidP="00D30550">
      <w:pPr>
        <w:ind w:firstLine="567"/>
      </w:pPr>
      <w:r>
        <w:t>Организация: ПАО «ФСК ЕЭС»</w:t>
      </w:r>
    </w:p>
    <w:p w14:paraId="47AA1D8B" w14:textId="3C228D41" w:rsidR="00D30550" w:rsidRDefault="00D30550" w:rsidP="00D30550">
      <w:pPr>
        <w:ind w:firstLine="567"/>
      </w:pPr>
      <w:r>
        <w:t xml:space="preserve">Должность: Директор по внутреннему аудиту- Начальник Департамента внутреннего аудита </w:t>
      </w:r>
    </w:p>
    <w:p w14:paraId="643C4100" w14:textId="77777777" w:rsidR="00D30550" w:rsidRPr="002C6A0C" w:rsidRDefault="00D30550" w:rsidP="00D30550">
      <w:pPr>
        <w:ind w:firstLine="567"/>
      </w:pPr>
      <w:r>
        <w:t>Доли в уставном капитале эмитента, обыкновенных акций эмитента не имеет.</w:t>
      </w:r>
    </w:p>
    <w:p w14:paraId="76967F3A" w14:textId="77777777" w:rsidR="00D30550" w:rsidRPr="002C6A0C" w:rsidRDefault="00D30550" w:rsidP="00D30550">
      <w:pPr>
        <w:ind w:firstLine="567"/>
      </w:pPr>
    </w:p>
    <w:p w14:paraId="069BD94C" w14:textId="77777777" w:rsidR="00D30550" w:rsidRDefault="00D30550" w:rsidP="00D30550">
      <w:pPr>
        <w:ind w:firstLine="567"/>
        <w:rPr>
          <w:b/>
          <w:bCs/>
        </w:rPr>
      </w:pPr>
      <w:r>
        <w:rPr>
          <w:b/>
          <w:bCs/>
        </w:rPr>
        <w:t xml:space="preserve">Синицына Ольга Сергеевна </w:t>
      </w:r>
    </w:p>
    <w:p w14:paraId="23EBEA97" w14:textId="77777777" w:rsidR="00D30550" w:rsidRDefault="00D30550" w:rsidP="00D30550">
      <w:pPr>
        <w:ind w:firstLine="567"/>
      </w:pPr>
      <w:r>
        <w:t xml:space="preserve">Гражданство: Российская Федерация </w:t>
      </w:r>
    </w:p>
    <w:p w14:paraId="2C935C41" w14:textId="77777777" w:rsidR="00D30550" w:rsidRDefault="00D30550" w:rsidP="00D30550">
      <w:pPr>
        <w:ind w:firstLine="567"/>
      </w:pPr>
      <w:r>
        <w:t>Образование: высшее</w:t>
      </w:r>
    </w:p>
    <w:p w14:paraId="2C46E256" w14:textId="77777777" w:rsidR="00D30550" w:rsidRDefault="00D30550" w:rsidP="00D30550">
      <w:pPr>
        <w:ind w:firstLine="567"/>
      </w:pPr>
      <w:r>
        <w:t>Период: настоящее время</w:t>
      </w:r>
    </w:p>
    <w:p w14:paraId="3665C3FA" w14:textId="77777777" w:rsidR="00D30550" w:rsidRDefault="00D30550" w:rsidP="00D30550">
      <w:pPr>
        <w:ind w:firstLine="567"/>
      </w:pPr>
      <w:r>
        <w:t>Организация: ПАО «ФСК ЕЭС»</w:t>
      </w:r>
    </w:p>
    <w:p w14:paraId="791C1347" w14:textId="1491D5C6" w:rsidR="00D30550" w:rsidRDefault="00D30550" w:rsidP="00D30550">
      <w:pPr>
        <w:ind w:firstLine="567"/>
      </w:pPr>
      <w:r>
        <w:t xml:space="preserve">Должность: Начальник отдела  корпоративного аудита и контроля  ДЗО  Департамента внутреннего аудита  </w:t>
      </w:r>
    </w:p>
    <w:p w14:paraId="451C733E" w14:textId="77777777" w:rsidR="00D30550" w:rsidRPr="002C6A0C" w:rsidRDefault="00D30550" w:rsidP="00D30550">
      <w:pPr>
        <w:ind w:firstLine="567"/>
      </w:pPr>
      <w:r>
        <w:t>Доли в уставном капитале эмитента, обыкновенных акций эмитента не имеет.</w:t>
      </w:r>
    </w:p>
    <w:p w14:paraId="6F7DF374" w14:textId="77777777" w:rsidR="00D30550" w:rsidRPr="002C6A0C" w:rsidRDefault="00D30550" w:rsidP="00D30550">
      <w:pPr>
        <w:ind w:firstLine="567"/>
      </w:pPr>
    </w:p>
    <w:p w14:paraId="4DF1927D" w14:textId="77777777" w:rsidR="00D30550" w:rsidRDefault="00D30550" w:rsidP="00D30550">
      <w:pPr>
        <w:ind w:firstLine="567"/>
        <w:rPr>
          <w:b/>
          <w:bCs/>
        </w:rPr>
      </w:pPr>
      <w:r>
        <w:rPr>
          <w:b/>
          <w:bCs/>
        </w:rPr>
        <w:t>Каргалев Александр Георгиевич</w:t>
      </w:r>
    </w:p>
    <w:p w14:paraId="478DAE3C" w14:textId="77777777" w:rsidR="00D30550" w:rsidRDefault="00D30550" w:rsidP="00D30550">
      <w:pPr>
        <w:ind w:firstLine="567"/>
      </w:pPr>
      <w:r>
        <w:t xml:space="preserve">Гражданство: Российская Федерация </w:t>
      </w:r>
    </w:p>
    <w:p w14:paraId="2162120F" w14:textId="77777777" w:rsidR="00D30550" w:rsidRDefault="00D30550" w:rsidP="00D30550">
      <w:pPr>
        <w:ind w:firstLine="567"/>
      </w:pPr>
      <w:r>
        <w:t>Образование: высшее</w:t>
      </w:r>
    </w:p>
    <w:p w14:paraId="4A5B9042" w14:textId="77777777" w:rsidR="00D30550" w:rsidRDefault="00D30550" w:rsidP="00D30550">
      <w:pPr>
        <w:ind w:firstLine="567"/>
      </w:pPr>
      <w:r>
        <w:t>Период: - настоящее время</w:t>
      </w:r>
    </w:p>
    <w:p w14:paraId="35BA0068" w14:textId="77777777" w:rsidR="00D30550" w:rsidRDefault="00D30550" w:rsidP="00D30550">
      <w:pPr>
        <w:ind w:firstLine="567"/>
      </w:pPr>
      <w:r>
        <w:t>Организация: ПАО «ФСК ЕЭС»</w:t>
      </w:r>
    </w:p>
    <w:p w14:paraId="3BAE53BF" w14:textId="39C2DAA2" w:rsidR="00D30550" w:rsidRDefault="00D30550" w:rsidP="00D30550">
      <w:pPr>
        <w:ind w:firstLine="567"/>
      </w:pPr>
      <w:r>
        <w:t>Должность: Главный специалист отдела корпоративного аудита и контроля ДЗО Департ</w:t>
      </w:r>
      <w:r>
        <w:t>а</w:t>
      </w:r>
      <w:r>
        <w:t xml:space="preserve">мента внутреннего аудита </w:t>
      </w:r>
    </w:p>
    <w:p w14:paraId="29CFA88B" w14:textId="77777777" w:rsidR="00D30550" w:rsidRPr="002C6A0C" w:rsidRDefault="00D30550" w:rsidP="00D30550">
      <w:pPr>
        <w:ind w:firstLine="567"/>
      </w:pPr>
      <w:r>
        <w:t>Доли в уставном капитале эмитента, обыкновенных акций эмитента не имеет.</w:t>
      </w:r>
    </w:p>
    <w:p w14:paraId="1E81B464" w14:textId="7464C8E2" w:rsidR="00527C1F" w:rsidRPr="00527C1F" w:rsidRDefault="00635D24">
      <w:pPr>
        <w:ind w:firstLine="567"/>
      </w:pPr>
      <w:r>
        <w:t>В указанном составе Ревизионная комиссия осуществляла свои полномочия в период с 27.01.2017 до 11.08.2017.</w:t>
      </w:r>
    </w:p>
    <w:p w14:paraId="47246D29" w14:textId="034A3A31" w:rsidR="008C3662" w:rsidRPr="006F2F4F" w:rsidRDefault="008C3662" w:rsidP="00635D24">
      <w:pPr>
        <w:pStyle w:val="a6"/>
        <w:jc w:val="both"/>
        <w:rPr>
          <w:b w:val="0"/>
        </w:rPr>
      </w:pPr>
      <w:r w:rsidRPr="002569B9">
        <w:rPr>
          <w:b w:val="0"/>
        </w:rPr>
        <w:t xml:space="preserve">На внеочередном </w:t>
      </w:r>
      <w:r w:rsidR="00635D24">
        <w:rPr>
          <w:b w:val="0"/>
          <w:lang w:val="ru-RU"/>
        </w:rPr>
        <w:t xml:space="preserve">общем </w:t>
      </w:r>
      <w:r w:rsidRPr="002569B9">
        <w:rPr>
          <w:b w:val="0"/>
        </w:rPr>
        <w:t>собрании акционеров 11.08.2017 (</w:t>
      </w:r>
      <w:r w:rsidR="00635D24">
        <w:rPr>
          <w:b w:val="0"/>
          <w:lang w:val="ru-RU"/>
        </w:rPr>
        <w:t xml:space="preserve">выписка из </w:t>
      </w:r>
      <w:r w:rsidRPr="002569B9">
        <w:rPr>
          <w:b w:val="0"/>
        </w:rPr>
        <w:t>протокол</w:t>
      </w:r>
      <w:r w:rsidR="00635D24">
        <w:rPr>
          <w:b w:val="0"/>
          <w:lang w:val="ru-RU"/>
        </w:rPr>
        <w:t>а</w:t>
      </w:r>
      <w:r w:rsidRPr="002569B9">
        <w:rPr>
          <w:b w:val="0"/>
        </w:rPr>
        <w:t xml:space="preserve"> </w:t>
      </w:r>
      <w:r w:rsidRPr="00177C73">
        <w:rPr>
          <w:b w:val="0"/>
        </w:rPr>
        <w:t>№</w:t>
      </w:r>
      <w:r w:rsidRPr="00844488">
        <w:rPr>
          <w:b w:val="0"/>
          <w:bCs w:val="0"/>
          <w:lang w:val="ru-RU" w:eastAsia="en-US"/>
        </w:rPr>
        <w:t>1488/3/8</w:t>
      </w:r>
      <w:r>
        <w:rPr>
          <w:b w:val="0"/>
          <w:bCs w:val="0"/>
          <w:lang w:val="ru-RU" w:eastAsia="en-US"/>
        </w:rPr>
        <w:t xml:space="preserve"> от </w:t>
      </w:r>
      <w:r>
        <w:rPr>
          <w:b w:val="0"/>
        </w:rPr>
        <w:t>1</w:t>
      </w:r>
      <w:r>
        <w:rPr>
          <w:b w:val="0"/>
          <w:lang w:val="ru-RU"/>
        </w:rPr>
        <w:t>4</w:t>
      </w:r>
      <w:r w:rsidRPr="002569B9">
        <w:rPr>
          <w:b w:val="0"/>
        </w:rPr>
        <w:t>.08.2017</w:t>
      </w:r>
      <w:r w:rsidRPr="00844488">
        <w:rPr>
          <w:b w:val="0"/>
          <w:bCs w:val="0"/>
          <w:lang w:val="ru-RU" w:eastAsia="en-US"/>
        </w:rPr>
        <w:t>)</w:t>
      </w:r>
      <w:r w:rsidR="00635D24">
        <w:rPr>
          <w:b w:val="0"/>
          <w:bCs w:val="0"/>
          <w:lang w:val="ru-RU" w:eastAsia="en-US"/>
        </w:rPr>
        <w:t xml:space="preserve"> </w:t>
      </w:r>
      <w:r w:rsidRPr="006F2F4F">
        <w:rPr>
          <w:b w:val="0"/>
        </w:rPr>
        <w:t xml:space="preserve">избран действующий </w:t>
      </w:r>
      <w:r w:rsidR="00635D24">
        <w:rPr>
          <w:b w:val="0"/>
          <w:lang w:val="ru-RU"/>
        </w:rPr>
        <w:t xml:space="preserve">с 11.08.2017 </w:t>
      </w:r>
      <w:r w:rsidRPr="006F2F4F">
        <w:rPr>
          <w:b w:val="0"/>
        </w:rPr>
        <w:t>состав Ревизионной комиссии АО «ЭССК  ЕЭС» (должности членов Ревизионной комиссии Общества указаны на момент их избрания):</w:t>
      </w:r>
    </w:p>
    <w:p w14:paraId="404AD615" w14:textId="77777777" w:rsidR="00177C73" w:rsidRDefault="00D30550" w:rsidP="00D30550">
      <w:pPr>
        <w:pStyle w:val="ConsNormal"/>
        <w:widowControl/>
        <w:suppressAutoHyphens/>
        <w:autoSpaceDE/>
        <w:autoSpaceDN/>
        <w:adjustRightInd/>
        <w:ind w:right="282" w:firstLine="0"/>
        <w:rPr>
          <w:rFonts w:ascii="Times New Roman" w:hAnsi="Times New Roman" w:cs="Times New Roman"/>
          <w:b/>
          <w:bCs/>
          <w:iCs/>
          <w:sz w:val="24"/>
          <w:szCs w:val="24"/>
        </w:rPr>
      </w:pPr>
      <w:r w:rsidRPr="002569B9">
        <w:rPr>
          <w:rFonts w:ascii="Times New Roman" w:hAnsi="Times New Roman" w:cs="Times New Roman"/>
          <w:b/>
          <w:bCs/>
          <w:iCs/>
          <w:sz w:val="24"/>
          <w:szCs w:val="24"/>
        </w:rPr>
        <w:t xml:space="preserve">       </w:t>
      </w:r>
    </w:p>
    <w:p w14:paraId="1203C530" w14:textId="77777777" w:rsidR="00D30550" w:rsidRPr="002569B9" w:rsidRDefault="00D30550" w:rsidP="00D30550">
      <w:pPr>
        <w:pStyle w:val="ConsNormal"/>
        <w:widowControl/>
        <w:suppressAutoHyphens/>
        <w:autoSpaceDE/>
        <w:autoSpaceDN/>
        <w:adjustRightInd/>
        <w:ind w:right="282" w:firstLine="0"/>
        <w:rPr>
          <w:rFonts w:ascii="Times New Roman" w:hAnsi="Times New Roman" w:cs="Times New Roman"/>
          <w:b/>
          <w:bCs/>
          <w:iCs/>
          <w:sz w:val="24"/>
          <w:szCs w:val="24"/>
        </w:rPr>
      </w:pPr>
      <w:r w:rsidRPr="002569B9">
        <w:rPr>
          <w:rFonts w:ascii="Times New Roman" w:hAnsi="Times New Roman" w:cs="Times New Roman"/>
          <w:b/>
          <w:bCs/>
          <w:iCs/>
          <w:sz w:val="24"/>
          <w:szCs w:val="24"/>
        </w:rPr>
        <w:t xml:space="preserve"> </w:t>
      </w:r>
      <w:r w:rsidR="00177C73">
        <w:rPr>
          <w:rFonts w:ascii="Times New Roman" w:hAnsi="Times New Roman" w:cs="Times New Roman"/>
          <w:b/>
          <w:bCs/>
          <w:iCs/>
          <w:sz w:val="24"/>
          <w:szCs w:val="24"/>
        </w:rPr>
        <w:t xml:space="preserve">       </w:t>
      </w:r>
      <w:r w:rsidRPr="002569B9">
        <w:rPr>
          <w:rFonts w:ascii="Times New Roman" w:hAnsi="Times New Roman" w:cs="Times New Roman"/>
          <w:b/>
          <w:bCs/>
          <w:iCs/>
          <w:sz w:val="24"/>
          <w:szCs w:val="24"/>
        </w:rPr>
        <w:t>Тришина Светлана Михайловна</w:t>
      </w:r>
    </w:p>
    <w:p w14:paraId="35B088F2" w14:textId="77777777" w:rsidR="00D30550" w:rsidRDefault="00D30550" w:rsidP="00D30550">
      <w:pPr>
        <w:ind w:firstLine="567"/>
      </w:pPr>
      <w:r>
        <w:t xml:space="preserve">Гражданство: Российская Федерация </w:t>
      </w:r>
    </w:p>
    <w:p w14:paraId="508282D5" w14:textId="77777777" w:rsidR="00D30550" w:rsidRDefault="00D30550" w:rsidP="00D30550">
      <w:pPr>
        <w:ind w:firstLine="567"/>
      </w:pPr>
      <w:r>
        <w:t>Образование: высшее</w:t>
      </w:r>
    </w:p>
    <w:p w14:paraId="39E1F3D4" w14:textId="77777777" w:rsidR="00D30550" w:rsidRDefault="00D30550" w:rsidP="00D30550">
      <w:pPr>
        <w:ind w:firstLine="567"/>
      </w:pPr>
      <w:r>
        <w:t>Период: - настоящее время</w:t>
      </w:r>
    </w:p>
    <w:p w14:paraId="2C53ECAD" w14:textId="77777777" w:rsidR="00D30550" w:rsidRDefault="00D30550" w:rsidP="00D30550">
      <w:pPr>
        <w:ind w:firstLine="567"/>
      </w:pPr>
      <w:r>
        <w:t>Организация: ПАО «ФСК ЕЭС»</w:t>
      </w:r>
    </w:p>
    <w:p w14:paraId="0CD358E0" w14:textId="1559E49B" w:rsidR="00D30550" w:rsidRPr="002C6A0C" w:rsidRDefault="00D30550" w:rsidP="00D30550">
      <w:pPr>
        <w:ind w:firstLine="567"/>
      </w:pPr>
      <w:r>
        <w:t xml:space="preserve">Должность: </w:t>
      </w:r>
      <w:r w:rsidRPr="002569B9">
        <w:rPr>
          <w:color w:val="000000"/>
        </w:rPr>
        <w:t>Начальник отдела корпоративного аудита и контроля ДО Департамента вну</w:t>
      </w:r>
      <w:r w:rsidRPr="002569B9">
        <w:rPr>
          <w:color w:val="000000"/>
        </w:rPr>
        <w:t>т</w:t>
      </w:r>
      <w:r w:rsidRPr="002569B9">
        <w:rPr>
          <w:color w:val="000000"/>
        </w:rPr>
        <w:t xml:space="preserve">реннего аудита </w:t>
      </w:r>
      <w:r>
        <w:t>Доли в уставном капитале эмитента, обыкновенных акций эмитента не имеет.</w:t>
      </w:r>
    </w:p>
    <w:p w14:paraId="23055355" w14:textId="77777777" w:rsidR="00177C73" w:rsidRDefault="00D30550" w:rsidP="00D30550">
      <w:pPr>
        <w:pStyle w:val="ConsNormal"/>
        <w:widowControl/>
        <w:suppressAutoHyphens/>
        <w:autoSpaceDE/>
        <w:autoSpaceDN/>
        <w:adjustRightInd/>
        <w:ind w:right="282" w:firstLine="0"/>
        <w:rPr>
          <w:rFonts w:ascii="Times New Roman" w:hAnsi="Times New Roman" w:cs="Times New Roman"/>
          <w:b/>
          <w:sz w:val="24"/>
          <w:szCs w:val="24"/>
        </w:rPr>
      </w:pPr>
      <w:r>
        <w:rPr>
          <w:rFonts w:ascii="Times New Roman" w:hAnsi="Times New Roman" w:cs="Times New Roman"/>
          <w:b/>
          <w:sz w:val="24"/>
          <w:szCs w:val="24"/>
        </w:rPr>
        <w:t xml:space="preserve">       </w:t>
      </w:r>
    </w:p>
    <w:p w14:paraId="1E5AA212" w14:textId="77777777" w:rsidR="00D30550" w:rsidRPr="002569B9" w:rsidRDefault="00D30550" w:rsidP="00844488">
      <w:pPr>
        <w:pStyle w:val="ConsNormal"/>
        <w:widowControl/>
        <w:suppressAutoHyphens/>
        <w:autoSpaceDE/>
        <w:autoSpaceDN/>
        <w:adjustRightInd/>
        <w:ind w:right="282" w:firstLine="567"/>
        <w:rPr>
          <w:rFonts w:ascii="Times New Roman" w:hAnsi="Times New Roman" w:cs="Times New Roman"/>
          <w:bCs/>
          <w:iCs/>
          <w:color w:val="FF0000"/>
          <w:sz w:val="24"/>
          <w:szCs w:val="24"/>
        </w:rPr>
      </w:pPr>
      <w:r w:rsidRPr="002569B9">
        <w:rPr>
          <w:rFonts w:ascii="Times New Roman" w:hAnsi="Times New Roman" w:cs="Times New Roman"/>
          <w:b/>
          <w:sz w:val="24"/>
          <w:szCs w:val="24"/>
        </w:rPr>
        <w:t>Богачев Игорь Юрьевич</w:t>
      </w:r>
    </w:p>
    <w:p w14:paraId="16085D3D" w14:textId="77777777" w:rsidR="00D30550" w:rsidRDefault="00D30550" w:rsidP="00D30550">
      <w:pPr>
        <w:ind w:firstLine="567"/>
      </w:pPr>
      <w:r>
        <w:t xml:space="preserve">Гражданство: Российская Федерация </w:t>
      </w:r>
    </w:p>
    <w:p w14:paraId="59EDB8B0" w14:textId="77777777" w:rsidR="00D30550" w:rsidRDefault="00D30550" w:rsidP="00D30550">
      <w:pPr>
        <w:ind w:firstLine="567"/>
      </w:pPr>
      <w:r>
        <w:t>Образование: высшее</w:t>
      </w:r>
    </w:p>
    <w:p w14:paraId="0FD31560" w14:textId="77777777" w:rsidR="00D30550" w:rsidRDefault="00D30550" w:rsidP="00D30550">
      <w:pPr>
        <w:ind w:firstLine="567"/>
      </w:pPr>
      <w:r>
        <w:t>Период: - настоящее время</w:t>
      </w:r>
    </w:p>
    <w:p w14:paraId="2FE7CAC2" w14:textId="77777777" w:rsidR="00D30550" w:rsidRDefault="00D30550" w:rsidP="00D30550">
      <w:pPr>
        <w:ind w:firstLine="567"/>
      </w:pPr>
      <w:r>
        <w:t>Организация: ПАО «ФСК ЕЭС»</w:t>
      </w:r>
    </w:p>
    <w:p w14:paraId="6A5A47DF" w14:textId="34A3C5C2" w:rsidR="00D30550" w:rsidRDefault="00D30550" w:rsidP="00D30550">
      <w:pPr>
        <w:pStyle w:val="ConsNormal"/>
        <w:widowControl/>
        <w:suppressAutoHyphens/>
        <w:autoSpaceDE/>
        <w:autoSpaceDN/>
        <w:adjustRightInd/>
        <w:ind w:right="282" w:firstLine="0"/>
        <w:rPr>
          <w:rFonts w:ascii="Times New Roman" w:hAnsi="Times New Roman" w:cs="Times New Roman"/>
          <w:color w:val="000000"/>
          <w:sz w:val="24"/>
          <w:szCs w:val="24"/>
        </w:rPr>
      </w:pPr>
      <w:r>
        <w:rPr>
          <w:rFonts w:ascii="Times New Roman" w:hAnsi="Times New Roman"/>
          <w:sz w:val="24"/>
          <w:szCs w:val="24"/>
        </w:rPr>
        <w:t xml:space="preserve">        Должность:</w:t>
      </w:r>
      <w:r w:rsidRPr="002569B9">
        <w:rPr>
          <w:b/>
          <w:color w:val="000000"/>
        </w:rPr>
        <w:t xml:space="preserve"> </w:t>
      </w:r>
      <w:r w:rsidRPr="002569B9">
        <w:rPr>
          <w:rFonts w:ascii="Times New Roman" w:hAnsi="Times New Roman" w:cs="Times New Roman"/>
          <w:color w:val="000000"/>
          <w:sz w:val="24"/>
          <w:szCs w:val="24"/>
        </w:rPr>
        <w:t xml:space="preserve">Главный эксперт отдела операционного аудита Департамента внутреннего аудита </w:t>
      </w:r>
    </w:p>
    <w:p w14:paraId="24841639" w14:textId="77777777" w:rsidR="00D30550" w:rsidRDefault="00D30550" w:rsidP="00D30550">
      <w:pPr>
        <w:ind w:firstLine="567"/>
      </w:pPr>
      <w:r>
        <w:t>Доли в уставном капитале эмитента, обыкновенных акций эмитента не имеет.</w:t>
      </w:r>
    </w:p>
    <w:p w14:paraId="7A5544DF" w14:textId="77777777" w:rsidR="008D0C21" w:rsidRPr="002C6A0C" w:rsidRDefault="008D0C21" w:rsidP="00D30550">
      <w:pPr>
        <w:ind w:firstLine="567"/>
      </w:pPr>
    </w:p>
    <w:p w14:paraId="344019BF" w14:textId="77777777" w:rsidR="00D30550" w:rsidRDefault="00D30550" w:rsidP="00D30550">
      <w:pPr>
        <w:ind w:firstLine="567"/>
        <w:rPr>
          <w:b/>
          <w:bCs/>
        </w:rPr>
      </w:pPr>
      <w:r>
        <w:rPr>
          <w:b/>
          <w:bCs/>
        </w:rPr>
        <w:t>Каргалев Александр Георгиевич</w:t>
      </w:r>
    </w:p>
    <w:p w14:paraId="1A287C3F" w14:textId="77777777" w:rsidR="00D30550" w:rsidRDefault="00D30550" w:rsidP="00D30550">
      <w:pPr>
        <w:ind w:firstLine="567"/>
      </w:pPr>
      <w:r>
        <w:t xml:space="preserve">Гражданство: Российская Федерация </w:t>
      </w:r>
    </w:p>
    <w:p w14:paraId="1E3337C8" w14:textId="77777777" w:rsidR="00D30550" w:rsidRDefault="00D30550" w:rsidP="00D30550">
      <w:pPr>
        <w:ind w:firstLine="567"/>
      </w:pPr>
      <w:r>
        <w:t>Образование: высшее</w:t>
      </w:r>
    </w:p>
    <w:p w14:paraId="2DEFC4A8" w14:textId="77777777" w:rsidR="00D30550" w:rsidRDefault="00D30550" w:rsidP="00D30550">
      <w:pPr>
        <w:ind w:firstLine="567"/>
      </w:pPr>
      <w:r>
        <w:lastRenderedPageBreak/>
        <w:t>Период: - настоящее время</w:t>
      </w:r>
    </w:p>
    <w:p w14:paraId="62582211" w14:textId="77777777" w:rsidR="00D30550" w:rsidRDefault="00D30550" w:rsidP="00D30550">
      <w:pPr>
        <w:ind w:firstLine="567"/>
      </w:pPr>
      <w:r>
        <w:t>Организация: ПАО «ФСК ЕЭС»</w:t>
      </w:r>
    </w:p>
    <w:p w14:paraId="6A1FD97D" w14:textId="09E666D7" w:rsidR="00D30550" w:rsidRDefault="00D30550" w:rsidP="00D30550">
      <w:pPr>
        <w:ind w:firstLine="567"/>
      </w:pPr>
      <w:r>
        <w:t>Должность: Главный специалист отдела корпоративного аудита и контроля ДЗО Департ</w:t>
      </w:r>
      <w:r>
        <w:t>а</w:t>
      </w:r>
      <w:r>
        <w:t xml:space="preserve">мента внутреннего аудита </w:t>
      </w:r>
    </w:p>
    <w:p w14:paraId="62E77F27" w14:textId="77777777" w:rsidR="00D30550" w:rsidRPr="002C6A0C" w:rsidRDefault="00D30550" w:rsidP="00D30550">
      <w:pPr>
        <w:ind w:firstLine="567"/>
      </w:pPr>
      <w:r>
        <w:t>Доли в уставном капитале эмитента, обыкновенных акций эмитента не имеет.</w:t>
      </w:r>
    </w:p>
    <w:p w14:paraId="6605E6D7" w14:textId="77777777" w:rsidR="00D30550" w:rsidRDefault="00D30550" w:rsidP="00D30550">
      <w:pPr>
        <w:pStyle w:val="ConsNormal"/>
        <w:widowControl/>
        <w:suppressAutoHyphens/>
        <w:autoSpaceDE/>
        <w:autoSpaceDN/>
        <w:adjustRightInd/>
        <w:ind w:right="282" w:firstLine="567"/>
        <w:rPr>
          <w:rFonts w:ascii="Times New Roman" w:hAnsi="Times New Roman" w:cs="Times New Roman"/>
          <w:bCs/>
          <w:iCs/>
          <w:color w:val="FF0000"/>
          <w:sz w:val="24"/>
          <w:szCs w:val="24"/>
        </w:rPr>
      </w:pPr>
    </w:p>
    <w:p w14:paraId="0B75A09F" w14:textId="77777777" w:rsidR="00D30550" w:rsidRPr="00D3545E" w:rsidRDefault="00D30550" w:rsidP="00D30550">
      <w:pPr>
        <w:suppressAutoHyphens/>
        <w:ind w:right="282" w:firstLine="709"/>
        <w:rPr>
          <w:bCs/>
          <w:iCs/>
        </w:rPr>
      </w:pPr>
      <w:r w:rsidRPr="00D3545E">
        <w:rPr>
          <w:bCs/>
          <w:iCs/>
        </w:rPr>
        <w:t xml:space="preserve">Критерии определения размера вознаграждения членам Ревизионной комиссии Общества содержатся в Положении о выплате членам Ревизионной комиссии ОАО «ЭССК ЕЭС» вознаграждений и компенсаций, утвержденном Правлением ОАО РАО «ЕЭС России» от 25 июня 2002 года (протокол № 687пр/8). За участие в проверке (ревизии) финансово-хозяйственной деятельности Общества члену Ревизионной комиссии Общества выплачивается единовременное вознаграждение в размере трехкратной суммы минимальной месячной тарифной ставки рабочего первого разряда с учетом индексации, установленной отраслевым тарифным соглашением. Размер вознаграждения, выплачиваемого Председателю Ревизионной комиссии  в соответствии с настоящим Положением, увеличивается на 50%. </w:t>
      </w:r>
    </w:p>
    <w:p w14:paraId="3A9FB76C" w14:textId="77777777" w:rsidR="00D30550" w:rsidRPr="00844488" w:rsidRDefault="00D30550" w:rsidP="00D30550">
      <w:pPr>
        <w:suppressAutoHyphens/>
        <w:ind w:right="282" w:firstLine="709"/>
      </w:pPr>
      <w:r w:rsidRPr="00844488">
        <w:t xml:space="preserve">Общий размер вознаграждения членам </w:t>
      </w:r>
      <w:r w:rsidRPr="00844488">
        <w:rPr>
          <w:bCs/>
          <w:iCs/>
        </w:rPr>
        <w:t xml:space="preserve">Ревизионной комиссии </w:t>
      </w:r>
      <w:r w:rsidRPr="00844488">
        <w:t xml:space="preserve">Общества за 2017 год составил </w:t>
      </w:r>
      <w:r w:rsidR="00797D16" w:rsidRPr="00844488">
        <w:t xml:space="preserve">79,6 тыс. </w:t>
      </w:r>
      <w:r w:rsidRPr="00844488">
        <w:t>руб</w:t>
      </w:r>
      <w:r w:rsidR="00797D16" w:rsidRPr="00844488">
        <w:t>лей</w:t>
      </w:r>
      <w:r w:rsidRPr="00844488">
        <w:t xml:space="preserve">. </w:t>
      </w:r>
    </w:p>
    <w:p w14:paraId="1C4C84E6" w14:textId="77777777" w:rsidR="00D30550" w:rsidRPr="00797D16" w:rsidRDefault="00D30550" w:rsidP="00D30550">
      <w:pPr>
        <w:pStyle w:val="ConsNormal"/>
        <w:widowControl/>
        <w:suppressAutoHyphens/>
        <w:autoSpaceDE/>
        <w:autoSpaceDN/>
        <w:adjustRightInd/>
        <w:ind w:right="282" w:firstLine="709"/>
      </w:pPr>
    </w:p>
    <w:p w14:paraId="3E933D27" w14:textId="1F296405" w:rsidR="00D30550" w:rsidRPr="00AA4D97" w:rsidRDefault="00D30550" w:rsidP="00D30550">
      <w:pPr>
        <w:ind w:right="282" w:firstLine="708"/>
        <w:rPr>
          <w:b/>
        </w:rPr>
      </w:pPr>
      <w:r w:rsidRPr="00844488">
        <w:rPr>
          <w:b/>
          <w:bCs/>
        </w:rPr>
        <w:t xml:space="preserve">10.3. </w:t>
      </w:r>
      <w:r w:rsidRPr="00844488">
        <w:rPr>
          <w:b/>
        </w:rPr>
        <w:t>Система управления рисками и внутреннего контроля Общества</w:t>
      </w:r>
      <w:r w:rsidR="00AA4D97">
        <w:rPr>
          <w:b/>
        </w:rPr>
        <w:t>.</w:t>
      </w:r>
    </w:p>
    <w:p w14:paraId="0106E3F6" w14:textId="77777777" w:rsidR="00AA4D97" w:rsidRPr="00AA4D97" w:rsidRDefault="00AA4D97" w:rsidP="00D30550">
      <w:pPr>
        <w:ind w:right="282" w:firstLine="708"/>
        <w:rPr>
          <w:b/>
        </w:rPr>
      </w:pPr>
    </w:p>
    <w:p w14:paraId="319DD397" w14:textId="77777777" w:rsidR="0090215C" w:rsidRPr="00844488" w:rsidRDefault="0090215C" w:rsidP="00D30550">
      <w:pPr>
        <w:ind w:right="282" w:firstLine="708"/>
      </w:pPr>
      <w:r w:rsidRPr="00844488">
        <w:t>В 2017 году мы продолжили начатую ранее работу по совершенствованию нашей с</w:t>
      </w:r>
      <w:r w:rsidRPr="00844488">
        <w:t>и</w:t>
      </w:r>
      <w:r w:rsidRPr="00844488">
        <w:t>стемы внутреннего контроля и управления рисками, в том числе с учетом рекомендаций ро</w:t>
      </w:r>
      <w:r w:rsidRPr="00844488">
        <w:t>с</w:t>
      </w:r>
      <w:r w:rsidRPr="00844488">
        <w:t xml:space="preserve">сийского Кодекса корпоративного управления. </w:t>
      </w:r>
    </w:p>
    <w:p w14:paraId="0ECB1A34" w14:textId="77777777" w:rsidR="00D30550" w:rsidRPr="00844488" w:rsidRDefault="0090215C">
      <w:pPr>
        <w:ind w:right="282" w:firstLine="708"/>
      </w:pPr>
      <w:r w:rsidRPr="00844488">
        <w:t>Советом директоров АО «ЭССК ЕЭС» были утверждены новые документы – Пол</w:t>
      </w:r>
      <w:r w:rsidRPr="00844488">
        <w:t>о</w:t>
      </w:r>
      <w:r w:rsidRPr="00844488">
        <w:t>жение о системе внутреннего контроля и Положение о системе управления рисками, в кот</w:t>
      </w:r>
      <w:r w:rsidRPr="00844488">
        <w:t>о</w:t>
      </w:r>
      <w:r w:rsidRPr="00844488">
        <w:t>рых нашли отражение, как последние регуляторные изменения, так и рекомендации практ</w:t>
      </w:r>
      <w:r w:rsidRPr="00844488">
        <w:t>и</w:t>
      </w:r>
      <w:r w:rsidRPr="00844488">
        <w:t>ки корпоративного управления ПАО «ФСК ЕЭС».</w:t>
      </w:r>
    </w:p>
    <w:p w14:paraId="20B90845" w14:textId="77777777" w:rsidR="00D30550" w:rsidRPr="007267BA" w:rsidRDefault="00D30550" w:rsidP="00D30550">
      <w:pPr>
        <w:pStyle w:val="ConsNormal"/>
        <w:widowControl/>
        <w:suppressAutoHyphens/>
        <w:autoSpaceDE/>
        <w:autoSpaceDN/>
        <w:adjustRightInd/>
        <w:ind w:right="282" w:firstLine="567"/>
        <w:rPr>
          <w:rFonts w:ascii="Times New Roman" w:hAnsi="Times New Roman" w:cs="Times New Roman"/>
          <w:b/>
          <w:bCs/>
          <w:sz w:val="24"/>
          <w:szCs w:val="24"/>
        </w:rPr>
      </w:pPr>
    </w:p>
    <w:p w14:paraId="757F0E90" w14:textId="11EEE438" w:rsidR="00D30550" w:rsidRPr="00AA4D97" w:rsidRDefault="00797D16" w:rsidP="00D30550">
      <w:pPr>
        <w:pStyle w:val="ConsNormal"/>
        <w:widowControl/>
        <w:suppressAutoHyphens/>
        <w:autoSpaceDE/>
        <w:autoSpaceDN/>
        <w:adjustRightInd/>
        <w:ind w:right="282" w:firstLine="567"/>
        <w:rPr>
          <w:rFonts w:ascii="Times New Roman" w:hAnsi="Times New Roman" w:cs="Times New Roman"/>
          <w:b/>
          <w:bCs/>
          <w:sz w:val="24"/>
          <w:szCs w:val="24"/>
        </w:rPr>
      </w:pPr>
      <w:r>
        <w:rPr>
          <w:rFonts w:ascii="Times New Roman" w:hAnsi="Times New Roman" w:cs="Times New Roman"/>
          <w:b/>
          <w:bCs/>
          <w:sz w:val="24"/>
          <w:szCs w:val="24"/>
        </w:rPr>
        <w:t xml:space="preserve">  </w:t>
      </w:r>
      <w:r w:rsidR="00D30550" w:rsidRPr="007267BA">
        <w:rPr>
          <w:rFonts w:ascii="Times New Roman" w:hAnsi="Times New Roman" w:cs="Times New Roman"/>
          <w:b/>
          <w:bCs/>
          <w:sz w:val="24"/>
          <w:szCs w:val="24"/>
        </w:rPr>
        <w:t xml:space="preserve">10.4. </w:t>
      </w:r>
      <w:r w:rsidR="00D30550" w:rsidRPr="001C643D">
        <w:rPr>
          <w:rFonts w:ascii="Times New Roman" w:hAnsi="Times New Roman" w:cs="Times New Roman"/>
          <w:b/>
          <w:bCs/>
          <w:sz w:val="24"/>
          <w:szCs w:val="24"/>
        </w:rPr>
        <w:t xml:space="preserve">Информация </w:t>
      </w:r>
      <w:r w:rsidR="00AA4D97">
        <w:rPr>
          <w:rFonts w:ascii="Times New Roman" w:hAnsi="Times New Roman" w:cs="Times New Roman"/>
          <w:b/>
          <w:bCs/>
          <w:sz w:val="24"/>
          <w:szCs w:val="24"/>
        </w:rPr>
        <w:t>о заключенных Обществом сделках.</w:t>
      </w:r>
    </w:p>
    <w:p w14:paraId="0063FDA8" w14:textId="77777777" w:rsidR="00AA4D97" w:rsidRPr="00AA4D97" w:rsidRDefault="00AA4D97" w:rsidP="00D30550">
      <w:pPr>
        <w:pStyle w:val="ConsNormal"/>
        <w:widowControl/>
        <w:suppressAutoHyphens/>
        <w:autoSpaceDE/>
        <w:autoSpaceDN/>
        <w:adjustRightInd/>
        <w:ind w:right="282" w:firstLine="567"/>
        <w:rPr>
          <w:rFonts w:ascii="Times New Roman" w:hAnsi="Times New Roman" w:cs="Times New Roman"/>
          <w:b/>
          <w:bCs/>
          <w:sz w:val="24"/>
          <w:szCs w:val="24"/>
        </w:rPr>
      </w:pPr>
    </w:p>
    <w:p w14:paraId="265E9FCD" w14:textId="77777777" w:rsidR="00D30550" w:rsidRPr="001C643D" w:rsidRDefault="00D30550" w:rsidP="00D30550">
      <w:pPr>
        <w:pStyle w:val="ConsNormal"/>
        <w:suppressAutoHyphens/>
        <w:autoSpaceDE/>
        <w:ind w:right="282" w:firstLine="567"/>
        <w:rPr>
          <w:rFonts w:ascii="Times New Roman" w:hAnsi="Times New Roman" w:cs="Times New Roman"/>
          <w:sz w:val="24"/>
          <w:szCs w:val="24"/>
        </w:rPr>
      </w:pPr>
      <w:r w:rsidRPr="001C643D">
        <w:rPr>
          <w:rFonts w:ascii="Times New Roman" w:hAnsi="Times New Roman" w:cs="Times New Roman"/>
          <w:sz w:val="24"/>
          <w:szCs w:val="24"/>
        </w:rPr>
        <w:t>В 201</w:t>
      </w:r>
      <w:r>
        <w:rPr>
          <w:rFonts w:ascii="Times New Roman" w:hAnsi="Times New Roman" w:cs="Times New Roman"/>
          <w:sz w:val="24"/>
          <w:szCs w:val="24"/>
        </w:rPr>
        <w:t>7</w:t>
      </w:r>
      <w:r w:rsidRPr="001C643D">
        <w:rPr>
          <w:rFonts w:ascii="Times New Roman" w:hAnsi="Times New Roman" w:cs="Times New Roman"/>
          <w:sz w:val="24"/>
          <w:szCs w:val="24"/>
        </w:rPr>
        <w:t xml:space="preserve"> году Общество не совершало сделки, признаваемые в соответствии с Федеральным законом «Об акционерных обществах» крупными.</w:t>
      </w:r>
    </w:p>
    <w:p w14:paraId="17254E1F" w14:textId="77777777" w:rsidR="00D30550" w:rsidRPr="001C643D" w:rsidRDefault="00D30550" w:rsidP="00D30550">
      <w:pPr>
        <w:pStyle w:val="ConsNormal"/>
        <w:suppressAutoHyphens/>
        <w:autoSpaceDE/>
        <w:ind w:right="282" w:firstLine="567"/>
        <w:rPr>
          <w:rFonts w:ascii="Times New Roman" w:hAnsi="Times New Roman" w:cs="Times New Roman"/>
          <w:sz w:val="24"/>
          <w:szCs w:val="24"/>
        </w:rPr>
      </w:pPr>
      <w:r w:rsidRPr="001C643D">
        <w:rPr>
          <w:rFonts w:ascii="Times New Roman" w:hAnsi="Times New Roman" w:cs="Times New Roman"/>
          <w:sz w:val="24"/>
          <w:szCs w:val="24"/>
        </w:rPr>
        <w:t>В 201</w:t>
      </w:r>
      <w:r>
        <w:rPr>
          <w:rFonts w:ascii="Times New Roman" w:hAnsi="Times New Roman" w:cs="Times New Roman"/>
          <w:sz w:val="24"/>
          <w:szCs w:val="24"/>
        </w:rPr>
        <w:t>7</w:t>
      </w:r>
      <w:r w:rsidRPr="001C643D">
        <w:rPr>
          <w:rFonts w:ascii="Times New Roman" w:hAnsi="Times New Roman" w:cs="Times New Roman"/>
          <w:sz w:val="24"/>
          <w:szCs w:val="24"/>
        </w:rPr>
        <w:t xml:space="preserve"> году Общество также не совершало сделки, признаваемые в соответствии с разделом ХI Федерального закона «Об акционерных обществах» сделками, в совершении которых имеется заинтересованность, и подлежащих одобрению органами управления Общества.</w:t>
      </w:r>
    </w:p>
    <w:p w14:paraId="0D32BC27" w14:textId="77777777" w:rsidR="00D30550" w:rsidRPr="001C643D" w:rsidRDefault="00D30550" w:rsidP="00D30550">
      <w:pPr>
        <w:pStyle w:val="ConsNormal"/>
        <w:widowControl/>
        <w:suppressAutoHyphens/>
        <w:autoSpaceDE/>
        <w:autoSpaceDN/>
        <w:adjustRightInd/>
        <w:ind w:right="282" w:firstLine="709"/>
        <w:rPr>
          <w:rFonts w:ascii="Times New Roman" w:hAnsi="Times New Roman" w:cs="Times New Roman"/>
          <w:sz w:val="24"/>
          <w:szCs w:val="24"/>
        </w:rPr>
      </w:pPr>
    </w:p>
    <w:p w14:paraId="6E68E32E" w14:textId="21920F8F" w:rsidR="00D30550" w:rsidRPr="00AC50CC"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1C643D">
        <w:rPr>
          <w:rFonts w:ascii="Times New Roman" w:hAnsi="Times New Roman" w:cs="Times New Roman"/>
          <w:b/>
          <w:bCs/>
          <w:sz w:val="24"/>
          <w:szCs w:val="24"/>
        </w:rPr>
        <w:t>10.</w:t>
      </w:r>
      <w:r w:rsidRPr="002C4CA3">
        <w:rPr>
          <w:rFonts w:ascii="Times New Roman" w:hAnsi="Times New Roman" w:cs="Times New Roman"/>
          <w:b/>
          <w:bCs/>
          <w:sz w:val="24"/>
          <w:szCs w:val="24"/>
        </w:rPr>
        <w:t>5</w:t>
      </w:r>
      <w:r w:rsidRPr="001C643D">
        <w:rPr>
          <w:rFonts w:ascii="Times New Roman" w:hAnsi="Times New Roman" w:cs="Times New Roman"/>
          <w:b/>
          <w:bCs/>
          <w:sz w:val="24"/>
          <w:szCs w:val="24"/>
        </w:rPr>
        <w:t>. Генеральный директор</w:t>
      </w:r>
      <w:r w:rsidR="00AA4D97">
        <w:rPr>
          <w:rFonts w:ascii="Times New Roman" w:hAnsi="Times New Roman" w:cs="Times New Roman"/>
          <w:b/>
          <w:bCs/>
          <w:sz w:val="24"/>
          <w:szCs w:val="24"/>
        </w:rPr>
        <w:t>.</w:t>
      </w:r>
    </w:p>
    <w:p w14:paraId="1706CCBC" w14:textId="7B6BA654" w:rsidR="00AA4D97" w:rsidRPr="00AA4D97" w:rsidRDefault="00AA4D97" w:rsidP="00D30550">
      <w:pPr>
        <w:pStyle w:val="ConsNormal"/>
        <w:widowControl/>
        <w:suppressAutoHyphens/>
        <w:autoSpaceDE/>
        <w:autoSpaceDN/>
        <w:adjustRightInd/>
        <w:ind w:right="282" w:firstLine="709"/>
        <w:rPr>
          <w:rFonts w:ascii="Times New Roman" w:hAnsi="Times New Roman" w:cs="Times New Roman"/>
          <w:bCs/>
          <w:iCs/>
          <w:sz w:val="24"/>
          <w:szCs w:val="24"/>
        </w:rPr>
      </w:pPr>
    </w:p>
    <w:p w14:paraId="48E052B2" w14:textId="77777777" w:rsidR="00D30550" w:rsidRPr="001C643D"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1C643D">
        <w:rPr>
          <w:rFonts w:ascii="Times New Roman" w:hAnsi="Times New Roman" w:cs="Times New Roman"/>
          <w:bCs/>
          <w:iCs/>
          <w:sz w:val="24"/>
          <w:szCs w:val="24"/>
        </w:rPr>
        <w:t>Руководство текущей деятельностью Общества осуществляет Генеральный директор. Компетенция Генерального директора Общества определена Федеральным законом «Об акционерных обществах» и Уставом Общества.</w:t>
      </w:r>
    </w:p>
    <w:p w14:paraId="60D16196" w14:textId="670404E5" w:rsidR="00D30550" w:rsidRPr="001C643D"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1C643D">
        <w:rPr>
          <w:rFonts w:ascii="Times New Roman" w:hAnsi="Times New Roman" w:cs="Times New Roman"/>
          <w:bCs/>
          <w:iCs/>
          <w:sz w:val="24"/>
          <w:szCs w:val="24"/>
        </w:rPr>
        <w:t>С 13.10.2009 по настоящее время Генеральным директором Общества является  Зафесов Юрий Казбекович</w:t>
      </w:r>
    </w:p>
    <w:p w14:paraId="5B99990C" w14:textId="77777777" w:rsidR="00D30550" w:rsidRPr="001C643D"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1C643D">
        <w:rPr>
          <w:rFonts w:ascii="Times New Roman" w:hAnsi="Times New Roman" w:cs="Times New Roman"/>
          <w:bCs/>
          <w:iCs/>
          <w:sz w:val="24"/>
          <w:szCs w:val="24"/>
        </w:rPr>
        <w:t>Год рождения: 1975</w:t>
      </w:r>
    </w:p>
    <w:p w14:paraId="2E914E3B" w14:textId="77777777" w:rsidR="00D30550" w:rsidRPr="001C643D"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1C643D">
        <w:rPr>
          <w:rFonts w:ascii="Times New Roman" w:hAnsi="Times New Roman" w:cs="Times New Roman"/>
          <w:bCs/>
          <w:iCs/>
          <w:sz w:val="24"/>
          <w:szCs w:val="24"/>
        </w:rPr>
        <w:t>Гражданство: Российская Федерация</w:t>
      </w:r>
    </w:p>
    <w:p w14:paraId="1773045A" w14:textId="77777777" w:rsidR="00D30550" w:rsidRPr="005125C3" w:rsidRDefault="00D30550" w:rsidP="00D30550">
      <w:pPr>
        <w:pStyle w:val="ConsNormal"/>
        <w:ind w:right="282"/>
        <w:rPr>
          <w:rFonts w:ascii="Times New Roman" w:hAnsi="Times New Roman" w:cs="Times New Roman"/>
          <w:bCs/>
          <w:iCs/>
          <w:sz w:val="24"/>
          <w:szCs w:val="24"/>
        </w:rPr>
      </w:pPr>
      <w:r w:rsidRPr="005125C3">
        <w:rPr>
          <w:rFonts w:ascii="Times New Roman" w:hAnsi="Times New Roman" w:cs="Times New Roman"/>
          <w:bCs/>
          <w:iCs/>
          <w:sz w:val="24"/>
          <w:szCs w:val="24"/>
        </w:rPr>
        <w:t>Образование: высшее</w:t>
      </w:r>
    </w:p>
    <w:p w14:paraId="327ABF25" w14:textId="77777777" w:rsidR="00D30550" w:rsidRPr="005125C3" w:rsidRDefault="00D30550" w:rsidP="00D30550">
      <w:pPr>
        <w:pStyle w:val="ConsNormal"/>
        <w:ind w:right="282"/>
        <w:rPr>
          <w:rFonts w:ascii="Times New Roman" w:hAnsi="Times New Roman" w:cs="Times New Roman"/>
          <w:bCs/>
          <w:iCs/>
          <w:sz w:val="24"/>
          <w:szCs w:val="24"/>
        </w:rPr>
      </w:pPr>
      <w:r w:rsidRPr="005125C3">
        <w:rPr>
          <w:rFonts w:ascii="Times New Roman" w:hAnsi="Times New Roman" w:cs="Times New Roman"/>
          <w:bCs/>
          <w:iCs/>
          <w:sz w:val="24"/>
          <w:szCs w:val="24"/>
        </w:rPr>
        <w:t xml:space="preserve">Профессиональная деятельность в последние годы </w:t>
      </w:r>
    </w:p>
    <w:p w14:paraId="2A03CF1A" w14:textId="77777777"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Период: 2007 – 2009</w:t>
      </w:r>
      <w:r w:rsidRPr="001C643D">
        <w:rPr>
          <w:rFonts w:ascii="Times New Roman" w:hAnsi="Times New Roman" w:cs="Times New Roman"/>
          <w:bCs/>
          <w:iCs/>
          <w:sz w:val="24"/>
          <w:szCs w:val="24"/>
        </w:rPr>
        <w:t xml:space="preserve"> </w:t>
      </w:r>
    </w:p>
    <w:p w14:paraId="6F2CD80F" w14:textId="77777777"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Организация: ОАО «ГМК «Норильский никель»</w:t>
      </w:r>
    </w:p>
    <w:p w14:paraId="26699975" w14:textId="77777777"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Сфера деятельности: металлургия</w:t>
      </w:r>
    </w:p>
    <w:p w14:paraId="3C30E775" w14:textId="77777777"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 xml:space="preserve">Должность: Советник заместителя генерального директора, начальник отдела </w:t>
      </w:r>
    </w:p>
    <w:p w14:paraId="3B2C580F" w14:textId="77777777" w:rsidR="00D30550" w:rsidRPr="005125C3" w:rsidRDefault="00D30550" w:rsidP="00844488">
      <w:pPr>
        <w:pStyle w:val="ConsNormal"/>
        <w:widowControl/>
        <w:suppressAutoHyphens/>
        <w:autoSpaceDE/>
        <w:autoSpaceDN/>
        <w:adjustRightInd/>
        <w:ind w:right="282" w:firstLine="0"/>
        <w:rPr>
          <w:rFonts w:ascii="Times New Roman" w:hAnsi="Times New Roman" w:cs="Times New Roman"/>
          <w:bCs/>
          <w:iCs/>
          <w:sz w:val="24"/>
          <w:szCs w:val="24"/>
        </w:rPr>
      </w:pPr>
      <w:r w:rsidRPr="005125C3">
        <w:rPr>
          <w:rFonts w:ascii="Times New Roman" w:hAnsi="Times New Roman" w:cs="Times New Roman"/>
          <w:bCs/>
          <w:iCs/>
          <w:sz w:val="24"/>
          <w:szCs w:val="24"/>
        </w:rPr>
        <w:t>планирования и сводной отчетности, начальник отдела сводной отчетности Дирекции МТО</w:t>
      </w:r>
    </w:p>
    <w:p w14:paraId="2F3B0826" w14:textId="77777777"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lastRenderedPageBreak/>
        <w:t>Период: 2009 – по настоящее время</w:t>
      </w:r>
    </w:p>
    <w:p w14:paraId="06B46556" w14:textId="77777777"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Организация: АО «ЭССК ЕЭС»</w:t>
      </w:r>
    </w:p>
    <w:p w14:paraId="51A04B50" w14:textId="77777777"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Сфера деятельности: электроэнергетика</w:t>
      </w:r>
    </w:p>
    <w:p w14:paraId="0D762950" w14:textId="77777777"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Должность: Генеральный директор</w:t>
      </w:r>
    </w:p>
    <w:p w14:paraId="091B8F19" w14:textId="77777777" w:rsidR="001B3F19" w:rsidRPr="00A94F40" w:rsidRDefault="001B3F19" w:rsidP="001B3F19">
      <w:pPr>
        <w:pStyle w:val="afffd"/>
        <w:spacing w:line="276" w:lineRule="auto"/>
        <w:ind w:left="720" w:right="282"/>
        <w:rPr>
          <w:rFonts w:ascii="Times New Roman" w:hAnsi="Times New Roman"/>
          <w:b/>
          <w:bCs/>
          <w:sz w:val="24"/>
          <w:szCs w:val="24"/>
        </w:rPr>
      </w:pPr>
    </w:p>
    <w:p w14:paraId="014D6BEE" w14:textId="76150338" w:rsidR="001B3F19" w:rsidRPr="002C4CA3" w:rsidRDefault="001B3F19" w:rsidP="007267BA">
      <w:pPr>
        <w:pStyle w:val="afffd"/>
        <w:spacing w:line="276" w:lineRule="auto"/>
        <w:ind w:left="720" w:right="282"/>
        <w:rPr>
          <w:rFonts w:ascii="Times New Roman" w:hAnsi="Times New Roman"/>
          <w:b/>
          <w:bCs/>
          <w:sz w:val="24"/>
          <w:szCs w:val="24"/>
        </w:rPr>
      </w:pPr>
      <w:r w:rsidRPr="002C4CA3">
        <w:rPr>
          <w:rFonts w:ascii="Times New Roman" w:hAnsi="Times New Roman"/>
          <w:b/>
          <w:bCs/>
          <w:sz w:val="24"/>
          <w:szCs w:val="24"/>
        </w:rPr>
        <w:t xml:space="preserve">10.6. </w:t>
      </w:r>
      <w:r w:rsidRPr="00D65E54">
        <w:rPr>
          <w:rFonts w:ascii="Times New Roman" w:hAnsi="Times New Roman"/>
          <w:b/>
          <w:bCs/>
          <w:sz w:val="24"/>
          <w:szCs w:val="24"/>
        </w:rPr>
        <w:t>Работа по реализации антикоррупционной политики</w:t>
      </w:r>
      <w:r w:rsidR="00AA4D97">
        <w:rPr>
          <w:rFonts w:ascii="Times New Roman" w:hAnsi="Times New Roman"/>
          <w:b/>
          <w:bCs/>
          <w:sz w:val="24"/>
          <w:szCs w:val="24"/>
        </w:rPr>
        <w:t>.</w:t>
      </w:r>
    </w:p>
    <w:p w14:paraId="123245A2" w14:textId="77777777" w:rsidR="00745DBC" w:rsidRDefault="00745DBC" w:rsidP="00745DBC">
      <w:pPr>
        <w:pStyle w:val="afffd"/>
        <w:ind w:firstLine="709"/>
        <w:rPr>
          <w:rFonts w:ascii="Times New Roman" w:hAnsi="Times New Roman"/>
          <w:sz w:val="24"/>
          <w:szCs w:val="24"/>
          <w:shd w:val="clear" w:color="auto" w:fill="FFFFFF"/>
        </w:rPr>
      </w:pPr>
      <w:r>
        <w:rPr>
          <w:rFonts w:ascii="Times New Roman" w:hAnsi="Times New Roman"/>
          <w:sz w:val="24"/>
          <w:szCs w:val="24"/>
          <w:shd w:val="clear" w:color="auto" w:fill="FFFFFF"/>
        </w:rPr>
        <w:t>Антикоррупционная политика отражает приверженность Общества и его руководства высоким этическим стандартам ведения открытого и честного бизнеса для совершенствования корпоративной культуры</w:t>
      </w:r>
      <w:r w:rsidR="00A704C0">
        <w:rPr>
          <w:rFonts w:ascii="Times New Roman" w:hAnsi="Times New Roman"/>
          <w:sz w:val="24"/>
          <w:szCs w:val="24"/>
          <w:shd w:val="clear" w:color="auto" w:fill="FFFFFF"/>
        </w:rPr>
        <w:t>,</w:t>
      </w:r>
      <w:r>
        <w:rPr>
          <w:rFonts w:ascii="Times New Roman" w:hAnsi="Times New Roman"/>
          <w:sz w:val="24"/>
          <w:szCs w:val="24"/>
          <w:shd w:val="clear" w:color="auto" w:fill="FFFFFF"/>
        </w:rPr>
        <w:t xml:space="preserve"> и декларирует неприятие Обществом коррупции в любых ее формах и проявлениях.</w:t>
      </w:r>
    </w:p>
    <w:p w14:paraId="2DA605DC" w14:textId="77777777" w:rsidR="00745DBC" w:rsidRDefault="00745DBC" w:rsidP="00745DBC">
      <w:pPr>
        <w:pStyle w:val="afffd"/>
        <w:ind w:firstLine="709"/>
        <w:rPr>
          <w:rFonts w:ascii="Times New Roman" w:hAnsi="Times New Roman"/>
          <w:sz w:val="24"/>
          <w:szCs w:val="24"/>
        </w:rPr>
      </w:pPr>
      <w:r>
        <w:rPr>
          <w:rFonts w:ascii="Times New Roman" w:hAnsi="Times New Roman"/>
          <w:sz w:val="24"/>
          <w:szCs w:val="24"/>
        </w:rPr>
        <w:t>Проведен Антикоррупционный мониторинг деятельности Общества. В результате уст</w:t>
      </w:r>
      <w:r>
        <w:rPr>
          <w:rFonts w:ascii="Times New Roman" w:hAnsi="Times New Roman"/>
          <w:sz w:val="24"/>
          <w:szCs w:val="24"/>
        </w:rPr>
        <w:t>а</w:t>
      </w:r>
      <w:r>
        <w:rPr>
          <w:rFonts w:ascii="Times New Roman" w:hAnsi="Times New Roman"/>
          <w:sz w:val="24"/>
          <w:szCs w:val="24"/>
        </w:rPr>
        <w:t>новлено, что деятельность Общества соответствует принципам и требованиям Антикоррупц</w:t>
      </w:r>
      <w:r>
        <w:rPr>
          <w:rFonts w:ascii="Times New Roman" w:hAnsi="Times New Roman"/>
          <w:sz w:val="24"/>
          <w:szCs w:val="24"/>
        </w:rPr>
        <w:t>и</w:t>
      </w:r>
      <w:r>
        <w:rPr>
          <w:rFonts w:ascii="Times New Roman" w:hAnsi="Times New Roman"/>
          <w:sz w:val="24"/>
          <w:szCs w:val="24"/>
        </w:rPr>
        <w:t>онной политики и нормам антикоррупционного законодательства. Результаты вынесены на ра</w:t>
      </w:r>
      <w:r>
        <w:rPr>
          <w:rFonts w:ascii="Times New Roman" w:hAnsi="Times New Roman"/>
          <w:sz w:val="24"/>
          <w:szCs w:val="24"/>
        </w:rPr>
        <w:t>с</w:t>
      </w:r>
      <w:r>
        <w:rPr>
          <w:rFonts w:ascii="Times New Roman" w:hAnsi="Times New Roman"/>
          <w:sz w:val="24"/>
          <w:szCs w:val="24"/>
        </w:rPr>
        <w:t>смотрение</w:t>
      </w:r>
      <w:r w:rsidR="00A704C0">
        <w:rPr>
          <w:rFonts w:ascii="Times New Roman" w:hAnsi="Times New Roman"/>
          <w:sz w:val="24"/>
          <w:szCs w:val="24"/>
        </w:rPr>
        <w:t>,</w:t>
      </w:r>
      <w:r>
        <w:rPr>
          <w:rFonts w:ascii="Times New Roman" w:hAnsi="Times New Roman"/>
          <w:sz w:val="24"/>
          <w:szCs w:val="24"/>
        </w:rPr>
        <w:t xml:space="preserve"> и утверждены Советом директоров Общества.</w:t>
      </w:r>
    </w:p>
    <w:p w14:paraId="553B9C21" w14:textId="77777777" w:rsidR="00745DBC" w:rsidRDefault="00745DBC" w:rsidP="00745DBC">
      <w:pPr>
        <w:ind w:firstLine="709"/>
      </w:pPr>
      <w:r>
        <w:t>В 2017 году Общество подтвердило соответствие требованиям Антикоррупционной ха</w:t>
      </w:r>
      <w:r>
        <w:t>р</w:t>
      </w:r>
      <w:r>
        <w:t>тии российского бизнеса путем подготовки и направления «Декларации о соблюдении полож</w:t>
      </w:r>
      <w:r>
        <w:t>е</w:t>
      </w:r>
      <w:r>
        <w:t>ний Антикоррупционной хартии российского бизнеса» в адрес Торгово-промышленной палаты РФ.</w:t>
      </w:r>
    </w:p>
    <w:p w14:paraId="6AE17FF4" w14:textId="77777777" w:rsidR="00745DBC" w:rsidRDefault="00745DBC" w:rsidP="00745DBC">
      <w:pPr>
        <w:pStyle w:val="afffd"/>
        <w:ind w:firstLine="709"/>
        <w:rPr>
          <w:rFonts w:ascii="Times New Roman" w:hAnsi="Times New Roman"/>
          <w:sz w:val="24"/>
          <w:szCs w:val="24"/>
        </w:rPr>
      </w:pPr>
      <w:r>
        <w:rPr>
          <w:rFonts w:ascii="Times New Roman" w:hAnsi="Times New Roman"/>
          <w:sz w:val="24"/>
          <w:szCs w:val="24"/>
        </w:rPr>
        <w:t>Осуществлялась работа в отношении цепочек собственников контрагентов Общества, в том числе потенциальных контрагентов на предмет полноты предоставления требуемой и</w:t>
      </w:r>
      <w:r>
        <w:rPr>
          <w:rFonts w:ascii="Times New Roman" w:hAnsi="Times New Roman"/>
          <w:sz w:val="24"/>
          <w:szCs w:val="24"/>
        </w:rPr>
        <w:t>н</w:t>
      </w:r>
      <w:r>
        <w:rPr>
          <w:rFonts w:ascii="Times New Roman" w:hAnsi="Times New Roman"/>
          <w:sz w:val="24"/>
          <w:szCs w:val="24"/>
        </w:rPr>
        <w:t>формации. Данные вводились в базу Автоматизированной системы «Учета бенефициаров контрагентов».</w:t>
      </w:r>
    </w:p>
    <w:p w14:paraId="67F6B39E" w14:textId="77777777" w:rsidR="00745DBC" w:rsidRDefault="00745DBC" w:rsidP="00745DBC">
      <w:pPr>
        <w:pStyle w:val="afffd"/>
        <w:ind w:firstLine="709"/>
        <w:rPr>
          <w:rFonts w:ascii="Times New Roman" w:hAnsi="Times New Roman"/>
          <w:sz w:val="24"/>
          <w:szCs w:val="24"/>
        </w:rPr>
      </w:pPr>
      <w:r>
        <w:rPr>
          <w:rFonts w:ascii="Times New Roman" w:hAnsi="Times New Roman"/>
          <w:sz w:val="24"/>
          <w:szCs w:val="24"/>
        </w:rPr>
        <w:t>Проводилась антикоррупционная экспертиза проектов организационно-распорядительных документов Общества.</w:t>
      </w:r>
    </w:p>
    <w:p w14:paraId="7E559786" w14:textId="77777777" w:rsidR="00745DBC" w:rsidRDefault="00745DBC" w:rsidP="00745DBC">
      <w:pPr>
        <w:ind w:firstLine="708"/>
      </w:pPr>
      <w:r>
        <w:t>Проведена проверка деклараций конфликтов интересов сотрудников Общества. Нед</w:t>
      </w:r>
      <w:r>
        <w:t>о</w:t>
      </w:r>
      <w:r>
        <w:t>стоверных сведений и признаков конфликта интересов не установлено.</w:t>
      </w:r>
    </w:p>
    <w:p w14:paraId="34A2FBCC" w14:textId="77777777" w:rsidR="00745DBC" w:rsidRDefault="00745DBC" w:rsidP="00745DBC">
      <w:pPr>
        <w:ind w:firstLine="708"/>
      </w:pPr>
      <w:r>
        <w:t>В рамках членства в Антикоррупционной хартии российского бизнеса осуществлялось участие в интерактивной лекции «Объединяя усилия бизнеса и власти: системные меры по пр</w:t>
      </w:r>
      <w:r>
        <w:t>е</w:t>
      </w:r>
      <w:r>
        <w:t>дупреждению коррупции», приуроченной к Международному дню борьбы с коррупцией, орг</w:t>
      </w:r>
      <w:r>
        <w:t>а</w:t>
      </w:r>
      <w:r>
        <w:t>низованной Торгово-промышленной палатой РФ. Кроме того, в рамках Дня знаний ПАО «ФСК ЕЭС» в Обществе организована трансляция обучающих видеоконференций по теме: «Антико</w:t>
      </w:r>
      <w:r>
        <w:t>р</w:t>
      </w:r>
      <w:r>
        <w:t>рупционная деятельность в ПАО «ФСК ЕЭС». Управление коррупционными рисками», «Пр</w:t>
      </w:r>
      <w:r>
        <w:t>о</w:t>
      </w:r>
      <w:r>
        <w:t>тиводействие коррупции и формирование антикоррупционного поведения работников ПАО «ФСК ЕЭС».</w:t>
      </w:r>
    </w:p>
    <w:p w14:paraId="6BA28E5C" w14:textId="77777777" w:rsidR="00745DBC" w:rsidRDefault="00745DBC" w:rsidP="00745DBC">
      <w:pPr>
        <w:ind w:firstLine="709"/>
      </w:pPr>
      <w:r>
        <w:t>Организована работа рабочей группы по урегулированию конфликта интересов.</w:t>
      </w:r>
    </w:p>
    <w:p w14:paraId="563C43AD" w14:textId="77777777" w:rsidR="00745DBC" w:rsidRDefault="00745DBC" w:rsidP="00745DBC">
      <w:pPr>
        <w:pStyle w:val="afffd"/>
        <w:ind w:firstLine="709"/>
        <w:rPr>
          <w:rFonts w:ascii="Calibri" w:hAnsi="Calibri"/>
          <w:sz w:val="24"/>
          <w:szCs w:val="24"/>
        </w:rPr>
      </w:pPr>
      <w:r>
        <w:rPr>
          <w:rFonts w:ascii="Times New Roman" w:hAnsi="Times New Roman"/>
          <w:sz w:val="24"/>
          <w:szCs w:val="24"/>
        </w:rPr>
        <w:t>Обеспечивалась работа «телефона и электронной почты доверия».</w:t>
      </w:r>
    </w:p>
    <w:p w14:paraId="60FD1F2F" w14:textId="77777777" w:rsidR="006074C4" w:rsidRPr="00A94F40" w:rsidRDefault="006074C4" w:rsidP="001B3F19">
      <w:pPr>
        <w:ind w:right="282"/>
        <w:rPr>
          <w:b/>
          <w:bCs/>
        </w:rPr>
      </w:pPr>
    </w:p>
    <w:p w14:paraId="30FFD958" w14:textId="77777777" w:rsidR="008A3A28" w:rsidRDefault="008A3A28" w:rsidP="001B3F19">
      <w:pPr>
        <w:pStyle w:val="22"/>
        <w:suppressAutoHyphens/>
        <w:ind w:right="282" w:firstLine="709"/>
        <w:rPr>
          <w:b/>
          <w:sz w:val="28"/>
          <w:szCs w:val="28"/>
          <w:lang w:val="ru-RU"/>
        </w:rPr>
      </w:pPr>
    </w:p>
    <w:p w14:paraId="6241E22E" w14:textId="77777777" w:rsidR="008A3A28" w:rsidRDefault="008A3A28" w:rsidP="001B3F19">
      <w:pPr>
        <w:pStyle w:val="22"/>
        <w:suppressAutoHyphens/>
        <w:ind w:right="282" w:firstLine="709"/>
        <w:rPr>
          <w:b/>
          <w:sz w:val="28"/>
          <w:szCs w:val="28"/>
          <w:lang w:val="ru-RU"/>
        </w:rPr>
      </w:pPr>
    </w:p>
    <w:p w14:paraId="148ED70E" w14:textId="77777777" w:rsidR="008A3A28" w:rsidRDefault="008A3A28" w:rsidP="001B3F19">
      <w:pPr>
        <w:pStyle w:val="22"/>
        <w:suppressAutoHyphens/>
        <w:ind w:right="282" w:firstLine="709"/>
        <w:rPr>
          <w:b/>
          <w:sz w:val="28"/>
          <w:szCs w:val="28"/>
          <w:lang w:val="ru-RU"/>
        </w:rPr>
      </w:pPr>
    </w:p>
    <w:p w14:paraId="46DCED7B" w14:textId="77777777" w:rsidR="008A3A28" w:rsidRDefault="008A3A28" w:rsidP="001B3F19">
      <w:pPr>
        <w:pStyle w:val="22"/>
        <w:suppressAutoHyphens/>
        <w:ind w:right="282" w:firstLine="709"/>
        <w:rPr>
          <w:b/>
          <w:sz w:val="28"/>
          <w:szCs w:val="28"/>
          <w:lang w:val="ru-RU"/>
        </w:rPr>
      </w:pPr>
    </w:p>
    <w:p w14:paraId="69A23805" w14:textId="6BD8EC5C" w:rsidR="00E05ECA" w:rsidRPr="00AA4D97" w:rsidRDefault="00E05ECA" w:rsidP="001B3F19">
      <w:pPr>
        <w:pStyle w:val="22"/>
        <w:suppressAutoHyphens/>
        <w:ind w:right="282" w:firstLine="709"/>
        <w:rPr>
          <w:b/>
          <w:sz w:val="28"/>
          <w:szCs w:val="28"/>
          <w:lang w:val="ru-RU"/>
        </w:rPr>
      </w:pPr>
      <w:r w:rsidRPr="00B75530">
        <w:rPr>
          <w:b/>
          <w:sz w:val="28"/>
          <w:szCs w:val="28"/>
        </w:rPr>
        <w:t>1</w:t>
      </w:r>
      <w:r w:rsidR="00D67E6B" w:rsidRPr="00B75530">
        <w:rPr>
          <w:b/>
          <w:sz w:val="28"/>
          <w:szCs w:val="28"/>
          <w:lang w:val="ru-RU"/>
        </w:rPr>
        <w:t>1</w:t>
      </w:r>
      <w:r w:rsidRPr="00B75530">
        <w:rPr>
          <w:b/>
          <w:sz w:val="28"/>
          <w:szCs w:val="28"/>
        </w:rPr>
        <w:t>.</w:t>
      </w:r>
      <w:r w:rsidR="00AA4D97">
        <w:rPr>
          <w:b/>
          <w:sz w:val="28"/>
          <w:szCs w:val="28"/>
        </w:rPr>
        <w:t xml:space="preserve"> КАДРОВАЯ И СОЦИАЛЬНАЯ ПОЛИТИКА</w:t>
      </w:r>
    </w:p>
    <w:p w14:paraId="0F4C11E1" w14:textId="7BF06B65" w:rsidR="00E05ECA" w:rsidRPr="00AA4D97" w:rsidRDefault="00E05ECA" w:rsidP="001B3F19">
      <w:pPr>
        <w:pStyle w:val="1"/>
        <w:suppressAutoHyphens/>
        <w:ind w:right="282"/>
        <w:jc w:val="both"/>
        <w:rPr>
          <w:bCs w:val="0"/>
        </w:rPr>
      </w:pPr>
      <w:r w:rsidRPr="00B75530">
        <w:rPr>
          <w:bCs w:val="0"/>
          <w:sz w:val="28"/>
          <w:szCs w:val="28"/>
        </w:rPr>
        <w:t>СОЦИАЛЬНОЕ ПАРТНЕРСТВО</w:t>
      </w:r>
    </w:p>
    <w:p w14:paraId="700ADF29" w14:textId="77777777" w:rsidR="00596545" w:rsidRDefault="00596545" w:rsidP="007267BA">
      <w:pPr>
        <w:suppressAutoHyphens/>
        <w:ind w:right="282" w:firstLine="709"/>
        <w:rPr>
          <w:rFonts w:cs="Times New Roman CYR"/>
          <w:b/>
        </w:rPr>
      </w:pPr>
    </w:p>
    <w:p w14:paraId="74569417" w14:textId="51550A23" w:rsidR="006E7068" w:rsidRPr="00AA4D97" w:rsidRDefault="006E7068" w:rsidP="007267BA">
      <w:pPr>
        <w:suppressAutoHyphens/>
        <w:ind w:right="282" w:firstLine="709"/>
        <w:rPr>
          <w:rFonts w:cs="Times New Roman CYR"/>
          <w:b/>
        </w:rPr>
      </w:pPr>
      <w:r w:rsidRPr="008C01AF">
        <w:rPr>
          <w:rFonts w:cs="Times New Roman CYR"/>
          <w:b/>
        </w:rPr>
        <w:t>11.1. Количественный и</w:t>
      </w:r>
      <w:r w:rsidR="00AA4D97">
        <w:rPr>
          <w:rFonts w:cs="Times New Roman CYR"/>
          <w:b/>
        </w:rPr>
        <w:t xml:space="preserve"> качественный состав работников.</w:t>
      </w:r>
    </w:p>
    <w:p w14:paraId="68A3A168" w14:textId="77777777" w:rsidR="00AA4D97" w:rsidRPr="00AA4D97" w:rsidRDefault="00AA4D97" w:rsidP="007267BA">
      <w:pPr>
        <w:suppressAutoHyphens/>
        <w:ind w:right="282" w:firstLine="709"/>
        <w:rPr>
          <w:rFonts w:cs="Times New Roman CYR"/>
          <w:b/>
        </w:rPr>
      </w:pPr>
    </w:p>
    <w:p w14:paraId="387C2EC4" w14:textId="77777777" w:rsidR="006E7068" w:rsidRPr="003B2EE8" w:rsidRDefault="006E7068" w:rsidP="001B3F19">
      <w:pPr>
        <w:suppressAutoHyphens/>
        <w:ind w:right="282" w:firstLine="567"/>
        <w:rPr>
          <w:rFonts w:cs="Times New Roman CYR"/>
        </w:rPr>
      </w:pPr>
      <w:r w:rsidRPr="008C01AF">
        <w:rPr>
          <w:rFonts w:cs="Times New Roman CYR"/>
        </w:rPr>
        <w:t xml:space="preserve">В соответствии с общей структурой исполнительного аппарата Общества уровень укомплектованности штата работниками </w:t>
      </w:r>
      <w:r w:rsidR="008C01AF">
        <w:rPr>
          <w:rFonts w:cs="Times New Roman CYR"/>
        </w:rPr>
        <w:t>в</w:t>
      </w:r>
      <w:r w:rsidRPr="008C01AF">
        <w:rPr>
          <w:rFonts w:cs="Times New Roman CYR"/>
        </w:rPr>
        <w:t xml:space="preserve"> 201</w:t>
      </w:r>
      <w:r w:rsidR="008C01AF">
        <w:rPr>
          <w:rFonts w:cs="Times New Roman CYR"/>
        </w:rPr>
        <w:t>7</w:t>
      </w:r>
      <w:r w:rsidRPr="008C01AF">
        <w:rPr>
          <w:rFonts w:cs="Times New Roman CYR"/>
        </w:rPr>
        <w:t xml:space="preserve"> год составил 7</w:t>
      </w:r>
      <w:r w:rsidR="008C01AF">
        <w:rPr>
          <w:rFonts w:cs="Times New Roman CYR"/>
        </w:rPr>
        <w:t>9,22</w:t>
      </w:r>
      <w:r w:rsidRPr="008C01AF">
        <w:rPr>
          <w:rFonts w:cs="Times New Roman CYR"/>
        </w:rPr>
        <w:t xml:space="preserve">%, при этом активная текучесть кадров составила </w:t>
      </w:r>
      <w:r w:rsidR="008C01AF">
        <w:rPr>
          <w:rFonts w:cs="Times New Roman CYR"/>
        </w:rPr>
        <w:t>14,20</w:t>
      </w:r>
      <w:r w:rsidRPr="008C01AF">
        <w:rPr>
          <w:rFonts w:cs="Times New Roman CYR"/>
        </w:rPr>
        <w:t>%</w:t>
      </w:r>
      <w:r w:rsidR="008C01AF">
        <w:rPr>
          <w:rFonts w:cs="Times New Roman CYR"/>
        </w:rPr>
        <w:t>, что означает сравнительную стабильность в сравнении с</w:t>
      </w:r>
      <w:r w:rsidRPr="008C01AF">
        <w:rPr>
          <w:rFonts w:cs="Times New Roman CYR"/>
        </w:rPr>
        <w:t xml:space="preserve"> </w:t>
      </w:r>
      <w:r w:rsidRPr="008C01AF">
        <w:rPr>
          <w:rFonts w:cs="Times New Roman CYR"/>
        </w:rPr>
        <w:lastRenderedPageBreak/>
        <w:t>201</w:t>
      </w:r>
      <w:r w:rsidR="008C01AF">
        <w:rPr>
          <w:rFonts w:cs="Times New Roman CYR"/>
        </w:rPr>
        <w:t xml:space="preserve">6 </w:t>
      </w:r>
      <w:r w:rsidRPr="008C01AF">
        <w:rPr>
          <w:rFonts w:cs="Times New Roman CYR"/>
        </w:rPr>
        <w:t>г</w:t>
      </w:r>
      <w:r w:rsidR="008C01AF">
        <w:rPr>
          <w:rFonts w:cs="Times New Roman CYR"/>
        </w:rPr>
        <w:t xml:space="preserve">одом (в 2016 году </w:t>
      </w:r>
      <w:r w:rsidRPr="008C01AF">
        <w:rPr>
          <w:rFonts w:cs="Times New Roman CYR"/>
        </w:rPr>
        <w:t xml:space="preserve">текучесть кадров </w:t>
      </w:r>
      <w:r w:rsidR="008C01AF">
        <w:rPr>
          <w:rFonts w:cs="Times New Roman CYR"/>
        </w:rPr>
        <w:t>– 11,59%, процент укомплектования штата – 77,22%).</w:t>
      </w:r>
    </w:p>
    <w:p w14:paraId="0F1AEB26" w14:textId="77777777" w:rsidR="006E7068" w:rsidRPr="003B2EE8" w:rsidRDefault="006E7068" w:rsidP="001B3F19">
      <w:pPr>
        <w:suppressAutoHyphens/>
        <w:ind w:right="282" w:firstLine="567"/>
        <w:rPr>
          <w:rFonts w:cs="Times New Roman CYR"/>
        </w:rPr>
      </w:pPr>
      <w:r w:rsidRPr="003B2EE8">
        <w:rPr>
          <w:rFonts w:cs="Times New Roman CYR"/>
        </w:rPr>
        <w:t>Среднесписочная ч</w:t>
      </w:r>
      <w:r>
        <w:rPr>
          <w:rFonts w:cs="Times New Roman CYR"/>
        </w:rPr>
        <w:t>исленность работников в 201</w:t>
      </w:r>
      <w:r w:rsidR="00F111D2">
        <w:rPr>
          <w:rFonts w:cs="Times New Roman CYR"/>
        </w:rPr>
        <w:t>7</w:t>
      </w:r>
      <w:r>
        <w:rPr>
          <w:rFonts w:cs="Times New Roman CYR"/>
        </w:rPr>
        <w:t xml:space="preserve"> г. по сравнению с 201</w:t>
      </w:r>
      <w:r w:rsidR="00F111D2">
        <w:rPr>
          <w:rFonts w:cs="Times New Roman CYR"/>
        </w:rPr>
        <w:t>6</w:t>
      </w:r>
      <w:r>
        <w:rPr>
          <w:rFonts w:cs="Times New Roman CYR"/>
        </w:rPr>
        <w:t xml:space="preserve"> г.</w:t>
      </w:r>
      <w:r w:rsidR="00F111D2">
        <w:rPr>
          <w:rFonts w:cs="Times New Roman CYR"/>
        </w:rPr>
        <w:t xml:space="preserve"> увеличилась </w:t>
      </w:r>
      <w:r w:rsidRPr="003B2EE8">
        <w:rPr>
          <w:rFonts w:cs="Times New Roman CYR"/>
        </w:rPr>
        <w:t>на 1 человек</w:t>
      </w:r>
      <w:r w:rsidR="00177C73">
        <w:rPr>
          <w:rFonts w:cs="Times New Roman CYR"/>
        </w:rPr>
        <w:t>а</w:t>
      </w:r>
      <w:r w:rsidRPr="003B2EE8">
        <w:rPr>
          <w:rFonts w:cs="Times New Roman CYR"/>
        </w:rPr>
        <w:t xml:space="preserve"> и составила </w:t>
      </w:r>
      <w:r w:rsidR="00F111D2">
        <w:rPr>
          <w:rFonts w:cs="Times New Roman CYR"/>
        </w:rPr>
        <w:t>70 человек</w:t>
      </w:r>
      <w:r w:rsidRPr="003B2EE8">
        <w:rPr>
          <w:rFonts w:cs="Times New Roman CYR"/>
        </w:rPr>
        <w:t xml:space="preserve">, при этом среднесписочная численность в  течение года </w:t>
      </w:r>
      <w:r>
        <w:rPr>
          <w:rFonts w:cs="Times New Roman CYR"/>
        </w:rPr>
        <w:t>оставалась стабильной 69</w:t>
      </w:r>
      <w:r w:rsidR="00F111D2">
        <w:rPr>
          <w:rFonts w:cs="Times New Roman CYR"/>
        </w:rPr>
        <w:t xml:space="preserve"> - 70</w:t>
      </w:r>
      <w:r>
        <w:rPr>
          <w:rFonts w:cs="Times New Roman CYR"/>
        </w:rPr>
        <w:t xml:space="preserve"> человек </w:t>
      </w:r>
      <w:r w:rsidRPr="003B2EE8">
        <w:rPr>
          <w:rFonts w:cs="Times New Roman CYR"/>
        </w:rPr>
        <w:t>(рис.1</w:t>
      </w:r>
      <w:r w:rsidR="00FE39EE">
        <w:rPr>
          <w:rFonts w:cs="Times New Roman CYR"/>
        </w:rPr>
        <w:t>9</w:t>
      </w:r>
      <w:r w:rsidRPr="003B2EE8">
        <w:rPr>
          <w:rFonts w:cs="Times New Roman CYR"/>
        </w:rPr>
        <w:t>).</w:t>
      </w:r>
    </w:p>
    <w:p w14:paraId="3E5CD932" w14:textId="120DA2A9" w:rsidR="006E7068" w:rsidRPr="003B2EE8" w:rsidRDefault="006E7068" w:rsidP="001B3F19">
      <w:pPr>
        <w:suppressAutoHyphens/>
        <w:ind w:right="282" w:firstLine="567"/>
        <w:rPr>
          <w:rFonts w:cs="Times New Roman CYR"/>
        </w:rPr>
      </w:pPr>
      <w:r w:rsidRPr="003B2EE8">
        <w:rPr>
          <w:rFonts w:cs="Times New Roman CYR"/>
        </w:rPr>
        <w:t>В течение 201</w:t>
      </w:r>
      <w:r w:rsidR="008A3A28">
        <w:rPr>
          <w:rFonts w:cs="Times New Roman CYR"/>
        </w:rPr>
        <w:t>7</w:t>
      </w:r>
      <w:r>
        <w:rPr>
          <w:rFonts w:cs="Times New Roman CYR"/>
        </w:rPr>
        <w:t xml:space="preserve"> </w:t>
      </w:r>
      <w:r w:rsidRPr="003B2EE8">
        <w:rPr>
          <w:rFonts w:cs="Times New Roman CYR"/>
        </w:rPr>
        <w:t xml:space="preserve">г. произошли </w:t>
      </w:r>
      <w:r w:rsidR="008C01AF">
        <w:rPr>
          <w:rFonts w:cs="Times New Roman CYR"/>
        </w:rPr>
        <w:t xml:space="preserve">незначительные </w:t>
      </w:r>
      <w:r w:rsidRPr="003B2EE8">
        <w:rPr>
          <w:rFonts w:cs="Times New Roman CYR"/>
        </w:rPr>
        <w:t>изменения по возрастному составу работников Общества</w:t>
      </w:r>
      <w:r w:rsidR="008C01AF">
        <w:rPr>
          <w:rFonts w:cs="Times New Roman CYR"/>
        </w:rPr>
        <w:t xml:space="preserve"> в сторону увеличения численности более молодых работников</w:t>
      </w:r>
      <w:r w:rsidRPr="003B2EE8">
        <w:rPr>
          <w:rFonts w:cs="Times New Roman CYR"/>
        </w:rPr>
        <w:t>, так по сравнению с 201</w:t>
      </w:r>
      <w:r w:rsidR="008C01AF">
        <w:rPr>
          <w:rFonts w:cs="Times New Roman CYR"/>
        </w:rPr>
        <w:t>6</w:t>
      </w:r>
      <w:r w:rsidRPr="003B2EE8">
        <w:rPr>
          <w:rFonts w:cs="Times New Roman CYR"/>
        </w:rPr>
        <w:t xml:space="preserve"> г.</w:t>
      </w:r>
      <w:r w:rsidR="008C01AF" w:rsidRPr="008C01AF">
        <w:t xml:space="preserve"> </w:t>
      </w:r>
      <w:r w:rsidR="008C01AF" w:rsidRPr="008C01AF">
        <w:rPr>
          <w:rFonts w:cs="Times New Roman CYR"/>
        </w:rPr>
        <w:t>(рис. 1</w:t>
      </w:r>
      <w:r w:rsidR="00FE39EE">
        <w:rPr>
          <w:rFonts w:cs="Times New Roman CYR"/>
        </w:rPr>
        <w:t>7</w:t>
      </w:r>
      <w:r w:rsidR="008C01AF" w:rsidRPr="008C01AF">
        <w:rPr>
          <w:rFonts w:cs="Times New Roman CYR"/>
        </w:rPr>
        <w:t>)</w:t>
      </w:r>
      <w:r w:rsidRPr="003B2EE8">
        <w:rPr>
          <w:rFonts w:cs="Times New Roman CYR"/>
        </w:rPr>
        <w:t>:</w:t>
      </w:r>
    </w:p>
    <w:p w14:paraId="0B053446" w14:textId="77777777" w:rsidR="00C74468" w:rsidRPr="003B2EE8" w:rsidRDefault="00C74468" w:rsidP="00C74468">
      <w:pPr>
        <w:shd w:val="clear" w:color="auto" w:fill="FFFFFF"/>
        <w:suppressAutoHyphens/>
        <w:ind w:firstLine="567"/>
        <w:rPr>
          <w:rFonts w:cs="Times New Roman CYR"/>
        </w:rPr>
      </w:pPr>
      <w:r w:rsidRPr="003B2EE8">
        <w:rPr>
          <w:rFonts w:cs="Times New Roman CYR"/>
        </w:rPr>
        <w:t xml:space="preserve">- число работников в возрасте до 30 лет </w:t>
      </w:r>
      <w:r w:rsidR="008C01AF">
        <w:rPr>
          <w:rFonts w:cs="Times New Roman CYR"/>
        </w:rPr>
        <w:t>увеличилось</w:t>
      </w:r>
      <w:r w:rsidRPr="003B2EE8">
        <w:rPr>
          <w:rFonts w:cs="Times New Roman CYR"/>
        </w:rPr>
        <w:t xml:space="preserve">  с </w:t>
      </w:r>
      <w:r w:rsidR="008C01AF">
        <w:rPr>
          <w:rFonts w:cs="Times New Roman CYR"/>
        </w:rPr>
        <w:t>17</w:t>
      </w:r>
      <w:r w:rsidRPr="003B2EE8">
        <w:rPr>
          <w:rFonts w:cs="Times New Roman CYR"/>
        </w:rPr>
        <w:t xml:space="preserve">% до </w:t>
      </w:r>
      <w:r w:rsidR="008C01AF">
        <w:rPr>
          <w:rFonts w:cs="Times New Roman CYR"/>
        </w:rPr>
        <w:t>22</w:t>
      </w:r>
      <w:r w:rsidRPr="003B2EE8">
        <w:rPr>
          <w:rFonts w:cs="Times New Roman CYR"/>
        </w:rPr>
        <w:t xml:space="preserve">%; </w:t>
      </w:r>
    </w:p>
    <w:p w14:paraId="61B3247D" w14:textId="77777777" w:rsidR="00C74468" w:rsidRPr="003B2EE8" w:rsidRDefault="00C74468" w:rsidP="00C74468">
      <w:pPr>
        <w:shd w:val="clear" w:color="auto" w:fill="FFFFFF"/>
        <w:suppressAutoHyphens/>
        <w:ind w:firstLine="567"/>
        <w:rPr>
          <w:rFonts w:cs="Times New Roman CYR"/>
        </w:rPr>
      </w:pPr>
      <w:r w:rsidRPr="003B2EE8">
        <w:rPr>
          <w:rFonts w:cs="Times New Roman CYR"/>
        </w:rPr>
        <w:t xml:space="preserve">- число работников в возрасте от 30 до 50 лет </w:t>
      </w:r>
      <w:r w:rsidR="008C01AF">
        <w:rPr>
          <w:rFonts w:cs="Times New Roman CYR"/>
        </w:rPr>
        <w:t>уменьшилось</w:t>
      </w:r>
      <w:r>
        <w:rPr>
          <w:rFonts w:cs="Times New Roman CYR"/>
        </w:rPr>
        <w:t xml:space="preserve"> </w:t>
      </w:r>
      <w:r w:rsidRPr="003B2EE8">
        <w:rPr>
          <w:rFonts w:cs="Times New Roman CYR"/>
        </w:rPr>
        <w:t xml:space="preserve">с </w:t>
      </w:r>
      <w:r w:rsidR="008C01AF">
        <w:rPr>
          <w:rFonts w:cs="Times New Roman CYR"/>
        </w:rPr>
        <w:t>75</w:t>
      </w:r>
      <w:r w:rsidRPr="003B2EE8">
        <w:rPr>
          <w:rFonts w:cs="Times New Roman CYR"/>
        </w:rPr>
        <w:t xml:space="preserve">% до </w:t>
      </w:r>
      <w:r>
        <w:rPr>
          <w:rFonts w:cs="Times New Roman CYR"/>
        </w:rPr>
        <w:t>7</w:t>
      </w:r>
      <w:r w:rsidR="008C01AF">
        <w:rPr>
          <w:rFonts w:cs="Times New Roman CYR"/>
        </w:rPr>
        <w:t>2</w:t>
      </w:r>
      <w:r w:rsidRPr="003B2EE8">
        <w:rPr>
          <w:rFonts w:cs="Times New Roman CYR"/>
        </w:rPr>
        <w:t xml:space="preserve">%; </w:t>
      </w:r>
    </w:p>
    <w:p w14:paraId="308BBF0E" w14:textId="77777777" w:rsidR="00C74468" w:rsidRPr="003B2EE8" w:rsidRDefault="00C74468" w:rsidP="00C74468">
      <w:pPr>
        <w:shd w:val="clear" w:color="auto" w:fill="FFFFFF"/>
        <w:suppressAutoHyphens/>
        <w:ind w:firstLine="567"/>
        <w:rPr>
          <w:rFonts w:cs="Times New Roman CYR"/>
        </w:rPr>
      </w:pPr>
      <w:r w:rsidRPr="003B2EE8">
        <w:rPr>
          <w:rFonts w:cs="Times New Roman CYR"/>
        </w:rPr>
        <w:t xml:space="preserve">- число работников в возрасте старше 50 лет </w:t>
      </w:r>
      <w:r w:rsidR="008C01AF">
        <w:rPr>
          <w:rFonts w:cs="Times New Roman CYR"/>
        </w:rPr>
        <w:t>уменьшилось с</w:t>
      </w:r>
      <w:r w:rsidRPr="003B2EE8">
        <w:rPr>
          <w:rFonts w:cs="Times New Roman CYR"/>
        </w:rPr>
        <w:t xml:space="preserve"> </w:t>
      </w:r>
      <w:r>
        <w:rPr>
          <w:rFonts w:cs="Times New Roman CYR"/>
        </w:rPr>
        <w:t>8</w:t>
      </w:r>
      <w:r w:rsidRPr="003B2EE8">
        <w:rPr>
          <w:rFonts w:cs="Times New Roman CYR"/>
        </w:rPr>
        <w:t xml:space="preserve">% </w:t>
      </w:r>
      <w:r w:rsidR="008C01AF">
        <w:rPr>
          <w:rFonts w:cs="Times New Roman CYR"/>
        </w:rPr>
        <w:t>до 6%.</w:t>
      </w:r>
    </w:p>
    <w:p w14:paraId="703B0E4E" w14:textId="77777777" w:rsidR="00DA687F" w:rsidRPr="00DC3A3A" w:rsidRDefault="006E7068" w:rsidP="00400048">
      <w:pPr>
        <w:shd w:val="clear" w:color="auto" w:fill="FFFFFF"/>
        <w:suppressAutoHyphens/>
        <w:ind w:right="282"/>
        <w:rPr>
          <w:rFonts w:cs="Times New Roman CYR"/>
          <w:highlight w:val="yellow"/>
        </w:rPr>
      </w:pPr>
      <w:r w:rsidRPr="001C643D">
        <w:rPr>
          <w:rFonts w:cs="Times New Roman CYR"/>
        </w:rPr>
        <w:t xml:space="preserve">  </w:t>
      </w:r>
      <w:r w:rsidR="00C74468">
        <w:rPr>
          <w:noProof/>
        </w:rPr>
        <w:drawing>
          <wp:inline distT="0" distB="0" distL="0" distR="0" wp14:anchorId="1B656656" wp14:editId="1C13AD43">
            <wp:extent cx="3027696" cy="2459319"/>
            <wp:effectExtent l="0" t="0" r="127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00C74468">
        <w:rPr>
          <w:noProof/>
        </w:rPr>
        <w:drawing>
          <wp:inline distT="0" distB="0" distL="0" distR="0" wp14:anchorId="39EAA9C6" wp14:editId="7A7FE0E0">
            <wp:extent cx="2936865" cy="2611442"/>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4A0B4DB" w14:textId="77777777" w:rsidR="00971A6B" w:rsidRPr="003B2EE8" w:rsidRDefault="005827E6" w:rsidP="001B3F19">
      <w:pPr>
        <w:tabs>
          <w:tab w:val="left" w:pos="1607"/>
        </w:tabs>
        <w:suppressAutoHyphens/>
        <w:ind w:right="282" w:firstLine="709"/>
        <w:jc w:val="center"/>
        <w:rPr>
          <w:rFonts w:cs="Times New Roman CYR"/>
          <w:b/>
        </w:rPr>
      </w:pPr>
      <w:r w:rsidRPr="003B2EE8">
        <w:rPr>
          <w:rFonts w:cs="Times New Roman CYR"/>
          <w:b/>
        </w:rPr>
        <w:t>Рис. 1</w:t>
      </w:r>
      <w:r w:rsidR="00FE39EE">
        <w:rPr>
          <w:rFonts w:cs="Times New Roman CYR"/>
          <w:b/>
        </w:rPr>
        <w:t>7</w:t>
      </w:r>
      <w:r w:rsidR="00FC06BC" w:rsidRPr="003B2EE8">
        <w:rPr>
          <w:rFonts w:cs="Times New Roman CYR"/>
          <w:b/>
        </w:rPr>
        <w:t xml:space="preserve"> Возрастной состав работников Общества</w:t>
      </w:r>
      <w:r w:rsidR="003B2EE8" w:rsidRPr="003B2EE8">
        <w:rPr>
          <w:rFonts w:cs="Times New Roman CYR"/>
          <w:b/>
        </w:rPr>
        <w:t>.</w:t>
      </w:r>
    </w:p>
    <w:p w14:paraId="44470C67" w14:textId="77777777" w:rsidR="00971A6B" w:rsidRPr="00DC3A3A" w:rsidRDefault="00971A6B" w:rsidP="001B3F19">
      <w:pPr>
        <w:tabs>
          <w:tab w:val="left" w:pos="1607"/>
        </w:tabs>
        <w:suppressAutoHyphens/>
        <w:ind w:right="282" w:firstLine="709"/>
        <w:rPr>
          <w:rFonts w:cs="Times New Roman CYR"/>
          <w:b/>
          <w:highlight w:val="yellow"/>
        </w:rPr>
      </w:pPr>
    </w:p>
    <w:p w14:paraId="74B392E6" w14:textId="77777777" w:rsidR="008D7409" w:rsidRDefault="008D7409" w:rsidP="001B3F19">
      <w:pPr>
        <w:tabs>
          <w:tab w:val="left" w:pos="1607"/>
        </w:tabs>
        <w:suppressAutoHyphens/>
        <w:ind w:right="282" w:firstLine="709"/>
        <w:rPr>
          <w:rFonts w:cs="Times New Roman CYR"/>
          <w:b/>
          <w:highlight w:val="yellow"/>
        </w:rPr>
      </w:pPr>
    </w:p>
    <w:p w14:paraId="28176656" w14:textId="77777777" w:rsidR="008D7409" w:rsidRDefault="009F7D1E" w:rsidP="00400048">
      <w:pPr>
        <w:tabs>
          <w:tab w:val="left" w:pos="1607"/>
        </w:tabs>
        <w:suppressAutoHyphens/>
        <w:ind w:left="-709" w:right="282"/>
        <w:rPr>
          <w:rFonts w:cs="Times New Roman CYR"/>
          <w:b/>
          <w:highlight w:val="yellow"/>
        </w:rPr>
      </w:pPr>
      <w:r>
        <w:rPr>
          <w:rFonts w:cs="Times New Roman CYR"/>
          <w:b/>
          <w:noProof/>
        </w:rPr>
        <w:drawing>
          <wp:inline distT="0" distB="0" distL="0" distR="0" wp14:anchorId="16E2EA50" wp14:editId="1A43B922">
            <wp:extent cx="2554213" cy="1819243"/>
            <wp:effectExtent l="0" t="0" r="0" b="0"/>
            <wp:docPr id="166941" name="Рисунок 166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61882" cy="1824705"/>
                    </a:xfrm>
                    <a:prstGeom prst="rect">
                      <a:avLst/>
                    </a:prstGeom>
                    <a:noFill/>
                  </pic:spPr>
                </pic:pic>
              </a:graphicData>
            </a:graphic>
          </wp:inline>
        </w:drawing>
      </w:r>
      <w:r>
        <w:rPr>
          <w:rFonts w:cs="Times New Roman CYR"/>
          <w:b/>
          <w:noProof/>
        </w:rPr>
        <w:drawing>
          <wp:inline distT="0" distB="0" distL="0" distR="0" wp14:anchorId="33221E6D" wp14:editId="3EF6039B">
            <wp:extent cx="1995777" cy="1867345"/>
            <wp:effectExtent l="0" t="0" r="5080" b="0"/>
            <wp:docPr id="166942" name="Рисунок 166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08951" cy="1879671"/>
                    </a:xfrm>
                    <a:prstGeom prst="rect">
                      <a:avLst/>
                    </a:prstGeom>
                    <a:noFill/>
                  </pic:spPr>
                </pic:pic>
              </a:graphicData>
            </a:graphic>
          </wp:inline>
        </w:drawing>
      </w:r>
      <w:r>
        <w:rPr>
          <w:rFonts w:cs="Times New Roman CYR"/>
          <w:b/>
          <w:noProof/>
        </w:rPr>
        <w:drawing>
          <wp:inline distT="0" distB="0" distL="0" distR="0" wp14:anchorId="7EF51A23" wp14:editId="1BF89FD6">
            <wp:extent cx="1868557" cy="1709745"/>
            <wp:effectExtent l="0" t="0" r="0" b="508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72810" cy="1713637"/>
                    </a:xfrm>
                    <a:prstGeom prst="rect">
                      <a:avLst/>
                    </a:prstGeom>
                    <a:noFill/>
                  </pic:spPr>
                </pic:pic>
              </a:graphicData>
            </a:graphic>
          </wp:inline>
        </w:drawing>
      </w:r>
    </w:p>
    <w:p w14:paraId="39187A85" w14:textId="77777777" w:rsidR="00AA4D97" w:rsidRDefault="00AA4D97" w:rsidP="001B3F19">
      <w:pPr>
        <w:suppressAutoHyphens/>
        <w:ind w:right="282"/>
        <w:jc w:val="center"/>
        <w:rPr>
          <w:rFonts w:cs="Times New Roman CYR"/>
          <w:b/>
        </w:rPr>
      </w:pPr>
    </w:p>
    <w:p w14:paraId="7B210D44" w14:textId="77777777" w:rsidR="00AA4D97" w:rsidRDefault="00AA4D97" w:rsidP="001B3F19">
      <w:pPr>
        <w:suppressAutoHyphens/>
        <w:ind w:right="282"/>
        <w:jc w:val="center"/>
        <w:rPr>
          <w:rFonts w:cs="Times New Roman CYR"/>
          <w:b/>
        </w:rPr>
      </w:pPr>
    </w:p>
    <w:p w14:paraId="24BDB08F" w14:textId="77777777" w:rsidR="008D7409" w:rsidRPr="008D7A5E" w:rsidRDefault="008D7409" w:rsidP="001B3F19">
      <w:pPr>
        <w:suppressAutoHyphens/>
        <w:ind w:right="282"/>
        <w:jc w:val="center"/>
        <w:rPr>
          <w:b/>
        </w:rPr>
      </w:pPr>
      <w:r w:rsidRPr="008D7A5E">
        <w:rPr>
          <w:rFonts w:cs="Times New Roman CYR"/>
          <w:b/>
        </w:rPr>
        <w:t>Рис. 1</w:t>
      </w:r>
      <w:r w:rsidR="00FE39EE">
        <w:rPr>
          <w:rFonts w:cs="Times New Roman CYR"/>
          <w:b/>
        </w:rPr>
        <w:t>8</w:t>
      </w:r>
      <w:r w:rsidRPr="008D7A5E">
        <w:rPr>
          <w:rFonts w:cs="Times New Roman CYR"/>
          <w:b/>
        </w:rPr>
        <w:t xml:space="preserve"> </w:t>
      </w:r>
      <w:r w:rsidRPr="008D7A5E">
        <w:rPr>
          <w:b/>
        </w:rPr>
        <w:t xml:space="preserve">Распределение численности персонала в </w:t>
      </w:r>
      <w:r w:rsidR="005B64C9" w:rsidRPr="008D7A5E">
        <w:rPr>
          <w:b/>
        </w:rPr>
        <w:t>2015</w:t>
      </w:r>
      <w:r w:rsidRPr="008D7A5E">
        <w:rPr>
          <w:b/>
        </w:rPr>
        <w:t>-</w:t>
      </w:r>
      <w:r w:rsidR="005C3215" w:rsidRPr="008D7A5E">
        <w:rPr>
          <w:b/>
        </w:rPr>
        <w:t>201</w:t>
      </w:r>
      <w:r w:rsidR="005B64C9" w:rsidRPr="008D7A5E">
        <w:rPr>
          <w:b/>
        </w:rPr>
        <w:t>7</w:t>
      </w:r>
      <w:r w:rsidR="005C3215" w:rsidRPr="008D7A5E">
        <w:rPr>
          <w:b/>
        </w:rPr>
        <w:t xml:space="preserve"> </w:t>
      </w:r>
      <w:r w:rsidRPr="008D7A5E">
        <w:rPr>
          <w:b/>
        </w:rPr>
        <w:t xml:space="preserve">гг. </w:t>
      </w:r>
    </w:p>
    <w:p w14:paraId="1C2B2416" w14:textId="77777777" w:rsidR="008D7409" w:rsidRPr="008D7A5E" w:rsidRDefault="008D7409" w:rsidP="001B3F19">
      <w:pPr>
        <w:suppressAutoHyphens/>
        <w:ind w:right="282"/>
        <w:jc w:val="center"/>
        <w:rPr>
          <w:b/>
        </w:rPr>
      </w:pPr>
      <w:r w:rsidRPr="008D7A5E">
        <w:rPr>
          <w:b/>
        </w:rPr>
        <w:t>по Представительствам Общества.</w:t>
      </w:r>
    </w:p>
    <w:p w14:paraId="36B2BD38" w14:textId="77777777" w:rsidR="005C5615" w:rsidRDefault="00FC06BC" w:rsidP="001B3F19">
      <w:pPr>
        <w:tabs>
          <w:tab w:val="left" w:pos="1607"/>
        </w:tabs>
        <w:suppressAutoHyphens/>
        <w:ind w:right="282" w:firstLine="709"/>
        <w:rPr>
          <w:rFonts w:cs="Times New Roman CYR"/>
          <w:b/>
        </w:rPr>
      </w:pPr>
      <w:r w:rsidRPr="008513AA">
        <w:rPr>
          <w:rFonts w:cs="Times New Roman CYR"/>
          <w:b/>
        </w:rPr>
        <w:t>1</w:t>
      </w:r>
      <w:r w:rsidR="00E53AFD" w:rsidRPr="008513AA">
        <w:rPr>
          <w:rFonts w:cs="Times New Roman CYR"/>
          <w:b/>
        </w:rPr>
        <w:t>1</w:t>
      </w:r>
      <w:r w:rsidRPr="008513AA">
        <w:rPr>
          <w:rFonts w:cs="Times New Roman CYR"/>
          <w:b/>
        </w:rPr>
        <w:t>.2. Оплата труда.</w:t>
      </w:r>
    </w:p>
    <w:p w14:paraId="4AED3E26" w14:textId="77777777" w:rsidR="00F36DC0" w:rsidRPr="00DC3A3A" w:rsidRDefault="00F36DC0" w:rsidP="001B3F19">
      <w:pPr>
        <w:tabs>
          <w:tab w:val="left" w:pos="1607"/>
        </w:tabs>
        <w:suppressAutoHyphens/>
        <w:ind w:right="282" w:firstLine="709"/>
        <w:rPr>
          <w:rFonts w:cs="Times New Roman CYR"/>
          <w:b/>
          <w:highlight w:val="yellow"/>
        </w:rPr>
      </w:pPr>
    </w:p>
    <w:p w14:paraId="0211DE92" w14:textId="77777777" w:rsidR="00D31BCA" w:rsidRDefault="00FC06BC" w:rsidP="001B3F19">
      <w:pPr>
        <w:widowControl w:val="0"/>
        <w:tabs>
          <w:tab w:val="left" w:pos="900"/>
          <w:tab w:val="left" w:pos="1260"/>
        </w:tabs>
        <w:suppressAutoHyphens/>
        <w:ind w:right="282" w:firstLine="709"/>
      </w:pPr>
      <w:r w:rsidRPr="008513AA">
        <w:t>Средни</w:t>
      </w:r>
      <w:r w:rsidR="008F7CD8">
        <w:t>й уровень дохода на 1 работника</w:t>
      </w:r>
      <w:r w:rsidRPr="008513AA">
        <w:t xml:space="preserve"> в мес</w:t>
      </w:r>
      <w:r w:rsidR="000C42FF">
        <w:t>яц</w:t>
      </w:r>
      <w:r w:rsidRPr="008513AA">
        <w:t xml:space="preserve"> по Обществу в </w:t>
      </w:r>
      <w:r w:rsidR="005C3215" w:rsidRPr="008513AA">
        <w:t>201</w:t>
      </w:r>
      <w:r w:rsidR="00D31BCA">
        <w:t>7</w:t>
      </w:r>
      <w:r w:rsidR="005C3215" w:rsidRPr="008513AA">
        <w:t xml:space="preserve"> </w:t>
      </w:r>
      <w:r w:rsidRPr="008513AA">
        <w:t>г. составил</w:t>
      </w:r>
      <w:r w:rsidR="000C42FF">
        <w:t xml:space="preserve">      </w:t>
      </w:r>
      <w:r w:rsidRPr="008513AA">
        <w:t xml:space="preserve">  </w:t>
      </w:r>
      <w:r w:rsidR="005C3215">
        <w:t>9</w:t>
      </w:r>
      <w:r w:rsidR="00D31BCA">
        <w:t>7 637</w:t>
      </w:r>
      <w:r w:rsidR="008513AA" w:rsidRPr="008513AA">
        <w:t xml:space="preserve"> </w:t>
      </w:r>
      <w:r w:rsidRPr="008513AA">
        <w:t xml:space="preserve">руб., </w:t>
      </w:r>
      <w:r w:rsidR="000C42FF">
        <w:t xml:space="preserve">незначительно </w:t>
      </w:r>
      <w:r w:rsidR="005C3215">
        <w:t>выше</w:t>
      </w:r>
      <w:r w:rsidR="005C3215" w:rsidRPr="008513AA">
        <w:t xml:space="preserve"> </w:t>
      </w:r>
      <w:r w:rsidR="00D31BCA">
        <w:t>уровня 2016 года</w:t>
      </w:r>
      <w:r w:rsidR="000C42FF">
        <w:t xml:space="preserve"> и выше 2015 года </w:t>
      </w:r>
      <w:r w:rsidRPr="008513AA">
        <w:t xml:space="preserve">(рис. </w:t>
      </w:r>
      <w:r w:rsidR="00233ADF">
        <w:t>20</w:t>
      </w:r>
      <w:r w:rsidRPr="008513AA">
        <w:t>).</w:t>
      </w:r>
      <w:r w:rsidR="00D31BCA">
        <w:t xml:space="preserve"> Это обусловлено проведением в 2014-2015 годах мероприятий по сокращению расходов в условиях значительного снижения доходной части, в том числе расходов на персонал -сокращение численности, работа в условиях сокращенного рабочего времени.</w:t>
      </w:r>
      <w:r w:rsidR="000C42FF">
        <w:t xml:space="preserve"> 2016-2017 годы отличаются относительной стабильностью в части объема оказываемых услуг Обществом. В результате, появилось возможность работы в условиях полного рабочего </w:t>
      </w:r>
      <w:r w:rsidR="000C42FF">
        <w:lastRenderedPageBreak/>
        <w:t xml:space="preserve">времени, а также не проводить дальнейшее сокращение численности персонала.  </w:t>
      </w:r>
    </w:p>
    <w:p w14:paraId="0294369F" w14:textId="77777777" w:rsidR="00FC06BC" w:rsidRDefault="00D31BCA" w:rsidP="001B3F19">
      <w:pPr>
        <w:widowControl w:val="0"/>
        <w:tabs>
          <w:tab w:val="left" w:pos="900"/>
          <w:tab w:val="left" w:pos="1260"/>
        </w:tabs>
        <w:suppressAutoHyphens/>
        <w:ind w:right="282" w:firstLine="709"/>
      </w:pPr>
      <w:r>
        <w:t xml:space="preserve"> </w:t>
      </w:r>
    </w:p>
    <w:p w14:paraId="0B00325B" w14:textId="77777777" w:rsidR="00D31BCA" w:rsidRPr="00F624AD" w:rsidRDefault="00D31BCA" w:rsidP="001B3F19">
      <w:pPr>
        <w:widowControl w:val="0"/>
        <w:tabs>
          <w:tab w:val="left" w:pos="900"/>
          <w:tab w:val="left" w:pos="1260"/>
        </w:tabs>
        <w:suppressAutoHyphens/>
        <w:ind w:right="282" w:firstLine="709"/>
      </w:pPr>
      <w:r>
        <w:rPr>
          <w:noProof/>
        </w:rPr>
        <w:drawing>
          <wp:inline distT="0" distB="0" distL="0" distR="0" wp14:anchorId="2C18969B" wp14:editId="4656852F">
            <wp:extent cx="5560828" cy="3197119"/>
            <wp:effectExtent l="0" t="0" r="1905" b="381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91091" cy="3214518"/>
                    </a:xfrm>
                    <a:prstGeom prst="rect">
                      <a:avLst/>
                    </a:prstGeom>
                    <a:noFill/>
                  </pic:spPr>
                </pic:pic>
              </a:graphicData>
            </a:graphic>
          </wp:inline>
        </w:drawing>
      </w:r>
    </w:p>
    <w:p w14:paraId="21988733" w14:textId="77777777" w:rsidR="00FC06BC" w:rsidRPr="00DC3A3A" w:rsidRDefault="00FC06BC" w:rsidP="00400048">
      <w:pPr>
        <w:widowControl w:val="0"/>
        <w:tabs>
          <w:tab w:val="left" w:pos="900"/>
          <w:tab w:val="left" w:pos="1260"/>
        </w:tabs>
        <w:suppressAutoHyphens/>
        <w:ind w:right="282" w:firstLine="709"/>
        <w:rPr>
          <w:rFonts w:eastAsia="Calibri"/>
          <w:highlight w:val="yellow"/>
          <w:lang w:eastAsia="en-US"/>
        </w:rPr>
      </w:pPr>
    </w:p>
    <w:p w14:paraId="73877FF1" w14:textId="77777777" w:rsidR="000532BE" w:rsidRPr="00D325F4" w:rsidRDefault="00971A6B" w:rsidP="001B3F19">
      <w:pPr>
        <w:suppressAutoHyphens/>
        <w:ind w:right="282" w:firstLine="709"/>
        <w:jc w:val="center"/>
        <w:rPr>
          <w:rFonts w:cs="Times New Roman CYR"/>
          <w:b/>
        </w:rPr>
      </w:pPr>
      <w:r w:rsidRPr="00D325F4">
        <w:rPr>
          <w:rFonts w:cs="Times New Roman CYR"/>
          <w:b/>
        </w:rPr>
        <w:t xml:space="preserve">Рис. </w:t>
      </w:r>
      <w:r w:rsidR="00FE39EE">
        <w:rPr>
          <w:rFonts w:cs="Times New Roman CYR"/>
          <w:b/>
        </w:rPr>
        <w:t>19</w:t>
      </w:r>
      <w:r w:rsidRPr="00D325F4">
        <w:rPr>
          <w:rFonts w:cs="Times New Roman CYR"/>
          <w:b/>
        </w:rPr>
        <w:t xml:space="preserve"> Средний уровень заработной платы</w:t>
      </w:r>
      <w:r w:rsidR="00B7367D" w:rsidRPr="00D325F4">
        <w:rPr>
          <w:rFonts w:cs="Times New Roman CYR"/>
          <w:b/>
        </w:rPr>
        <w:t xml:space="preserve"> и среднесписочная</w:t>
      </w:r>
    </w:p>
    <w:p w14:paraId="30443511" w14:textId="77777777" w:rsidR="00971A6B" w:rsidRPr="00D325F4" w:rsidRDefault="00B7367D" w:rsidP="001B3F19">
      <w:pPr>
        <w:suppressAutoHyphens/>
        <w:ind w:right="282" w:firstLine="709"/>
        <w:jc w:val="center"/>
        <w:rPr>
          <w:rFonts w:cs="Times New Roman CYR"/>
          <w:b/>
        </w:rPr>
      </w:pPr>
      <w:r w:rsidRPr="00D325F4">
        <w:rPr>
          <w:rFonts w:cs="Times New Roman CYR"/>
          <w:b/>
        </w:rPr>
        <w:t>ч</w:t>
      </w:r>
      <w:r w:rsidR="00971A6B" w:rsidRPr="00D325F4">
        <w:rPr>
          <w:rFonts w:cs="Times New Roman CYR"/>
          <w:b/>
        </w:rPr>
        <w:t xml:space="preserve">исленность за </w:t>
      </w:r>
      <w:r w:rsidR="005C3215" w:rsidRPr="00D325F4">
        <w:rPr>
          <w:rFonts w:cs="Times New Roman CYR"/>
          <w:b/>
        </w:rPr>
        <w:t>201</w:t>
      </w:r>
      <w:r w:rsidR="00D31BCA">
        <w:rPr>
          <w:rFonts w:cs="Times New Roman CYR"/>
          <w:b/>
        </w:rPr>
        <w:t>5</w:t>
      </w:r>
      <w:r w:rsidRPr="00D325F4">
        <w:rPr>
          <w:rFonts w:cs="Times New Roman CYR"/>
          <w:b/>
        </w:rPr>
        <w:t>-</w:t>
      </w:r>
      <w:r w:rsidR="005C3215" w:rsidRPr="00D325F4">
        <w:rPr>
          <w:rFonts w:cs="Times New Roman CYR"/>
          <w:b/>
        </w:rPr>
        <w:t>201</w:t>
      </w:r>
      <w:r w:rsidR="00D31BCA">
        <w:rPr>
          <w:rFonts w:cs="Times New Roman CYR"/>
          <w:b/>
        </w:rPr>
        <w:t>7</w:t>
      </w:r>
      <w:r w:rsidR="005C3215" w:rsidRPr="00D325F4">
        <w:rPr>
          <w:rFonts w:cs="Times New Roman CYR"/>
          <w:b/>
        </w:rPr>
        <w:t xml:space="preserve"> </w:t>
      </w:r>
      <w:r w:rsidRPr="00D325F4">
        <w:rPr>
          <w:rFonts w:cs="Times New Roman CYR"/>
          <w:b/>
        </w:rPr>
        <w:t>г</w:t>
      </w:r>
      <w:r w:rsidR="003849B1">
        <w:rPr>
          <w:rFonts w:cs="Times New Roman CYR"/>
          <w:b/>
        </w:rPr>
        <w:t>г</w:t>
      </w:r>
      <w:r w:rsidRPr="00D325F4">
        <w:rPr>
          <w:rFonts w:cs="Times New Roman CYR"/>
          <w:b/>
        </w:rPr>
        <w:t>.</w:t>
      </w:r>
    </w:p>
    <w:p w14:paraId="43B49209" w14:textId="77777777" w:rsidR="00EE5003" w:rsidRPr="00F624AD" w:rsidRDefault="00EE5003" w:rsidP="001B3F19">
      <w:pPr>
        <w:suppressAutoHyphens/>
        <w:ind w:right="282"/>
        <w:rPr>
          <w:rFonts w:eastAsia="Calibri"/>
          <w:lang w:eastAsia="en-US"/>
        </w:rPr>
      </w:pPr>
    </w:p>
    <w:p w14:paraId="59D19DB1" w14:textId="4672B1B6" w:rsidR="00AA4D97" w:rsidRDefault="00EF0B57" w:rsidP="00EF0B57">
      <w:pPr>
        <w:tabs>
          <w:tab w:val="left" w:pos="2640"/>
        </w:tabs>
        <w:suppressAutoHyphens/>
        <w:ind w:right="282" w:firstLine="709"/>
        <w:rPr>
          <w:rFonts w:cs="Times New Roman CYR"/>
          <w:b/>
        </w:rPr>
      </w:pPr>
      <w:r w:rsidRPr="00844488">
        <w:rPr>
          <w:rFonts w:cs="Times New Roman CYR"/>
          <w:b/>
        </w:rPr>
        <w:t>11.3. Мотивация работников к труду. Повышение квалификации и професс</w:t>
      </w:r>
      <w:r w:rsidR="00AA4D97">
        <w:rPr>
          <w:rFonts w:cs="Times New Roman CYR"/>
          <w:b/>
        </w:rPr>
        <w:t>иональная переподготовка кадров.</w:t>
      </w:r>
    </w:p>
    <w:p w14:paraId="01533A57" w14:textId="599B66E4" w:rsidR="00EF0B57" w:rsidRPr="00844488" w:rsidRDefault="00EF0B57" w:rsidP="00EF0B57">
      <w:pPr>
        <w:tabs>
          <w:tab w:val="left" w:pos="2640"/>
        </w:tabs>
        <w:suppressAutoHyphens/>
        <w:ind w:right="282" w:firstLine="709"/>
        <w:rPr>
          <w:rFonts w:cs="Times New Roman CYR"/>
          <w:b/>
        </w:rPr>
      </w:pPr>
      <w:r w:rsidRPr="00844488">
        <w:rPr>
          <w:rFonts w:cs="Times New Roman CYR"/>
          <w:b/>
        </w:rPr>
        <w:t xml:space="preserve"> </w:t>
      </w:r>
    </w:p>
    <w:p w14:paraId="70F1D1A0" w14:textId="77777777" w:rsidR="00EF0B57" w:rsidRPr="00844488" w:rsidRDefault="00EF0B57" w:rsidP="00EF0B57">
      <w:pPr>
        <w:tabs>
          <w:tab w:val="left" w:pos="0"/>
          <w:tab w:val="left" w:pos="567"/>
          <w:tab w:val="left" w:pos="993"/>
        </w:tabs>
        <w:suppressAutoHyphens/>
        <w:ind w:firstLine="709"/>
        <w:rPr>
          <w:rFonts w:cs="Times New Roman CYR"/>
        </w:rPr>
      </w:pPr>
      <w:r w:rsidRPr="00844488">
        <w:rPr>
          <w:rFonts w:cs="Times New Roman CYR"/>
        </w:rPr>
        <w:t>В 2017 г. в Обществе продолжало действовать «Положение об оплате труда  и материальном стимулировании  работников Общества», утвержденная решением Совета директоров АО «ЭССК ЕЭС» 16.09.2011</w:t>
      </w:r>
      <w:r w:rsidRPr="00844488" w:rsidDel="00020018">
        <w:rPr>
          <w:rFonts w:cs="Times New Roman CYR"/>
        </w:rPr>
        <w:t xml:space="preserve"> </w:t>
      </w:r>
      <w:r w:rsidRPr="00844488">
        <w:rPr>
          <w:rFonts w:cs="Times New Roman CYR"/>
        </w:rPr>
        <w:t xml:space="preserve">(протокол заседания № 75). </w:t>
      </w:r>
    </w:p>
    <w:p w14:paraId="0803E5E9" w14:textId="77777777" w:rsidR="00EF0B57" w:rsidRPr="00844488" w:rsidRDefault="00EF0B57" w:rsidP="00EF0B57">
      <w:pPr>
        <w:tabs>
          <w:tab w:val="left" w:pos="0"/>
          <w:tab w:val="left" w:pos="567"/>
          <w:tab w:val="left" w:pos="993"/>
        </w:tabs>
        <w:suppressAutoHyphens/>
        <w:ind w:firstLine="709"/>
        <w:rPr>
          <w:rFonts w:cs="Times New Roman CYR"/>
        </w:rPr>
      </w:pPr>
      <w:r w:rsidRPr="00844488">
        <w:rPr>
          <w:rFonts w:cs="Times New Roman CYR"/>
        </w:rPr>
        <w:t>В 2017 году были обучены: 1 специалист по направлению правового(юридического) сопровождения Общества, 1 специалист по направлению административно-хозяйственной деятельности Общества, 38 специалистов по конкурсным закупкам,</w:t>
      </w:r>
      <w:r w:rsidR="009F7D1E">
        <w:t xml:space="preserve"> 1 специалист</w:t>
      </w:r>
      <w:r w:rsidRPr="00EF0B57">
        <w:t xml:space="preserve"> в </w:t>
      </w:r>
      <w:r w:rsidRPr="00844488">
        <w:rPr>
          <w:rFonts w:cs="Times New Roman CYR"/>
        </w:rPr>
        <w:t xml:space="preserve">области гражданской обороны и защиты от чрезвычайных ситуаций, 2 специалиста по направлению управление рисками Общества.  В отчетном периоде Общество сотрудничало со следующими образовательными учреждениями в области повышения квалификации работников: </w:t>
      </w:r>
      <w:r w:rsidRPr="00844488">
        <w:rPr>
          <w:rFonts w:cs="Times New Roman CYR"/>
          <w:lang w:val="en-US"/>
        </w:rPr>
        <w:t>c</w:t>
      </w:r>
      <w:r w:rsidRPr="00844488">
        <w:rPr>
          <w:rFonts w:cs="Times New Roman CYR"/>
        </w:rPr>
        <w:t xml:space="preserve"> Частным учреждением дополнительного профессионального образования «Школа права «СТАТУТ»,</w:t>
      </w:r>
      <w:r w:rsidRPr="00EF0B57">
        <w:t xml:space="preserve"> </w:t>
      </w:r>
      <w:r w:rsidRPr="00844488">
        <w:rPr>
          <w:rFonts w:cs="Times New Roman CYR"/>
        </w:rPr>
        <w:t>НП ДПО ЦПК «Русская Школа Управления»,  Автономной некоммерческой организацией дополнительного образования Учебно-методический центр «Финансовый контроль»,</w:t>
      </w:r>
      <w:r w:rsidRPr="00EF0B57">
        <w:t xml:space="preserve"> </w:t>
      </w:r>
      <w:r w:rsidRPr="00844488">
        <w:rPr>
          <w:rFonts w:cs="Times New Roman CYR"/>
        </w:rPr>
        <w:t>Частным образовательным учреждением дополнительного профессионального образования «Академия б</w:t>
      </w:r>
      <w:r w:rsidR="009F7D1E">
        <w:rPr>
          <w:rFonts w:cs="Times New Roman CYR"/>
        </w:rPr>
        <w:t xml:space="preserve">изнеса и управления системами», </w:t>
      </w:r>
      <w:r w:rsidRPr="00844488">
        <w:rPr>
          <w:rFonts w:cs="Times New Roman CYR"/>
        </w:rPr>
        <w:t xml:space="preserve">Автономной некоммерческой организацией дополнительного профессионального образования Учебно-сертификационный центр «Гармония»,  ООО «ПрайсвотерхаусКуперс Консультирование».  </w:t>
      </w:r>
      <w:r w:rsidRPr="00EF0B57">
        <w:rPr>
          <w:sz w:val="28"/>
          <w:szCs w:val="28"/>
        </w:rPr>
        <w:t xml:space="preserve"> </w:t>
      </w:r>
    </w:p>
    <w:p w14:paraId="1897C130" w14:textId="77777777" w:rsidR="00EF0B57" w:rsidRPr="00844488" w:rsidRDefault="00EF0B57" w:rsidP="00EF0B57">
      <w:pPr>
        <w:tabs>
          <w:tab w:val="left" w:pos="0"/>
          <w:tab w:val="left" w:pos="567"/>
          <w:tab w:val="left" w:pos="993"/>
        </w:tabs>
        <w:suppressAutoHyphens/>
        <w:ind w:firstLine="709"/>
        <w:rPr>
          <w:rFonts w:cs="Times New Roman CYR"/>
        </w:rPr>
      </w:pPr>
      <w:r w:rsidRPr="00844488">
        <w:rPr>
          <w:rFonts w:cs="Times New Roman CYR"/>
        </w:rPr>
        <w:t xml:space="preserve">С 2011 г.  реализовано внутреннее обучение в АО «ЭССК ЕЭС» (приказ от «06» сентября 2011 г. №79 «Положение об адаптации и наставничестве в открытом акционерном обществе «Энергостройснабкомплект ЕЭС») для вновь принимаемых работников в целях  адаптации и наставничества. Основной целью процесса адаптации является профессиональная подготовка новых работников, выполнение деловых функций под наблюдением наставника с регулярным получением конструктивной обратной связи, упорядочивание процесса развития профессиональных компетенций, развитие способности самостоятельно и качественно выполнять возложенные на работника задачи по занимаемой должности, достижение необходимой эффективности работы для вновь принятых работников в наиболее короткие </w:t>
      </w:r>
      <w:r w:rsidRPr="00844488">
        <w:rPr>
          <w:rFonts w:cs="Times New Roman CYR"/>
        </w:rPr>
        <w:lastRenderedPageBreak/>
        <w:t xml:space="preserve">сроки. А также адаптация к корпоративной культуре, усвоению традиций и правил поведения в структурном подразделении и в Обществе в целом. </w:t>
      </w:r>
    </w:p>
    <w:p w14:paraId="10DB01FE" w14:textId="77777777" w:rsidR="00EF0B57" w:rsidRPr="00844488" w:rsidRDefault="00EF0B57" w:rsidP="00EF0B57">
      <w:pPr>
        <w:tabs>
          <w:tab w:val="left" w:pos="0"/>
          <w:tab w:val="left" w:pos="567"/>
          <w:tab w:val="left" w:pos="993"/>
        </w:tabs>
        <w:suppressAutoHyphens/>
        <w:ind w:right="282"/>
        <w:rPr>
          <w:rFonts w:cs="Times New Roman CYR"/>
          <w:highlight w:val="yellow"/>
        </w:rPr>
      </w:pPr>
    </w:p>
    <w:p w14:paraId="3CE81F8D" w14:textId="77777777" w:rsidR="00EF0B57" w:rsidRDefault="00EF0B57" w:rsidP="00EF0B57">
      <w:pPr>
        <w:suppressAutoHyphens/>
        <w:ind w:right="282" w:firstLine="709"/>
        <w:rPr>
          <w:rFonts w:cs="Times New Roman CYR"/>
          <w:b/>
        </w:rPr>
      </w:pPr>
      <w:r w:rsidRPr="00844488">
        <w:rPr>
          <w:rFonts w:cs="Times New Roman CYR"/>
          <w:b/>
        </w:rPr>
        <w:t>11.4. Негосударственное пенсионное обеспечение.</w:t>
      </w:r>
    </w:p>
    <w:p w14:paraId="0A761518" w14:textId="77777777" w:rsidR="00F36DC0" w:rsidRPr="00844488" w:rsidRDefault="00F36DC0" w:rsidP="00EF0B57">
      <w:pPr>
        <w:suppressAutoHyphens/>
        <w:ind w:right="282" w:firstLine="709"/>
        <w:rPr>
          <w:rFonts w:cs="Times New Roman CYR"/>
        </w:rPr>
      </w:pPr>
    </w:p>
    <w:p w14:paraId="300F397E" w14:textId="77777777" w:rsidR="00EF0B57" w:rsidRPr="00844488" w:rsidRDefault="00EF0B57" w:rsidP="00EF0B57">
      <w:pPr>
        <w:suppressAutoHyphens/>
        <w:ind w:right="282" w:firstLine="709"/>
        <w:rPr>
          <w:rFonts w:cs="Times New Roman CYR"/>
        </w:rPr>
      </w:pPr>
      <w:r w:rsidRPr="00844488">
        <w:rPr>
          <w:rFonts w:cs="Times New Roman CYR"/>
        </w:rPr>
        <w:t>В 2017 году в области оказания дополнительных социальных гарантий, в рамках стандарта корпоративного управления ПАО «ФСК ЕЭС» по Программе негосударственного пенсионного обеспечения работников Общества, утвержденной решением Совета директоров АО «ЭССК ЕЭС» от 21.07.08</w:t>
      </w:r>
      <w:r w:rsidR="009F7D1E">
        <w:rPr>
          <w:rFonts w:cs="Times New Roman CYR"/>
        </w:rPr>
        <w:t xml:space="preserve"> г.</w:t>
      </w:r>
      <w:r w:rsidRPr="00844488">
        <w:rPr>
          <w:rFonts w:cs="Times New Roman CYR"/>
        </w:rPr>
        <w:t xml:space="preserve"> (Протокол Совета директоров АО «ЭССК ЕЭС» № 48), не было произведено выплат в «Негосударственный пенсионный фонд Электроэнергетики» в рамках договора о негосударственном пенсионном обеспечении №77/06/266 от 11.08.2006</w:t>
      </w:r>
      <w:r>
        <w:rPr>
          <w:rFonts w:cs="Times New Roman CYR"/>
        </w:rPr>
        <w:t xml:space="preserve"> </w:t>
      </w:r>
      <w:r w:rsidRPr="00844488">
        <w:rPr>
          <w:rFonts w:cs="Times New Roman CYR"/>
        </w:rPr>
        <w:t>г.</w:t>
      </w:r>
    </w:p>
    <w:p w14:paraId="531D655F" w14:textId="77777777" w:rsidR="00EF0B57" w:rsidRPr="00844488" w:rsidRDefault="00EF0B57" w:rsidP="00EF0B57">
      <w:pPr>
        <w:suppressAutoHyphens/>
        <w:ind w:right="282" w:firstLine="709"/>
        <w:rPr>
          <w:rFonts w:cs="Times New Roman CYR"/>
          <w:b/>
          <w:highlight w:val="yellow"/>
        </w:rPr>
      </w:pPr>
      <w:r w:rsidRPr="00844488">
        <w:rPr>
          <w:rFonts w:cs="Times New Roman CYR"/>
          <w:highlight w:val="yellow"/>
        </w:rPr>
        <w:t xml:space="preserve"> </w:t>
      </w:r>
    </w:p>
    <w:p w14:paraId="29C6DC1C" w14:textId="77777777" w:rsidR="00EF0B57" w:rsidRDefault="00EF0B57" w:rsidP="00EF0B57">
      <w:pPr>
        <w:suppressAutoHyphens/>
        <w:ind w:right="282" w:firstLine="709"/>
        <w:rPr>
          <w:rFonts w:cs="Times New Roman CYR"/>
          <w:b/>
        </w:rPr>
      </w:pPr>
      <w:r w:rsidRPr="00844488">
        <w:rPr>
          <w:rFonts w:cs="Times New Roman CYR"/>
          <w:b/>
        </w:rPr>
        <w:t>11.5. Система добровольного медицинского страхования.</w:t>
      </w:r>
    </w:p>
    <w:p w14:paraId="6F13F2A9" w14:textId="77777777" w:rsidR="00F36DC0" w:rsidRPr="00844488" w:rsidRDefault="00F36DC0" w:rsidP="00EF0B57">
      <w:pPr>
        <w:suppressAutoHyphens/>
        <w:ind w:right="282" w:firstLine="709"/>
        <w:rPr>
          <w:rFonts w:cs="Times New Roman CYR"/>
          <w:b/>
        </w:rPr>
      </w:pPr>
    </w:p>
    <w:p w14:paraId="4CF6D58B" w14:textId="77777777" w:rsidR="00EF0B57" w:rsidRPr="00844488" w:rsidRDefault="00EF0B57" w:rsidP="00EF0B57">
      <w:pPr>
        <w:suppressAutoHyphens/>
        <w:ind w:right="282" w:firstLine="709"/>
      </w:pPr>
      <w:r w:rsidRPr="00844488">
        <w:rPr>
          <w:rFonts w:cs="Times New Roman CYR"/>
        </w:rPr>
        <w:t xml:space="preserve">Услуги по добровольному медицинскому страхованию </w:t>
      </w:r>
      <w:r w:rsidR="003849B1">
        <w:rPr>
          <w:rFonts w:cs="Times New Roman CYR"/>
        </w:rPr>
        <w:t>работников Общества</w:t>
      </w:r>
      <w:r w:rsidRPr="00844488">
        <w:rPr>
          <w:rFonts w:cs="Times New Roman CYR"/>
        </w:rPr>
        <w:t xml:space="preserve"> на протяжении отчетного периода оказывались акционерным обществом «СОГАЗ». </w:t>
      </w:r>
      <w:r w:rsidRPr="00844488">
        <w:t xml:space="preserve">Договор </w:t>
      </w:r>
      <w:r w:rsidR="00594438">
        <w:t>от 01.02.</w:t>
      </w:r>
      <w:r w:rsidR="003849B1">
        <w:t>17</w:t>
      </w:r>
      <w:r w:rsidR="00594438">
        <w:t xml:space="preserve">  №1</w:t>
      </w:r>
      <w:r w:rsidR="003849B1">
        <w:t>7</w:t>
      </w:r>
      <w:r w:rsidR="00594438">
        <w:t xml:space="preserve"> </w:t>
      </w:r>
      <w:r w:rsidR="00594438">
        <w:rPr>
          <w:lang w:val="en-US"/>
        </w:rPr>
        <w:t>LM</w:t>
      </w:r>
      <w:r w:rsidR="00594438" w:rsidRPr="00844488">
        <w:t xml:space="preserve"> 2177</w:t>
      </w:r>
      <w:r w:rsidR="00D12452">
        <w:t xml:space="preserve"> </w:t>
      </w:r>
      <w:r w:rsidRPr="00844488">
        <w:t xml:space="preserve">был заключен по результатам процедуры открытого </w:t>
      </w:r>
      <w:r w:rsidR="00594438">
        <w:t>одноэтапного конкурса</w:t>
      </w:r>
      <w:r w:rsidR="004D6104">
        <w:t xml:space="preserve"> без предварительного квалификационного отбора</w:t>
      </w:r>
      <w:r w:rsidRPr="00844488">
        <w:t xml:space="preserve"> на право </w:t>
      </w:r>
      <w:r w:rsidR="004D6104">
        <w:t xml:space="preserve">заключение договора на </w:t>
      </w:r>
      <w:r w:rsidRPr="00844488">
        <w:t>оказани</w:t>
      </w:r>
      <w:r w:rsidR="004D6104">
        <w:t>е</w:t>
      </w:r>
      <w:r w:rsidRPr="00844488">
        <w:t xml:space="preserve"> услуг по добровольному медицинскому страхованию </w:t>
      </w:r>
      <w:r w:rsidR="004D6104">
        <w:t>работников Общества</w:t>
      </w:r>
      <w:r w:rsidRPr="00844488">
        <w:t xml:space="preserve"> (Итоговый протокол</w:t>
      </w:r>
      <w:r w:rsidR="00D12452" w:rsidRPr="00594438">
        <w:t xml:space="preserve"> </w:t>
      </w:r>
      <w:r w:rsidR="00594438" w:rsidRPr="00844488">
        <w:t xml:space="preserve">от </w:t>
      </w:r>
      <w:r w:rsidR="004D6104" w:rsidRPr="00844488">
        <w:t>13</w:t>
      </w:r>
      <w:r w:rsidR="00594438" w:rsidRPr="00844488">
        <w:t>.01.1</w:t>
      </w:r>
      <w:r w:rsidR="004D6104" w:rsidRPr="00844488">
        <w:t>7</w:t>
      </w:r>
      <w:r w:rsidR="00594438" w:rsidRPr="00844488">
        <w:t xml:space="preserve"> </w:t>
      </w:r>
      <w:r w:rsidR="00D12452" w:rsidRPr="004D6104">
        <w:t>№</w:t>
      </w:r>
      <w:r w:rsidR="00594438" w:rsidRPr="00844488">
        <w:t>4/3</w:t>
      </w:r>
      <w:r w:rsidR="004D6104" w:rsidRPr="00844488">
        <w:t>3862</w:t>
      </w:r>
      <w:r w:rsidRPr="00844488">
        <w:t xml:space="preserve">). </w:t>
      </w:r>
    </w:p>
    <w:p w14:paraId="346B1841" w14:textId="77777777" w:rsidR="00EF0B57" w:rsidRPr="00844488" w:rsidRDefault="00EF0B57" w:rsidP="00EF0B57">
      <w:pPr>
        <w:suppressAutoHyphens/>
        <w:ind w:right="282" w:firstLine="709"/>
        <w:rPr>
          <w:rFonts w:cs="Times New Roman CYR"/>
        </w:rPr>
      </w:pPr>
    </w:p>
    <w:p w14:paraId="0B8E3887" w14:textId="77777777" w:rsidR="00EF0B57" w:rsidRDefault="00EF0B57" w:rsidP="00EF0B57">
      <w:pPr>
        <w:suppressAutoHyphens/>
        <w:ind w:right="282" w:firstLine="709"/>
        <w:rPr>
          <w:rFonts w:cs="Times New Roman CYR"/>
          <w:b/>
        </w:rPr>
      </w:pPr>
      <w:r w:rsidRPr="00844488">
        <w:rPr>
          <w:rFonts w:cs="Times New Roman CYR"/>
          <w:b/>
        </w:rPr>
        <w:t>11.6. Кадровая и социальная политика в 2017 году.</w:t>
      </w:r>
    </w:p>
    <w:p w14:paraId="6B513F65" w14:textId="77777777" w:rsidR="00F36DC0" w:rsidRPr="00844488" w:rsidRDefault="00F36DC0" w:rsidP="00EF0B57">
      <w:pPr>
        <w:suppressAutoHyphens/>
        <w:ind w:right="282" w:firstLine="709"/>
        <w:rPr>
          <w:rFonts w:cs="Times New Roman CYR"/>
          <w:b/>
        </w:rPr>
      </w:pPr>
    </w:p>
    <w:p w14:paraId="6A1B4E62" w14:textId="77777777" w:rsidR="00EF0B57" w:rsidRPr="00844488" w:rsidRDefault="00EF0B57" w:rsidP="00EF0B57">
      <w:pPr>
        <w:suppressAutoHyphens/>
        <w:ind w:right="282" w:firstLine="567"/>
        <w:rPr>
          <w:rFonts w:cs="Times New Roman CYR"/>
        </w:rPr>
      </w:pPr>
      <w:r w:rsidRPr="00844488">
        <w:rPr>
          <w:rFonts w:cs="Times New Roman CYR"/>
        </w:rPr>
        <w:t>В условиях финансово-экономической нестабильности особенно возрастает роль кадровой политики. Перед руководством Общества стоит задача сохранения наиболее квалифицированной части руководящего состава и персонала, обеспечение оптимального баланса процессов обновления и сохранения численности и качественного состава персонала в соответствии с потребностями самой организации, требованиями действующего законодательства и состоянием </w:t>
      </w:r>
      <w:hyperlink r:id="rId43" w:tooltip="Рынок труда" w:history="1">
        <w:r w:rsidRPr="00844488">
          <w:rPr>
            <w:rFonts w:cs="Times New Roman CYR"/>
          </w:rPr>
          <w:t>рынка труда</w:t>
        </w:r>
      </w:hyperlink>
      <w:r w:rsidRPr="00844488">
        <w:rPr>
          <w:rFonts w:cs="Times New Roman CYR"/>
        </w:rPr>
        <w:t>. В Обществе в обязательном порядке разрабатываются мероприятия, направленные на создание механизмов кадрового планирования, бюджетирования и регламентированного делопроизводства</w:t>
      </w:r>
      <w:r w:rsidRPr="00844488">
        <w:rPr>
          <w:rFonts w:cs="Times New Roman CYR"/>
          <w:color w:val="FF0000"/>
        </w:rPr>
        <w:t xml:space="preserve">. </w:t>
      </w:r>
      <w:r w:rsidRPr="00844488">
        <w:rPr>
          <w:rFonts w:cs="Times New Roman CYR"/>
        </w:rPr>
        <w:t>В Обществе соблюдаются все нормы и стандарты трудового законодательства, что является важным фактором, обеспечивающим эффективность работы Общества.</w:t>
      </w:r>
    </w:p>
    <w:p w14:paraId="349B0069" w14:textId="77777777" w:rsidR="00EF0B57" w:rsidRPr="00844488" w:rsidRDefault="00EF0B57" w:rsidP="00EF0B57">
      <w:pPr>
        <w:suppressAutoHyphens/>
        <w:ind w:right="282" w:firstLine="567"/>
        <w:rPr>
          <w:rFonts w:cs="Times New Roman CYR"/>
        </w:rPr>
      </w:pPr>
      <w:r w:rsidRPr="00844488">
        <w:rPr>
          <w:rFonts w:cs="Times New Roman CYR"/>
        </w:rPr>
        <w:t>Основными приоритетными стратегическими задачами в области кадровой и социальной политики Общества оставались в 2017 г. и будут оставаться в будущем:</w:t>
      </w:r>
    </w:p>
    <w:p w14:paraId="396B8AD2" w14:textId="77777777" w:rsidR="00EF0B57" w:rsidRPr="00844488" w:rsidRDefault="00EF0B57" w:rsidP="00EF0B57">
      <w:pPr>
        <w:tabs>
          <w:tab w:val="left" w:pos="567"/>
        </w:tabs>
        <w:suppressAutoHyphens/>
        <w:ind w:right="282" w:firstLine="284"/>
        <w:rPr>
          <w:rFonts w:cs="Times New Roman CYR"/>
        </w:rPr>
      </w:pPr>
      <w:r w:rsidRPr="00844488">
        <w:rPr>
          <w:rFonts w:cs="Times New Roman CYR"/>
        </w:rPr>
        <w:t>-</w:t>
      </w:r>
      <w:r w:rsidRPr="00844488">
        <w:rPr>
          <w:rFonts w:cs="Times New Roman CYR"/>
        </w:rPr>
        <w:tab/>
        <w:t>Система повышения мотивации к труду, как условие более высокой его результативности.</w:t>
      </w:r>
    </w:p>
    <w:p w14:paraId="6DB9697C" w14:textId="77777777" w:rsidR="00EF0B57" w:rsidRPr="00844488" w:rsidRDefault="00EF0B57" w:rsidP="00EF0B57">
      <w:pPr>
        <w:tabs>
          <w:tab w:val="left" w:pos="0"/>
          <w:tab w:val="left" w:pos="567"/>
        </w:tabs>
        <w:suppressAutoHyphens/>
        <w:ind w:right="282" w:firstLine="284"/>
        <w:rPr>
          <w:rFonts w:cs="Times New Roman CYR"/>
        </w:rPr>
      </w:pPr>
      <w:r w:rsidRPr="00844488">
        <w:rPr>
          <w:rFonts w:cs="Times New Roman CYR"/>
        </w:rPr>
        <w:t>-</w:t>
      </w:r>
      <w:r w:rsidRPr="00844488">
        <w:rPr>
          <w:rFonts w:cs="Times New Roman CYR"/>
        </w:rPr>
        <w:tab/>
        <w:t>Социальная система управления Обществом.</w:t>
      </w:r>
    </w:p>
    <w:p w14:paraId="7D10BA05" w14:textId="77777777" w:rsidR="00EF0B57" w:rsidRPr="00844488" w:rsidRDefault="00EF0B57" w:rsidP="00EF0B57">
      <w:pPr>
        <w:tabs>
          <w:tab w:val="left" w:pos="0"/>
          <w:tab w:val="left" w:pos="567"/>
        </w:tabs>
        <w:suppressAutoHyphens/>
        <w:ind w:right="282" w:firstLine="284"/>
        <w:rPr>
          <w:rFonts w:cs="Times New Roman CYR"/>
        </w:rPr>
      </w:pPr>
      <w:r w:rsidRPr="00844488">
        <w:rPr>
          <w:rFonts w:cs="Times New Roman CYR"/>
        </w:rPr>
        <w:t>-</w:t>
      </w:r>
      <w:r w:rsidRPr="00844488">
        <w:rPr>
          <w:rFonts w:cs="Times New Roman CYR"/>
        </w:rPr>
        <w:tab/>
        <w:t>Система обеспечения реализации желаний, потребностей и интересов работников Общества в отношении содержания труда, условий труда, вида занятости, возможности профессионально-квалификационного и должностного продвижения.</w:t>
      </w:r>
    </w:p>
    <w:p w14:paraId="05BD5B50" w14:textId="77777777" w:rsidR="00EF0B57" w:rsidRPr="00844488" w:rsidRDefault="00EF0B57" w:rsidP="00EF0B57">
      <w:pPr>
        <w:tabs>
          <w:tab w:val="left" w:pos="0"/>
          <w:tab w:val="left" w:pos="567"/>
        </w:tabs>
        <w:suppressAutoHyphens/>
        <w:ind w:right="282" w:firstLine="284"/>
        <w:rPr>
          <w:rFonts w:cs="Times New Roman CYR"/>
        </w:rPr>
      </w:pPr>
      <w:r w:rsidRPr="00844488">
        <w:rPr>
          <w:rFonts w:cs="Times New Roman CYR"/>
        </w:rPr>
        <w:t>-</w:t>
      </w:r>
      <w:r w:rsidRPr="00844488">
        <w:rPr>
          <w:rFonts w:cs="Times New Roman CYR"/>
        </w:rPr>
        <w:tab/>
        <w:t>Система внешнего и внутреннего профессионального обучения, переобучения кадров и повышения квалификации работников, организация стажировок, студенческой практики, формирование кадрового резерва Общества.</w:t>
      </w:r>
    </w:p>
    <w:p w14:paraId="4C64CB87" w14:textId="77777777" w:rsidR="00EF0B57" w:rsidRPr="00844488" w:rsidRDefault="00EF0B57" w:rsidP="00EF0B57">
      <w:pPr>
        <w:tabs>
          <w:tab w:val="left" w:pos="0"/>
          <w:tab w:val="left" w:pos="567"/>
        </w:tabs>
        <w:suppressAutoHyphens/>
        <w:ind w:right="282" w:firstLine="284"/>
        <w:rPr>
          <w:rFonts w:cs="Times New Roman CYR"/>
        </w:rPr>
      </w:pPr>
      <w:r w:rsidRPr="00844488">
        <w:rPr>
          <w:rFonts w:cs="Times New Roman CYR"/>
        </w:rPr>
        <w:t>-</w:t>
      </w:r>
      <w:r w:rsidRPr="00844488">
        <w:rPr>
          <w:rFonts w:cs="Times New Roman CYR"/>
        </w:rPr>
        <w:tab/>
        <w:t>Совершенствование внутренних обучающих программ для вновь принятых сотрудников, наставничество, стажировки, практика.</w:t>
      </w:r>
    </w:p>
    <w:p w14:paraId="51E0CE1D" w14:textId="77777777" w:rsidR="00EF0B57" w:rsidRPr="00844488" w:rsidRDefault="00EF0B57" w:rsidP="00EF0B57">
      <w:pPr>
        <w:tabs>
          <w:tab w:val="left" w:pos="0"/>
          <w:tab w:val="left" w:pos="567"/>
        </w:tabs>
        <w:suppressAutoHyphens/>
        <w:ind w:right="282" w:firstLine="284"/>
        <w:rPr>
          <w:rFonts w:cs="Times New Roman CYR"/>
        </w:rPr>
      </w:pPr>
      <w:r w:rsidRPr="00844488">
        <w:rPr>
          <w:rFonts w:cs="Times New Roman CYR"/>
        </w:rPr>
        <w:t>-</w:t>
      </w:r>
      <w:r w:rsidRPr="00844488">
        <w:rPr>
          <w:rFonts w:cs="Times New Roman CYR"/>
        </w:rPr>
        <w:tab/>
        <w:t>Развитие корпоративного стиля и культуры в АО «Энергостройснабкомплект ЕЭС».</w:t>
      </w:r>
    </w:p>
    <w:p w14:paraId="385000BB" w14:textId="77777777" w:rsidR="00EF0B57" w:rsidRPr="00844488" w:rsidRDefault="00EF0B57" w:rsidP="00EF0B57">
      <w:pPr>
        <w:tabs>
          <w:tab w:val="left" w:pos="0"/>
          <w:tab w:val="left" w:pos="567"/>
          <w:tab w:val="left" w:pos="993"/>
        </w:tabs>
        <w:suppressAutoHyphens/>
        <w:ind w:right="282" w:firstLine="709"/>
        <w:rPr>
          <w:rFonts w:cs="Times New Roman CYR"/>
        </w:rPr>
      </w:pPr>
      <w:r w:rsidRPr="00844488">
        <w:rPr>
          <w:rFonts w:cs="Times New Roman CYR"/>
        </w:rPr>
        <w:t>В Обществе уделяется большое внимание развитию корпоративных ценностей,</w:t>
      </w:r>
      <w:r w:rsidRPr="00844488">
        <w:t xml:space="preserve"> </w:t>
      </w:r>
      <w:r w:rsidRPr="00844488">
        <w:rPr>
          <w:rFonts w:cs="Times New Roman CYR"/>
        </w:rPr>
        <w:t>таких как: командный дух и взаимная поддержка, творчество и инициатива.  Общество стремится укреплять семейные взгляды наших сотрудников, организовывать детские конкурсы</w:t>
      </w:r>
      <w:r w:rsidR="00D12452">
        <w:rPr>
          <w:rFonts w:cs="Times New Roman CYR"/>
        </w:rPr>
        <w:t>.</w:t>
      </w:r>
      <w:r w:rsidRPr="00844488">
        <w:rPr>
          <w:rFonts w:cs="Times New Roman CYR"/>
        </w:rPr>
        <w:t xml:space="preserve"> Ежегодно проходят конкурсы детского рисунка, выставки детского творчества при совместном участии детей и родителей. Общество активно отклика</w:t>
      </w:r>
      <w:r w:rsidR="00D12452">
        <w:rPr>
          <w:rFonts w:cs="Times New Roman CYR"/>
        </w:rPr>
        <w:t>ется</w:t>
      </w:r>
      <w:r w:rsidRPr="00844488">
        <w:rPr>
          <w:rFonts w:cs="Times New Roman CYR"/>
        </w:rPr>
        <w:t xml:space="preserve"> на идеи проведения </w:t>
      </w:r>
      <w:r w:rsidRPr="00844488">
        <w:rPr>
          <w:rFonts w:cs="Times New Roman CYR"/>
        </w:rPr>
        <w:lastRenderedPageBreak/>
        <w:t>различных спортивных мероприятий. Команда АО «ЭССК ЕЭС» принимает ежегодно участие в Открытом шахматном турнире энергетиков памяти Ботвинника М.М.</w:t>
      </w:r>
    </w:p>
    <w:p w14:paraId="7038E9BC" w14:textId="77777777" w:rsidR="00C64B04" w:rsidRDefault="00C64B04" w:rsidP="00EF0B57">
      <w:pPr>
        <w:tabs>
          <w:tab w:val="left" w:pos="0"/>
          <w:tab w:val="left" w:pos="567"/>
          <w:tab w:val="left" w:pos="993"/>
        </w:tabs>
        <w:suppressAutoHyphens/>
        <w:ind w:right="282" w:firstLine="709"/>
        <w:rPr>
          <w:rFonts w:cs="Times New Roman CYR"/>
        </w:rPr>
      </w:pPr>
      <w:r w:rsidRPr="00C64B04">
        <w:rPr>
          <w:rFonts w:cs="Times New Roman CYR"/>
        </w:rPr>
        <w:t xml:space="preserve">В целях создания благоприятного климата в коллективе, повышения лояльности персонала и снижение текучести кадров, большое внимание уделяется </w:t>
      </w:r>
      <w:r>
        <w:rPr>
          <w:rFonts w:cs="Times New Roman CYR"/>
        </w:rPr>
        <w:t>совместному общению вне рабочего времени, посещению различных мероприятий, в том числе вместе с семьей.</w:t>
      </w:r>
    </w:p>
    <w:p w14:paraId="526BCF67" w14:textId="77777777" w:rsidR="00EF0B57" w:rsidRPr="00844488" w:rsidRDefault="00EF0B57" w:rsidP="00EF0B57">
      <w:pPr>
        <w:tabs>
          <w:tab w:val="left" w:pos="0"/>
          <w:tab w:val="left" w:pos="567"/>
          <w:tab w:val="left" w:pos="993"/>
        </w:tabs>
        <w:suppressAutoHyphens/>
        <w:ind w:right="282" w:firstLine="709"/>
        <w:rPr>
          <w:rFonts w:cs="Times New Roman CYR"/>
        </w:rPr>
      </w:pPr>
      <w:r w:rsidRPr="00844488">
        <w:rPr>
          <w:rFonts w:cs="Times New Roman CYR"/>
        </w:rPr>
        <w:t>В 2017 году Общество обеспечило достойные условия труда и отдыха работникам, соответствующие требованиям Трудового кодекса и нормам безопасности труда для всех работников.</w:t>
      </w:r>
      <w:r w:rsidR="00D12452" w:rsidRPr="00D12452">
        <w:t xml:space="preserve"> </w:t>
      </w:r>
      <w:r w:rsidR="00D12452" w:rsidRPr="00D12452">
        <w:rPr>
          <w:rFonts w:cs="Times New Roman CYR"/>
        </w:rPr>
        <w:t>Общество принимает все необходимые меры для обеспечения безопасности, охраны здоровья и труда работников</w:t>
      </w:r>
      <w:r w:rsidR="00D12452">
        <w:rPr>
          <w:rFonts w:cs="Times New Roman CYR"/>
        </w:rPr>
        <w:t>.</w:t>
      </w:r>
    </w:p>
    <w:p w14:paraId="0D0070DF" w14:textId="77777777" w:rsidR="006E7068" w:rsidRPr="00844488" w:rsidRDefault="006E7068" w:rsidP="007267BA">
      <w:pPr>
        <w:suppressAutoHyphens/>
        <w:ind w:right="282"/>
        <w:rPr>
          <w:color w:val="C00000"/>
        </w:rPr>
      </w:pPr>
    </w:p>
    <w:p w14:paraId="64F6D54E" w14:textId="77777777" w:rsidR="004D60AC" w:rsidRDefault="00AF7944" w:rsidP="001B3F19">
      <w:pPr>
        <w:pStyle w:val="1"/>
        <w:suppressAutoHyphens/>
        <w:spacing w:before="0" w:after="0"/>
        <w:ind w:right="282"/>
        <w:jc w:val="both"/>
        <w:rPr>
          <w:iCs/>
          <w:sz w:val="28"/>
          <w:szCs w:val="28"/>
        </w:rPr>
      </w:pPr>
      <w:bookmarkStart w:id="38" w:name="_Toc132433082"/>
      <w:bookmarkEnd w:id="35"/>
      <w:bookmarkEnd w:id="36"/>
      <w:bookmarkEnd w:id="37"/>
      <w:r w:rsidRPr="006E564D">
        <w:rPr>
          <w:iCs/>
          <w:sz w:val="28"/>
          <w:szCs w:val="28"/>
        </w:rPr>
        <w:t>1</w:t>
      </w:r>
      <w:r w:rsidR="00D67E6B">
        <w:rPr>
          <w:iCs/>
          <w:sz w:val="28"/>
          <w:szCs w:val="28"/>
        </w:rPr>
        <w:t>2</w:t>
      </w:r>
      <w:r w:rsidRPr="006E564D">
        <w:rPr>
          <w:iCs/>
          <w:sz w:val="28"/>
          <w:szCs w:val="28"/>
        </w:rPr>
        <w:t>. ОХРАНА ОКРУЖАЮЩЕЙ СРЕДЫ</w:t>
      </w:r>
      <w:bookmarkEnd w:id="38"/>
    </w:p>
    <w:p w14:paraId="39C71FA1" w14:textId="77777777" w:rsidR="00AA4D97" w:rsidRPr="00AA4D97" w:rsidRDefault="00AA4D97" w:rsidP="00AA4D97"/>
    <w:p w14:paraId="6C61F750" w14:textId="77777777" w:rsidR="00AF7944" w:rsidRPr="006E564D" w:rsidRDefault="00BB1348" w:rsidP="001B3F19">
      <w:pPr>
        <w:suppressAutoHyphens/>
        <w:ind w:right="282" w:firstLine="709"/>
      </w:pPr>
      <w:r>
        <w:t xml:space="preserve">В процессе своей деятельности </w:t>
      </w:r>
      <w:r w:rsidR="00AF7944" w:rsidRPr="006E564D">
        <w:t xml:space="preserve">Общество не </w:t>
      </w:r>
      <w:r>
        <w:t xml:space="preserve">оказывает негативного влияния на </w:t>
      </w:r>
      <w:r>
        <w:rPr>
          <w:iCs/>
        </w:rPr>
        <w:t>окружающ</w:t>
      </w:r>
      <w:r w:rsidR="004A4AB5">
        <w:rPr>
          <w:iCs/>
        </w:rPr>
        <w:t>ую</w:t>
      </w:r>
      <w:r w:rsidR="00546870" w:rsidRPr="006E564D">
        <w:rPr>
          <w:iCs/>
        </w:rPr>
        <w:t xml:space="preserve"> </w:t>
      </w:r>
      <w:r w:rsidR="004A4AB5" w:rsidRPr="006E564D">
        <w:rPr>
          <w:iCs/>
        </w:rPr>
        <w:t>сред</w:t>
      </w:r>
      <w:r w:rsidR="004A4AB5">
        <w:rPr>
          <w:iCs/>
        </w:rPr>
        <w:t>у</w:t>
      </w:r>
      <w:r w:rsidR="00546870" w:rsidRPr="006E564D">
        <w:rPr>
          <w:iCs/>
        </w:rPr>
        <w:t>.</w:t>
      </w:r>
    </w:p>
    <w:p w14:paraId="05599A13" w14:textId="77777777" w:rsidR="00287640" w:rsidRPr="00A94F40" w:rsidRDefault="00287640" w:rsidP="007267BA">
      <w:pPr>
        <w:pStyle w:val="af2"/>
        <w:suppressAutoHyphens/>
        <w:ind w:right="282" w:firstLine="0"/>
        <w:jc w:val="both"/>
        <w:rPr>
          <w:color w:val="FF0000"/>
          <w:lang w:val="ru-RU"/>
        </w:rPr>
      </w:pPr>
    </w:p>
    <w:p w14:paraId="59786E7E" w14:textId="77777777" w:rsidR="00767733" w:rsidRDefault="00963929" w:rsidP="001B3F19">
      <w:pPr>
        <w:suppressAutoHyphens/>
        <w:ind w:right="282" w:firstLine="709"/>
        <w:rPr>
          <w:b/>
          <w:sz w:val="28"/>
          <w:szCs w:val="28"/>
        </w:rPr>
      </w:pPr>
      <w:r w:rsidRPr="00624DCC">
        <w:rPr>
          <w:b/>
          <w:sz w:val="28"/>
          <w:szCs w:val="28"/>
        </w:rPr>
        <w:t>1</w:t>
      </w:r>
      <w:r w:rsidR="00D67E6B">
        <w:rPr>
          <w:b/>
          <w:sz w:val="28"/>
          <w:szCs w:val="28"/>
        </w:rPr>
        <w:t>3</w:t>
      </w:r>
      <w:r w:rsidRPr="00624DCC">
        <w:rPr>
          <w:b/>
          <w:sz w:val="28"/>
          <w:szCs w:val="28"/>
        </w:rPr>
        <w:t>. ЗАКЛЮЧЕНИЕ НЕЗАВИСИМОГО АУДИТОРА ОБЩЕСТВА</w:t>
      </w:r>
    </w:p>
    <w:p w14:paraId="2715456C" w14:textId="77777777" w:rsidR="00AA4D97" w:rsidRPr="001C0289" w:rsidRDefault="00AA4D97" w:rsidP="001B3F19">
      <w:pPr>
        <w:suppressAutoHyphens/>
        <w:ind w:right="282" w:firstLine="709"/>
        <w:rPr>
          <w:b/>
          <w:color w:val="FF0000"/>
          <w:sz w:val="28"/>
          <w:szCs w:val="28"/>
        </w:rPr>
      </w:pPr>
    </w:p>
    <w:p w14:paraId="67CCB336" w14:textId="51E9F95A" w:rsidR="00093617" w:rsidRDefault="00111D80" w:rsidP="001B3F19">
      <w:pPr>
        <w:suppressAutoHyphens/>
        <w:ind w:right="282" w:firstLine="709"/>
      </w:pPr>
      <w:r w:rsidRPr="00624DCC">
        <w:t xml:space="preserve">Аудит бухгалтерской отчетности Общества за </w:t>
      </w:r>
      <w:r w:rsidR="005C3215">
        <w:t>201</w:t>
      </w:r>
      <w:r w:rsidR="00C64B04">
        <w:t>7</w:t>
      </w:r>
      <w:r w:rsidR="005C3215" w:rsidRPr="00624DCC">
        <w:t xml:space="preserve"> </w:t>
      </w:r>
      <w:r w:rsidR="00863212" w:rsidRPr="00624DCC">
        <w:t>год</w:t>
      </w:r>
      <w:r w:rsidRPr="00624DCC">
        <w:t xml:space="preserve"> проведен </w:t>
      </w:r>
      <w:r w:rsidR="005C3215">
        <w:t>ОО</w:t>
      </w:r>
      <w:r w:rsidR="005C3215" w:rsidRPr="003A34DE">
        <w:t xml:space="preserve">О </w:t>
      </w:r>
      <w:r w:rsidR="005C3215" w:rsidRPr="005C3215">
        <w:t>"ФинЭкспертиза"</w:t>
      </w:r>
      <w:r w:rsidR="00424920">
        <w:t xml:space="preserve"> </w:t>
      </w:r>
      <w:r w:rsidRPr="00DB52E2">
        <w:t>(</w:t>
      </w:r>
      <w:r w:rsidRPr="00DB52E2">
        <w:rPr>
          <w:bCs/>
        </w:rPr>
        <w:t>Приложение</w:t>
      </w:r>
      <w:r w:rsidR="00424920">
        <w:rPr>
          <w:bCs/>
        </w:rPr>
        <w:t xml:space="preserve"> </w:t>
      </w:r>
      <w:r w:rsidR="00DB52E2">
        <w:rPr>
          <w:bCs/>
        </w:rPr>
        <w:t>4</w:t>
      </w:r>
      <w:r w:rsidR="008C3662">
        <w:rPr>
          <w:bCs/>
        </w:rPr>
        <w:t xml:space="preserve"> к Годовому отчету</w:t>
      </w:r>
      <w:r w:rsidRPr="00DB52E2">
        <w:t>).</w:t>
      </w:r>
      <w:r w:rsidR="00BA288C">
        <w:t xml:space="preserve"> </w:t>
      </w:r>
      <w:r w:rsidR="00A600EE">
        <w:t xml:space="preserve">Аудитор утвержден </w:t>
      </w:r>
      <w:r w:rsidR="00B37CB2">
        <w:t xml:space="preserve">на годовом общем собрании акционеров </w:t>
      </w:r>
      <w:r w:rsidR="00A600EE">
        <w:t>АО «ЭССК ЕЭС» (</w:t>
      </w:r>
      <w:r w:rsidR="001F5BA0">
        <w:t xml:space="preserve">выписка из </w:t>
      </w:r>
      <w:r w:rsidR="00A600EE">
        <w:t>Протокол</w:t>
      </w:r>
      <w:r w:rsidR="001F5BA0">
        <w:t>а</w:t>
      </w:r>
      <w:r w:rsidR="00A600EE">
        <w:t xml:space="preserve"> </w:t>
      </w:r>
      <w:r w:rsidR="001F5BA0">
        <w:t>№1476/1/1</w:t>
      </w:r>
      <w:r w:rsidR="00A600EE">
        <w:t xml:space="preserve">от 22.06.2017 г.) </w:t>
      </w:r>
      <w:r w:rsidR="00BA288C">
        <w:t xml:space="preserve">Аудиторское заключение содержит </w:t>
      </w:r>
      <w:r w:rsidR="00306D6E">
        <w:t>немодифицированное</w:t>
      </w:r>
      <w:r w:rsidR="00B32D4D">
        <w:t xml:space="preserve"> мнение аудитора о</w:t>
      </w:r>
      <w:r w:rsidR="00BA288C">
        <w:t xml:space="preserve"> том</w:t>
      </w:r>
      <w:r w:rsidR="00B32D4D">
        <w:t>,</w:t>
      </w:r>
      <w:r w:rsidR="00BA288C">
        <w:t xml:space="preserve"> что бухг</w:t>
      </w:r>
      <w:r w:rsidR="00306D6E">
        <w:t>алтерская отчетность отражает д</w:t>
      </w:r>
      <w:r w:rsidR="00BA288C">
        <w:t>остоверность во все</w:t>
      </w:r>
      <w:r w:rsidR="00B32D4D">
        <w:t>х</w:t>
      </w:r>
      <w:r w:rsidR="00BA288C">
        <w:t xml:space="preserve"> существ</w:t>
      </w:r>
      <w:r w:rsidR="00B32D4D">
        <w:t>енных</w:t>
      </w:r>
      <w:r w:rsidR="00BA288C">
        <w:t xml:space="preserve"> отноше</w:t>
      </w:r>
      <w:r w:rsidR="00B32D4D">
        <w:t>ниях</w:t>
      </w:r>
      <w:r w:rsidR="004A4AB5">
        <w:t>,</w:t>
      </w:r>
      <w:r w:rsidR="00BA288C">
        <w:t xml:space="preserve"> финансовое положение АО «ЭССК ЕЭС»</w:t>
      </w:r>
      <w:r w:rsidR="00306D6E">
        <w:t xml:space="preserve"> по состоянию на 31.12.</w:t>
      </w:r>
      <w:r w:rsidR="005C3215">
        <w:t>201</w:t>
      </w:r>
      <w:r w:rsidR="00C64B04">
        <w:t>7</w:t>
      </w:r>
      <w:r w:rsidR="00B32D4D">
        <w:t>,</w:t>
      </w:r>
      <w:r w:rsidR="00306D6E">
        <w:t xml:space="preserve"> результаты его финансово-хозяйственной деятельности и движение денежных средств  за </w:t>
      </w:r>
      <w:r w:rsidR="005C3215">
        <w:t>201</w:t>
      </w:r>
      <w:r w:rsidR="002C78FF">
        <w:t>7</w:t>
      </w:r>
      <w:r w:rsidR="005C3215">
        <w:t xml:space="preserve"> </w:t>
      </w:r>
      <w:r w:rsidR="00306D6E">
        <w:t>год соответ</w:t>
      </w:r>
      <w:r w:rsidR="00B32D4D">
        <w:t>ствуют</w:t>
      </w:r>
      <w:r w:rsidR="00306D6E">
        <w:t xml:space="preserve"> рос</w:t>
      </w:r>
      <w:r w:rsidR="00B32D4D">
        <w:t>сийским правилам</w:t>
      </w:r>
      <w:r w:rsidR="00306D6E">
        <w:t xml:space="preserve"> составления бухгалтерской отчетности.</w:t>
      </w:r>
      <w:r w:rsidR="00B61EE5">
        <w:t xml:space="preserve"> </w:t>
      </w:r>
      <w:r w:rsidR="00B61EE5" w:rsidRPr="00B61EE5">
        <w:t xml:space="preserve">Вознаграждение аудитору за аудиторские услуги по итогам </w:t>
      </w:r>
      <w:r w:rsidR="005C3215">
        <w:t>201</w:t>
      </w:r>
      <w:r w:rsidR="002C78FF">
        <w:t>7</w:t>
      </w:r>
      <w:r w:rsidR="005C3215">
        <w:t xml:space="preserve"> </w:t>
      </w:r>
      <w:r w:rsidR="00B61EE5" w:rsidRPr="00B61EE5">
        <w:t>года</w:t>
      </w:r>
      <w:r w:rsidR="00B61EE5">
        <w:t xml:space="preserve"> составило</w:t>
      </w:r>
      <w:r w:rsidR="00093617">
        <w:t xml:space="preserve"> </w:t>
      </w:r>
      <w:r w:rsidR="005C3215" w:rsidRPr="003F4641">
        <w:t>8</w:t>
      </w:r>
      <w:r w:rsidR="003F4641" w:rsidRPr="00844488">
        <w:t>4</w:t>
      </w:r>
      <w:r w:rsidR="005C3215" w:rsidRPr="003F4641">
        <w:t>,</w:t>
      </w:r>
      <w:r w:rsidR="003F4641" w:rsidRPr="00844488">
        <w:t>75</w:t>
      </w:r>
      <w:r w:rsidR="002C78FF" w:rsidRPr="003F4641">
        <w:t xml:space="preserve"> </w:t>
      </w:r>
      <w:r w:rsidR="00093617" w:rsidRPr="003F4641">
        <w:t>тыс. руб.</w:t>
      </w:r>
      <w:r w:rsidR="004C23C7">
        <w:t xml:space="preserve">  </w:t>
      </w:r>
    </w:p>
    <w:p w14:paraId="12310910" w14:textId="77777777" w:rsidR="00A600EE" w:rsidRPr="00B61EE5" w:rsidRDefault="00A600EE" w:rsidP="001B3F19">
      <w:pPr>
        <w:suppressAutoHyphens/>
        <w:ind w:right="282" w:firstLine="709"/>
      </w:pPr>
    </w:p>
    <w:p w14:paraId="33041096" w14:textId="77777777" w:rsidR="00287640" w:rsidRDefault="00CF7E01" w:rsidP="001B3F19">
      <w:pPr>
        <w:pStyle w:val="1"/>
        <w:suppressAutoHyphens/>
        <w:spacing w:before="0" w:after="0"/>
        <w:ind w:right="282"/>
        <w:jc w:val="both"/>
        <w:rPr>
          <w:sz w:val="28"/>
          <w:szCs w:val="28"/>
        </w:rPr>
      </w:pPr>
      <w:r w:rsidRPr="003B3D83">
        <w:rPr>
          <w:sz w:val="28"/>
          <w:szCs w:val="28"/>
        </w:rPr>
        <w:t>1</w:t>
      </w:r>
      <w:r w:rsidR="00D67E6B">
        <w:rPr>
          <w:sz w:val="28"/>
          <w:szCs w:val="28"/>
        </w:rPr>
        <w:t>4</w:t>
      </w:r>
      <w:r w:rsidRPr="003B3D83">
        <w:rPr>
          <w:sz w:val="28"/>
          <w:szCs w:val="28"/>
        </w:rPr>
        <w:t xml:space="preserve">. </w:t>
      </w:r>
      <w:r w:rsidR="00287640" w:rsidRPr="003B3D83">
        <w:rPr>
          <w:sz w:val="28"/>
          <w:szCs w:val="28"/>
        </w:rPr>
        <w:t>ФИНАНСОВАЯ ОТЧЕТНОСТЬ, ПРИМЕЧАНИЯ И КОММЕНТАРИИ</w:t>
      </w:r>
    </w:p>
    <w:p w14:paraId="3DFD0889" w14:textId="77777777" w:rsidR="00C50A6D" w:rsidRPr="00C50A6D" w:rsidRDefault="00C50A6D" w:rsidP="001B3F19">
      <w:pPr>
        <w:suppressAutoHyphens/>
        <w:ind w:right="282"/>
      </w:pPr>
    </w:p>
    <w:p w14:paraId="2F3D3288" w14:textId="1F2D1B7B" w:rsidR="00575985" w:rsidRDefault="00D67E6B" w:rsidP="001B3F19">
      <w:pPr>
        <w:pStyle w:val="1"/>
        <w:suppressAutoHyphens/>
        <w:spacing w:before="0" w:after="0"/>
        <w:ind w:right="282"/>
        <w:jc w:val="both"/>
      </w:pPr>
      <w:bookmarkStart w:id="39" w:name="_Toc132433061"/>
      <w:r>
        <w:t>14.1</w:t>
      </w:r>
      <w:r w:rsidR="008A3A28">
        <w:t>.</w:t>
      </w:r>
      <w:r>
        <w:tab/>
      </w:r>
      <w:r w:rsidR="0016171D" w:rsidRPr="00E13A00">
        <w:t>Основные положения учетной политики Общества</w:t>
      </w:r>
      <w:bookmarkEnd w:id="39"/>
      <w:r w:rsidR="00DB1F28" w:rsidRPr="00E13A00">
        <w:t>.</w:t>
      </w:r>
    </w:p>
    <w:p w14:paraId="26F9E53A" w14:textId="77777777" w:rsidR="00F36DC0" w:rsidRPr="00F36DC0" w:rsidRDefault="00F36DC0" w:rsidP="00F36DC0"/>
    <w:p w14:paraId="59C85F2D" w14:textId="77777777" w:rsidR="0016171D" w:rsidRDefault="0016171D" w:rsidP="001B3F19">
      <w:pPr>
        <w:tabs>
          <w:tab w:val="left" w:pos="360"/>
        </w:tabs>
        <w:suppressAutoHyphens/>
        <w:ind w:right="282" w:firstLine="709"/>
      </w:pPr>
      <w:r w:rsidRPr="00C82740">
        <w:t xml:space="preserve">Основные элементы учетной политики Общества, утвержденной Приказом от </w:t>
      </w:r>
      <w:r w:rsidR="00AD4568">
        <w:t>30</w:t>
      </w:r>
      <w:r w:rsidR="004D1F68" w:rsidRPr="001414AB">
        <w:t>.</w:t>
      </w:r>
      <w:r w:rsidR="00B3165F" w:rsidRPr="00B3165F">
        <w:t>12</w:t>
      </w:r>
      <w:r w:rsidR="004D1F68" w:rsidRPr="001414AB">
        <w:t>.</w:t>
      </w:r>
      <w:r w:rsidR="006C6056">
        <w:t>201</w:t>
      </w:r>
      <w:r w:rsidR="00AD4568">
        <w:t>6</w:t>
      </w:r>
      <w:r w:rsidR="006C6056" w:rsidRPr="001414AB">
        <w:t xml:space="preserve"> </w:t>
      </w:r>
      <w:r w:rsidRPr="001414AB">
        <w:t>№</w:t>
      </w:r>
      <w:r w:rsidR="00AD4568">
        <w:t xml:space="preserve"> 124</w:t>
      </w:r>
      <w:r w:rsidR="006C6056" w:rsidRPr="00B3165F">
        <w:t xml:space="preserve"> </w:t>
      </w:r>
      <w:r w:rsidR="0073144F" w:rsidRPr="001414AB">
        <w:t>«</w:t>
      </w:r>
      <w:r w:rsidRPr="001414AB">
        <w:t xml:space="preserve">Об </w:t>
      </w:r>
      <w:r w:rsidR="003B3D83" w:rsidRPr="001414AB">
        <w:t xml:space="preserve">утверждении </w:t>
      </w:r>
      <w:r w:rsidRPr="001414AB">
        <w:t>учетной политик</w:t>
      </w:r>
      <w:r w:rsidR="00030B9F">
        <w:t xml:space="preserve">и </w:t>
      </w:r>
      <w:r w:rsidRPr="001414AB">
        <w:t xml:space="preserve">АО </w:t>
      </w:r>
      <w:r w:rsidR="0073144F" w:rsidRPr="001414AB">
        <w:t>«</w:t>
      </w:r>
      <w:r w:rsidR="00D67112" w:rsidRPr="001414AB">
        <w:t>ЭССК</w:t>
      </w:r>
      <w:r w:rsidRPr="001414AB">
        <w:t xml:space="preserve"> ЕЭС</w:t>
      </w:r>
      <w:r w:rsidR="0073144F" w:rsidRPr="001414AB">
        <w:t>»</w:t>
      </w:r>
      <w:r w:rsidR="008B7A99" w:rsidRPr="001414AB">
        <w:t xml:space="preserve"> на </w:t>
      </w:r>
      <w:r w:rsidR="006C6056">
        <w:t>201</w:t>
      </w:r>
      <w:r w:rsidR="00AD4568">
        <w:t>7</w:t>
      </w:r>
      <w:r w:rsidR="006C6056" w:rsidRPr="001414AB">
        <w:t xml:space="preserve"> </w:t>
      </w:r>
      <w:r w:rsidRPr="001414AB">
        <w:t>год</w:t>
      </w:r>
      <w:r w:rsidR="0073144F" w:rsidRPr="001414AB">
        <w:t>»</w:t>
      </w:r>
      <w:r w:rsidRPr="001414AB">
        <w:t>, нашли свое отраж</w:t>
      </w:r>
      <w:r w:rsidRPr="00C82740">
        <w:t xml:space="preserve">ение в пояснительной записке к бухгалтерскому отчету за </w:t>
      </w:r>
      <w:r w:rsidR="006C6056">
        <w:t>201</w:t>
      </w:r>
      <w:r w:rsidR="00AD4568">
        <w:t>7</w:t>
      </w:r>
      <w:r w:rsidR="006C6056" w:rsidRPr="00C82740">
        <w:t xml:space="preserve"> </w:t>
      </w:r>
      <w:r w:rsidRPr="00C82740">
        <w:t>г. (</w:t>
      </w:r>
      <w:r w:rsidRPr="00C82740">
        <w:rPr>
          <w:bCs/>
        </w:rPr>
        <w:t>Приложение</w:t>
      </w:r>
      <w:r w:rsidR="00DB52E2" w:rsidRPr="00C82740">
        <w:rPr>
          <w:bCs/>
        </w:rPr>
        <w:t xml:space="preserve"> 5</w:t>
      </w:r>
      <w:r w:rsidRPr="00C82740">
        <w:t>).</w:t>
      </w:r>
    </w:p>
    <w:p w14:paraId="2084041E" w14:textId="77777777" w:rsidR="008A3A28" w:rsidRDefault="008A3A28" w:rsidP="001B3F19">
      <w:pPr>
        <w:tabs>
          <w:tab w:val="left" w:pos="360"/>
        </w:tabs>
        <w:suppressAutoHyphens/>
        <w:ind w:right="282" w:firstLine="709"/>
      </w:pPr>
    </w:p>
    <w:p w14:paraId="27A50D32" w14:textId="3C04D096" w:rsidR="00575985" w:rsidRDefault="008A3A28" w:rsidP="006F3540">
      <w:pPr>
        <w:pStyle w:val="1"/>
        <w:suppressAutoHyphens/>
        <w:spacing w:before="0" w:after="0"/>
        <w:ind w:left="709" w:right="282" w:firstLine="0"/>
        <w:jc w:val="both"/>
      </w:pPr>
      <w:r>
        <w:t xml:space="preserve">14.2.    </w:t>
      </w:r>
      <w:r w:rsidR="00287640" w:rsidRPr="00E13A00">
        <w:t>Бухгалтерск</w:t>
      </w:r>
      <w:r w:rsidR="0072364E" w:rsidRPr="00E13A00">
        <w:t>ая отчетность</w:t>
      </w:r>
      <w:r w:rsidR="00DB1F28" w:rsidRPr="00E13A00">
        <w:t xml:space="preserve"> Общества.</w:t>
      </w:r>
    </w:p>
    <w:p w14:paraId="5BDBAC53" w14:textId="77777777" w:rsidR="00F36DC0" w:rsidRPr="00F36DC0" w:rsidRDefault="00F36DC0" w:rsidP="00F36DC0"/>
    <w:p w14:paraId="01F80D69" w14:textId="77777777" w:rsidR="00A223E1" w:rsidRDefault="00287640" w:rsidP="007267BA">
      <w:pPr>
        <w:suppressAutoHyphens/>
        <w:ind w:right="282" w:firstLine="709"/>
        <w:rPr>
          <w:b/>
          <w:sz w:val="28"/>
          <w:szCs w:val="28"/>
        </w:rPr>
      </w:pPr>
      <w:r w:rsidRPr="00E13A00">
        <w:t>Бухгалтерск</w:t>
      </w:r>
      <w:r w:rsidR="0072364E" w:rsidRPr="00E13A00">
        <w:t xml:space="preserve">ая отчетность </w:t>
      </w:r>
      <w:r w:rsidRPr="00E13A00">
        <w:t xml:space="preserve">Общества </w:t>
      </w:r>
      <w:r w:rsidR="00E80B23" w:rsidRPr="00E13A00">
        <w:t xml:space="preserve">по итогам работы за </w:t>
      </w:r>
      <w:r w:rsidR="005C3215">
        <w:t>201</w:t>
      </w:r>
      <w:r w:rsidR="00AD4568">
        <w:t xml:space="preserve">7 </w:t>
      </w:r>
      <w:r w:rsidR="00E80B23" w:rsidRPr="00E13A00">
        <w:t xml:space="preserve">год </w:t>
      </w:r>
      <w:r w:rsidR="0072364E" w:rsidRPr="00E13A00">
        <w:t xml:space="preserve">в составе форм №1 </w:t>
      </w:r>
      <w:r w:rsidR="0073144F" w:rsidRPr="00E13A00">
        <w:t>«</w:t>
      </w:r>
      <w:r w:rsidR="0072364E" w:rsidRPr="00E13A00">
        <w:t>Бухгалтерский баланс</w:t>
      </w:r>
      <w:r w:rsidR="0073144F" w:rsidRPr="00E13A00">
        <w:t>»</w:t>
      </w:r>
      <w:r w:rsidR="0072364E" w:rsidRPr="00E13A00">
        <w:t xml:space="preserve">, № 2  </w:t>
      </w:r>
      <w:r w:rsidR="0073144F" w:rsidRPr="00E13A00">
        <w:t>«</w:t>
      </w:r>
      <w:r w:rsidR="0072364E" w:rsidRPr="00E13A00">
        <w:t xml:space="preserve">Отчет о </w:t>
      </w:r>
      <w:r w:rsidR="00F47DEE">
        <w:t>финансовых результатах</w:t>
      </w:r>
      <w:r w:rsidR="0073144F" w:rsidRPr="00E13A00">
        <w:t>»</w:t>
      </w:r>
      <w:r w:rsidR="0072364E" w:rsidRPr="00E13A00">
        <w:t xml:space="preserve">, № 3 </w:t>
      </w:r>
      <w:r w:rsidR="0073144F" w:rsidRPr="00E13A00">
        <w:t>«</w:t>
      </w:r>
      <w:r w:rsidR="0072364E" w:rsidRPr="00E13A00">
        <w:t>Отчет об изменении капитала</w:t>
      </w:r>
      <w:r w:rsidR="0073144F" w:rsidRPr="00E13A00">
        <w:t>»</w:t>
      </w:r>
      <w:r w:rsidR="0072364E" w:rsidRPr="00E13A00">
        <w:t xml:space="preserve">, № 4 </w:t>
      </w:r>
      <w:r w:rsidR="0073144F" w:rsidRPr="00E13A00">
        <w:t>«</w:t>
      </w:r>
      <w:r w:rsidR="0072364E" w:rsidRPr="00E13A00">
        <w:t>Отчет о движении денежных средств</w:t>
      </w:r>
      <w:r w:rsidR="0073144F" w:rsidRPr="00E13A00">
        <w:t>»</w:t>
      </w:r>
      <w:r w:rsidR="0072364E" w:rsidRPr="00E13A00">
        <w:t xml:space="preserve">, </w:t>
      </w:r>
      <w:r w:rsidR="0073144F" w:rsidRPr="00E13A00">
        <w:t>«</w:t>
      </w:r>
      <w:r w:rsidR="00E80B23" w:rsidRPr="00E13A00">
        <w:t xml:space="preserve">Пояснительная записка к </w:t>
      </w:r>
      <w:r w:rsidR="002F528B" w:rsidRPr="00E13A00">
        <w:t>финансовому (</w:t>
      </w:r>
      <w:r w:rsidR="00E80B23" w:rsidRPr="00E13A00">
        <w:t>бухгалтерскому</w:t>
      </w:r>
      <w:r w:rsidR="002F528B" w:rsidRPr="00E13A00">
        <w:t>)</w:t>
      </w:r>
      <w:r w:rsidR="00E80B23" w:rsidRPr="00E13A00">
        <w:t xml:space="preserve"> отчету</w:t>
      </w:r>
      <w:r w:rsidR="0073144F" w:rsidRPr="00E13A00">
        <w:t>»</w:t>
      </w:r>
      <w:r w:rsidR="00FE2E4A">
        <w:t xml:space="preserve"> </w:t>
      </w:r>
      <w:r w:rsidR="002C78FF" w:rsidRPr="002C78FF">
        <w:t xml:space="preserve">с приложениями </w:t>
      </w:r>
      <w:r w:rsidRPr="00E13A00">
        <w:t>принят</w:t>
      </w:r>
      <w:r w:rsidR="00E80B23" w:rsidRPr="00E13A00">
        <w:t>а</w:t>
      </w:r>
      <w:r w:rsidRPr="00E13A00">
        <w:t xml:space="preserve"> Департаментом учета и отчетности</w:t>
      </w:r>
      <w:r w:rsidR="00E80B23" w:rsidRPr="00E13A00">
        <w:t xml:space="preserve"> </w:t>
      </w:r>
      <w:r w:rsidR="00C36318">
        <w:t>П</w:t>
      </w:r>
      <w:r w:rsidR="00E80B23" w:rsidRPr="00E13A00">
        <w:t xml:space="preserve">АО </w:t>
      </w:r>
      <w:r w:rsidR="0073144F" w:rsidRPr="00E13A00">
        <w:t>«</w:t>
      </w:r>
      <w:r w:rsidR="00E80B23" w:rsidRPr="00E13A00">
        <w:t>ФСК ЕЭС</w:t>
      </w:r>
      <w:r w:rsidR="0073144F" w:rsidRPr="00E13A00">
        <w:t>»</w:t>
      </w:r>
      <w:r w:rsidR="00030B9F">
        <w:t>.</w:t>
      </w:r>
    </w:p>
    <w:p w14:paraId="24272B3F" w14:textId="77777777" w:rsidR="00AD4568" w:rsidRPr="00A94F40" w:rsidRDefault="00AD4568" w:rsidP="007267BA">
      <w:pPr>
        <w:suppressAutoHyphens/>
        <w:ind w:right="282" w:firstLine="709"/>
        <w:rPr>
          <w:b/>
          <w:sz w:val="28"/>
          <w:szCs w:val="28"/>
        </w:rPr>
      </w:pPr>
    </w:p>
    <w:p w14:paraId="0DB2C8EA" w14:textId="77777777" w:rsidR="0097120F" w:rsidRPr="0097120F" w:rsidRDefault="00D67E6B" w:rsidP="007267BA">
      <w:pPr>
        <w:suppressAutoHyphens/>
        <w:ind w:right="282" w:firstLine="709"/>
        <w:rPr>
          <w:b/>
          <w:sz w:val="28"/>
          <w:szCs w:val="28"/>
        </w:rPr>
      </w:pPr>
      <w:bookmarkStart w:id="40" w:name="_Toc71081169"/>
      <w:bookmarkStart w:id="41" w:name="_Toc132433090"/>
      <w:r>
        <w:rPr>
          <w:b/>
          <w:sz w:val="28"/>
          <w:szCs w:val="28"/>
        </w:rPr>
        <w:t>15</w:t>
      </w:r>
      <w:r w:rsidR="0097120F" w:rsidRPr="0097120F">
        <w:rPr>
          <w:b/>
          <w:sz w:val="28"/>
          <w:szCs w:val="28"/>
        </w:rPr>
        <w:t>. ГЛОССАРИЙ</w:t>
      </w:r>
    </w:p>
    <w:p w14:paraId="1ED265E4" w14:textId="77777777" w:rsidR="0097120F" w:rsidRPr="0097120F" w:rsidRDefault="0097120F" w:rsidP="001B3F19">
      <w:pPr>
        <w:suppressAutoHyphens/>
        <w:ind w:right="282" w:firstLine="709"/>
        <w:rPr>
          <w:b/>
          <w:sz w:val="28"/>
          <w:szCs w:val="28"/>
        </w:rPr>
      </w:pPr>
      <w:r w:rsidRPr="0097120F">
        <w:rPr>
          <w:b/>
          <w:sz w:val="28"/>
          <w:szCs w:val="28"/>
        </w:rPr>
        <w:t xml:space="preserve">ОСНОВНЫЕ ТЕРМИНЫ И ОПРЕДЕЛЕНИЯ, </w:t>
      </w:r>
    </w:p>
    <w:p w14:paraId="089BAE1A" w14:textId="77777777" w:rsidR="0097120F" w:rsidRDefault="0097120F" w:rsidP="001B3F19">
      <w:pPr>
        <w:suppressAutoHyphens/>
        <w:ind w:right="282" w:firstLine="709"/>
        <w:rPr>
          <w:b/>
          <w:sz w:val="28"/>
          <w:szCs w:val="28"/>
        </w:rPr>
      </w:pPr>
      <w:r w:rsidRPr="0097120F">
        <w:rPr>
          <w:b/>
          <w:sz w:val="28"/>
          <w:szCs w:val="28"/>
        </w:rPr>
        <w:t>СВЯЗАННЫЕ С ЗАКУПОЧНОЙ ДЕЯТ</w:t>
      </w:r>
      <w:r w:rsidR="00AD6050">
        <w:rPr>
          <w:b/>
          <w:sz w:val="28"/>
          <w:szCs w:val="28"/>
          <w:lang w:val="en-US"/>
        </w:rPr>
        <w:t>E</w:t>
      </w:r>
      <w:r w:rsidRPr="0097120F">
        <w:rPr>
          <w:b/>
          <w:sz w:val="28"/>
          <w:szCs w:val="28"/>
        </w:rPr>
        <w:t>ЛЬНОСТЬЮ ОБЩЕСТВА</w:t>
      </w:r>
    </w:p>
    <w:p w14:paraId="5772DFDB" w14:textId="77777777" w:rsidR="00284E76" w:rsidRDefault="00284E76" w:rsidP="001B3F19">
      <w:pPr>
        <w:suppressAutoHyphens/>
        <w:ind w:right="282" w:firstLine="709"/>
        <w:rPr>
          <w:b/>
          <w:sz w:val="28"/>
          <w:szCs w:val="28"/>
        </w:rPr>
      </w:pPr>
    </w:p>
    <w:p w14:paraId="6D02A82D" w14:textId="77777777" w:rsidR="00333774" w:rsidRDefault="00333774" w:rsidP="00333774">
      <w:pPr>
        <w:keepNext/>
        <w:tabs>
          <w:tab w:val="num" w:pos="1134"/>
        </w:tabs>
        <w:suppressAutoHyphens/>
        <w:spacing w:after="120"/>
        <w:ind w:firstLine="709"/>
        <w:rPr>
          <w:b/>
          <w:bCs/>
        </w:rPr>
      </w:pPr>
      <w:r>
        <w:rPr>
          <w:b/>
          <w:bCs/>
        </w:rPr>
        <w:lastRenderedPageBreak/>
        <w:t>15</w:t>
      </w:r>
      <w:r w:rsidRPr="0097120F">
        <w:rPr>
          <w:b/>
          <w:bCs/>
        </w:rPr>
        <w:t>.1. Термины, относящиеся к рынку</w:t>
      </w:r>
      <w:r>
        <w:rPr>
          <w:b/>
          <w:bCs/>
        </w:rPr>
        <w:t>:</w:t>
      </w:r>
    </w:p>
    <w:p w14:paraId="19FABB77" w14:textId="77777777" w:rsidR="00333774" w:rsidRPr="0097120F" w:rsidRDefault="00333774" w:rsidP="00333774">
      <w:pPr>
        <w:tabs>
          <w:tab w:val="num" w:pos="1985"/>
        </w:tabs>
        <w:suppressAutoHyphens/>
        <w:ind w:firstLine="709"/>
      </w:pPr>
      <w:r w:rsidRPr="0097120F">
        <w:rPr>
          <w:b/>
        </w:rPr>
        <w:t>Продукция:</w:t>
      </w:r>
      <w:r w:rsidRPr="0097120F">
        <w:t xml:space="preserve"> Товары, работы, услуги.</w:t>
      </w:r>
    </w:p>
    <w:p w14:paraId="42F6741C" w14:textId="77777777" w:rsidR="00333774" w:rsidRPr="0097120F" w:rsidRDefault="00333774" w:rsidP="00333774">
      <w:pPr>
        <w:tabs>
          <w:tab w:val="num" w:pos="1985"/>
        </w:tabs>
        <w:suppressAutoHyphens/>
        <w:ind w:firstLine="709"/>
      </w:pPr>
      <w:r w:rsidRPr="0097120F">
        <w:rPr>
          <w:b/>
        </w:rPr>
        <w:t>Простая продукция:</w:t>
      </w:r>
      <w:r w:rsidRPr="0097120F">
        <w:t xml:space="preserve"> Продукция, характеристики</w:t>
      </w:r>
      <w:r>
        <w:t xml:space="preserve"> </w:t>
      </w:r>
      <w:r w:rsidRPr="0097120F">
        <w:t>(потребительские свойства) которой легко формализуются и описываются, допускают установление однозначных требований к качеству, либо общеизвестны (в т.ч. стандартизованы).</w:t>
      </w:r>
    </w:p>
    <w:p w14:paraId="03D132A3" w14:textId="77777777" w:rsidR="00333774" w:rsidRPr="0097120F" w:rsidRDefault="00333774" w:rsidP="00333774">
      <w:pPr>
        <w:tabs>
          <w:tab w:val="num" w:pos="540"/>
          <w:tab w:val="num" w:pos="1985"/>
        </w:tabs>
        <w:suppressAutoHyphens/>
        <w:ind w:firstLine="709"/>
      </w:pPr>
      <w:r w:rsidRPr="0097120F">
        <w:rPr>
          <w:b/>
        </w:rPr>
        <w:t>Сложная продукция:</w:t>
      </w:r>
      <w:r w:rsidRPr="0097120F">
        <w:t xml:space="preserve"> Продукция, в отношении которой выполняется хотя бы одно из трех условий (при ее закупке):</w:t>
      </w:r>
    </w:p>
    <w:p w14:paraId="0B90503D" w14:textId="77777777" w:rsidR="00333774" w:rsidRPr="0097120F" w:rsidRDefault="00333774" w:rsidP="00333774">
      <w:pPr>
        <w:tabs>
          <w:tab w:val="left" w:pos="360"/>
          <w:tab w:val="left" w:pos="851"/>
          <w:tab w:val="left" w:pos="993"/>
        </w:tabs>
        <w:suppressAutoHyphens/>
        <w:ind w:firstLine="709"/>
        <w:rPr>
          <w:snapToGrid w:val="0"/>
        </w:rPr>
      </w:pPr>
      <w:r w:rsidRPr="0097120F">
        <w:rPr>
          <w:snapToGrid w:val="0"/>
        </w:rPr>
        <w:t>а)</w:t>
      </w:r>
      <w:r w:rsidRPr="0097120F">
        <w:rPr>
          <w:snapToGrid w:val="0"/>
        </w:rPr>
        <w:tab/>
        <w:t>квалифицированный заказчик</w:t>
      </w:r>
      <w:r>
        <w:rPr>
          <w:snapToGrid w:val="0"/>
        </w:rPr>
        <w:t xml:space="preserve"> </w:t>
      </w:r>
      <w:r w:rsidRPr="0097120F">
        <w:rPr>
          <w:snapToGrid w:val="0"/>
        </w:rPr>
        <w:t>не может однозначно описать требования</w:t>
      </w:r>
      <w:r>
        <w:rPr>
          <w:snapToGrid w:val="0"/>
        </w:rPr>
        <w:t xml:space="preserve"> </w:t>
      </w:r>
      <w:r w:rsidRPr="0097120F">
        <w:rPr>
          <w:snapToGrid w:val="0"/>
        </w:rPr>
        <w:t>к закупаемой продукции;</w:t>
      </w:r>
    </w:p>
    <w:p w14:paraId="3A62F067" w14:textId="77777777" w:rsidR="00333774" w:rsidRPr="0097120F" w:rsidRDefault="00333774" w:rsidP="00333774">
      <w:pPr>
        <w:tabs>
          <w:tab w:val="left" w:pos="360"/>
          <w:tab w:val="left" w:pos="851"/>
          <w:tab w:val="left" w:pos="993"/>
        </w:tabs>
        <w:suppressAutoHyphens/>
        <w:ind w:firstLine="709"/>
        <w:rPr>
          <w:snapToGrid w:val="0"/>
        </w:rPr>
      </w:pPr>
      <w:r w:rsidRPr="0097120F">
        <w:rPr>
          <w:snapToGrid w:val="0"/>
        </w:rPr>
        <w:t>б)</w:t>
      </w:r>
      <w:r w:rsidRPr="0097120F">
        <w:rPr>
          <w:snapToGrid w:val="0"/>
        </w:rPr>
        <w:tab/>
        <w:t>ожидаются предложения инновационных решений;</w:t>
      </w:r>
    </w:p>
    <w:p w14:paraId="00AD7AC2" w14:textId="77777777" w:rsidR="00333774" w:rsidRPr="0097120F" w:rsidRDefault="00333774" w:rsidP="00333774">
      <w:pPr>
        <w:tabs>
          <w:tab w:val="left" w:pos="360"/>
          <w:tab w:val="left" w:pos="851"/>
          <w:tab w:val="left" w:pos="993"/>
        </w:tabs>
        <w:suppressAutoHyphens/>
        <w:ind w:firstLine="709"/>
        <w:rPr>
          <w:snapToGrid w:val="0"/>
        </w:rPr>
      </w:pPr>
      <w:r w:rsidRPr="0097120F">
        <w:rPr>
          <w:snapToGrid w:val="0"/>
        </w:rPr>
        <w:t>в)</w:t>
      </w:r>
      <w:r w:rsidRPr="0097120F">
        <w:rPr>
          <w:snapToGrid w:val="0"/>
        </w:rPr>
        <w:tab/>
        <w:t>высоко вероятные и/или неприемлемо большие потери от неисполнения или ненадлежащего исполнения заключаемого договора (например, многократно превосходящие цену закупки).</w:t>
      </w:r>
    </w:p>
    <w:p w14:paraId="1A4B2811" w14:textId="77777777" w:rsidR="00333774" w:rsidRPr="0097120F" w:rsidRDefault="00333774" w:rsidP="00333774">
      <w:pPr>
        <w:tabs>
          <w:tab w:val="num" w:pos="1985"/>
        </w:tabs>
        <w:suppressAutoHyphens/>
        <w:ind w:firstLine="709"/>
      </w:pPr>
      <w:r w:rsidRPr="0097120F">
        <w:rPr>
          <w:b/>
        </w:rPr>
        <w:t>Лот:</w:t>
      </w:r>
      <w:r w:rsidRPr="0097120F">
        <w:t xml:space="preserve"> закупаемая продукция, явно обособленная в закупочной документации, на которую в рамках данной процедуры допускается подача отдельного предложения и заключение отдельного договора.</w:t>
      </w:r>
    </w:p>
    <w:p w14:paraId="504CC182" w14:textId="77777777" w:rsidR="00333774" w:rsidRPr="0097120F" w:rsidRDefault="00333774" w:rsidP="00333774">
      <w:pPr>
        <w:tabs>
          <w:tab w:val="num" w:pos="1985"/>
        </w:tabs>
        <w:suppressAutoHyphens/>
        <w:ind w:firstLine="709"/>
      </w:pPr>
      <w:r w:rsidRPr="0097120F">
        <w:rPr>
          <w:b/>
        </w:rPr>
        <w:t>Закупка:</w:t>
      </w:r>
      <w:r w:rsidRPr="0097120F">
        <w:t xml:space="preserve"> Приобретение</w:t>
      </w:r>
      <w:r>
        <w:t xml:space="preserve"> </w:t>
      </w:r>
      <w:r w:rsidRPr="0097120F">
        <w:t>заказчиком продукции</w:t>
      </w:r>
      <w:r>
        <w:t xml:space="preserve"> </w:t>
      </w:r>
      <w:r w:rsidRPr="0097120F">
        <w:t>на основе договора.</w:t>
      </w:r>
    </w:p>
    <w:p w14:paraId="2BA87973" w14:textId="77777777" w:rsidR="00333774" w:rsidRDefault="00333774" w:rsidP="00333774">
      <w:pPr>
        <w:tabs>
          <w:tab w:val="num" w:pos="1985"/>
        </w:tabs>
        <w:suppressAutoHyphens/>
        <w:ind w:firstLine="709"/>
      </w:pPr>
      <w:r w:rsidRPr="0097120F">
        <w:rPr>
          <w:b/>
        </w:rPr>
        <w:t xml:space="preserve">Предмет закупки: </w:t>
      </w:r>
      <w:r w:rsidRPr="0097120F">
        <w:t>Товары, работы или услуги, которые предполагается поставить (выполнить, оказать) заказчику в объеме и на условиях, определенных в закупочной документации.</w:t>
      </w:r>
    </w:p>
    <w:p w14:paraId="7947EB12" w14:textId="77777777" w:rsidR="00333774" w:rsidRPr="0097120F" w:rsidRDefault="00333774" w:rsidP="00333774">
      <w:pPr>
        <w:tabs>
          <w:tab w:val="num" w:pos="1985"/>
        </w:tabs>
        <w:suppressAutoHyphens/>
        <w:ind w:firstLine="709"/>
      </w:pPr>
    </w:p>
    <w:p w14:paraId="5711F784" w14:textId="77777777" w:rsidR="00333774" w:rsidRDefault="00333774" w:rsidP="00333774">
      <w:pPr>
        <w:keepNext/>
        <w:tabs>
          <w:tab w:val="num" w:pos="1134"/>
        </w:tabs>
        <w:suppressAutoHyphens/>
        <w:spacing w:after="120"/>
        <w:ind w:firstLine="709"/>
        <w:rPr>
          <w:b/>
          <w:bCs/>
        </w:rPr>
      </w:pPr>
      <w:r>
        <w:rPr>
          <w:b/>
          <w:bCs/>
        </w:rPr>
        <w:t>15</w:t>
      </w:r>
      <w:r w:rsidRPr="0097120F">
        <w:rPr>
          <w:b/>
          <w:bCs/>
        </w:rPr>
        <w:t>.2. Термины, относящиеся к планированию</w:t>
      </w:r>
      <w:r>
        <w:rPr>
          <w:b/>
          <w:bCs/>
        </w:rPr>
        <w:t>:</w:t>
      </w:r>
    </w:p>
    <w:p w14:paraId="67516508" w14:textId="77777777" w:rsidR="00333774" w:rsidRPr="0097120F" w:rsidRDefault="00333774" w:rsidP="00333774">
      <w:pPr>
        <w:tabs>
          <w:tab w:val="num" w:pos="1985"/>
        </w:tabs>
        <w:suppressAutoHyphens/>
        <w:ind w:firstLine="709"/>
      </w:pPr>
      <w:r w:rsidRPr="0097120F">
        <w:rPr>
          <w:b/>
        </w:rPr>
        <w:t>Потребность в продукции:</w:t>
      </w:r>
      <w:r w:rsidRPr="0097120F">
        <w:t xml:space="preserve"> Определенные в установленном порядке объем</w:t>
      </w:r>
      <w:r>
        <w:t>ы продукции, которые необходимо закупить</w:t>
      </w:r>
      <w:r w:rsidRPr="0097120F">
        <w:t xml:space="preserve"> в течение заданного периода.</w:t>
      </w:r>
    </w:p>
    <w:p w14:paraId="389DDB31" w14:textId="77777777" w:rsidR="00333774" w:rsidRPr="0097120F" w:rsidRDefault="00333774" w:rsidP="00333774">
      <w:pPr>
        <w:tabs>
          <w:tab w:val="num" w:pos="1985"/>
        </w:tabs>
        <w:suppressAutoHyphens/>
        <w:ind w:firstLine="709"/>
      </w:pPr>
      <w:r w:rsidRPr="0097120F">
        <w:rPr>
          <w:b/>
        </w:rPr>
        <w:t>Срочная потребность</w:t>
      </w:r>
      <w:r w:rsidRPr="0097120F">
        <w:t xml:space="preserve">: </w:t>
      </w:r>
      <w:r>
        <w:t>Возникшая вне плана п</w:t>
      </w:r>
      <w:r w:rsidRPr="0097120F">
        <w:t>отребность</w:t>
      </w:r>
      <w:r>
        <w:t xml:space="preserve"> в продукции</w:t>
      </w:r>
      <w:r w:rsidRPr="0097120F">
        <w:t xml:space="preserve">, неудовлетворение которой </w:t>
      </w:r>
      <w:r>
        <w:t xml:space="preserve">в кратчайший срок </w:t>
      </w:r>
      <w:r w:rsidRPr="0097120F">
        <w:t>может привести к значительным финансовым или иным потерям заказчика.</w:t>
      </w:r>
    </w:p>
    <w:p w14:paraId="1AEEC73C" w14:textId="77777777" w:rsidR="00AD6050" w:rsidRDefault="00333774" w:rsidP="001B3F19">
      <w:pPr>
        <w:tabs>
          <w:tab w:val="num" w:pos="1985"/>
        </w:tabs>
        <w:suppressAutoHyphens/>
        <w:ind w:right="282" w:firstLine="709"/>
      </w:pPr>
      <w:r w:rsidRPr="0097120F">
        <w:rPr>
          <w:b/>
        </w:rPr>
        <w:t>Чрезвычайные обстоятельства:</w:t>
      </w:r>
      <w:r w:rsidRPr="0097120F">
        <w:t xml:space="preserve"> Обстоятельства непреодолимой силы, которые нельзя было предусмотреть заранее и которые создают явную и значительную опасность для жизни и здоровья человека, состояния окружающей среды либо имущественных интересов заказчика.</w:t>
      </w:r>
    </w:p>
    <w:p w14:paraId="555E19DE" w14:textId="77777777" w:rsidR="00284E76" w:rsidRPr="0097120F" w:rsidRDefault="00284E76" w:rsidP="001B3F19">
      <w:pPr>
        <w:tabs>
          <w:tab w:val="num" w:pos="1985"/>
        </w:tabs>
        <w:suppressAutoHyphens/>
        <w:ind w:right="282" w:firstLine="709"/>
      </w:pPr>
    </w:p>
    <w:p w14:paraId="16134805" w14:textId="77777777" w:rsidR="00AD6050" w:rsidRPr="0097120F" w:rsidRDefault="00AD6050" w:rsidP="001B3F19">
      <w:pPr>
        <w:keepNext/>
        <w:tabs>
          <w:tab w:val="num" w:pos="1134"/>
        </w:tabs>
        <w:suppressAutoHyphens/>
        <w:spacing w:after="120"/>
        <w:ind w:right="282" w:firstLine="709"/>
        <w:rPr>
          <w:b/>
          <w:bCs/>
        </w:rPr>
      </w:pPr>
      <w:r w:rsidRPr="0097120F">
        <w:rPr>
          <w:b/>
          <w:bCs/>
        </w:rPr>
        <w:t>1</w:t>
      </w:r>
      <w:r w:rsidR="00D67E6B">
        <w:rPr>
          <w:b/>
          <w:bCs/>
        </w:rPr>
        <w:t>5</w:t>
      </w:r>
      <w:r w:rsidRPr="0097120F">
        <w:rPr>
          <w:b/>
          <w:bCs/>
        </w:rPr>
        <w:t>.</w:t>
      </w:r>
      <w:r w:rsidR="00333774">
        <w:rPr>
          <w:b/>
          <w:bCs/>
        </w:rPr>
        <w:t>3</w:t>
      </w:r>
      <w:r w:rsidRPr="0097120F">
        <w:rPr>
          <w:b/>
          <w:bCs/>
        </w:rPr>
        <w:t>. Тер</w:t>
      </w:r>
      <w:r w:rsidR="001E606F">
        <w:rPr>
          <w:b/>
          <w:bCs/>
        </w:rPr>
        <w:t>мины, относящиеся к организации</w:t>
      </w:r>
      <w:r w:rsidR="00333774">
        <w:rPr>
          <w:b/>
          <w:bCs/>
        </w:rPr>
        <w:t xml:space="preserve"> проведения закупочных процедур</w:t>
      </w:r>
      <w:r w:rsidR="001E606F">
        <w:rPr>
          <w:b/>
          <w:bCs/>
        </w:rPr>
        <w:t>:</w:t>
      </w:r>
    </w:p>
    <w:p w14:paraId="7CBEB0A5" w14:textId="77777777" w:rsidR="00333774" w:rsidRPr="0097120F" w:rsidRDefault="00333774" w:rsidP="00333774">
      <w:pPr>
        <w:tabs>
          <w:tab w:val="num" w:pos="1985"/>
        </w:tabs>
        <w:suppressAutoHyphens/>
        <w:ind w:firstLine="709"/>
      </w:pPr>
      <w:r w:rsidRPr="0097120F">
        <w:rPr>
          <w:b/>
        </w:rPr>
        <w:t>ДЗО:</w:t>
      </w:r>
      <w:r w:rsidRPr="0097120F">
        <w:t xml:space="preserve"> Дочернее или зависимое общество </w:t>
      </w:r>
      <w:r>
        <w:t>П</w:t>
      </w:r>
      <w:r w:rsidRPr="0097120F">
        <w:t>АО «ФСК ЕЭС».</w:t>
      </w:r>
    </w:p>
    <w:p w14:paraId="3A8B9910" w14:textId="77777777" w:rsidR="00333774" w:rsidRPr="0097120F" w:rsidRDefault="00333774" w:rsidP="00333774">
      <w:pPr>
        <w:tabs>
          <w:tab w:val="num" w:pos="0"/>
          <w:tab w:val="num" w:pos="1985"/>
        </w:tabs>
        <w:suppressAutoHyphens/>
        <w:ind w:firstLine="709"/>
      </w:pPr>
      <w:r w:rsidRPr="0097120F">
        <w:rPr>
          <w:b/>
        </w:rPr>
        <w:t>Заказчик:</w:t>
      </w:r>
      <w:r w:rsidRPr="0097120F">
        <w:t xml:space="preserve"> Юридическое лицо, </w:t>
      </w:r>
      <w:r>
        <w:t xml:space="preserve">для удовлетворения потребностей </w:t>
      </w:r>
      <w:r w:rsidRPr="0097120F">
        <w:t>и за счет средств которого осуществляются закуп</w:t>
      </w:r>
      <w:r>
        <w:t xml:space="preserve">очные процедуры. </w:t>
      </w:r>
    </w:p>
    <w:p w14:paraId="187BBCAD" w14:textId="77777777" w:rsidR="00333774" w:rsidRPr="0097120F" w:rsidRDefault="00333774" w:rsidP="00333774">
      <w:pPr>
        <w:tabs>
          <w:tab w:val="num" w:pos="1985"/>
        </w:tabs>
        <w:suppressAutoHyphens/>
        <w:ind w:firstLine="709"/>
      </w:pPr>
      <w:r w:rsidRPr="0097120F">
        <w:rPr>
          <w:b/>
        </w:rPr>
        <w:t>Организатор закупки</w:t>
      </w:r>
      <w:r>
        <w:rPr>
          <w:b/>
        </w:rPr>
        <w:t xml:space="preserve"> (конкурса)</w:t>
      </w:r>
      <w:r w:rsidRPr="0097120F">
        <w:rPr>
          <w:b/>
        </w:rPr>
        <w:t xml:space="preserve">: </w:t>
      </w:r>
      <w:r w:rsidRPr="0097120F">
        <w:t xml:space="preserve">Лицо (юридическое или предприниматель без образования юридического лица), </w:t>
      </w:r>
      <w:r>
        <w:t xml:space="preserve">выступающее при проведении закупочных процедур от имени и по поручению заказчика и непосредственно осуществляющее </w:t>
      </w:r>
      <w:r w:rsidRPr="0097120F">
        <w:t>предусмотренные тем или</w:t>
      </w:r>
      <w:r>
        <w:t xml:space="preserve"> иным способом закупочные процедуры (в т.ч. конкурсы)</w:t>
      </w:r>
      <w:r w:rsidRPr="0097120F">
        <w:t>.</w:t>
      </w:r>
    </w:p>
    <w:p w14:paraId="5E0205B9" w14:textId="77777777" w:rsidR="00333774" w:rsidRPr="0097120F" w:rsidRDefault="00333774" w:rsidP="00333774">
      <w:pPr>
        <w:tabs>
          <w:tab w:val="num" w:pos="1985"/>
        </w:tabs>
        <w:suppressAutoHyphens/>
        <w:ind w:firstLine="709"/>
      </w:pPr>
      <w:r w:rsidRPr="0097120F">
        <w:rPr>
          <w:b/>
        </w:rPr>
        <w:t xml:space="preserve">Закупочная </w:t>
      </w:r>
      <w:r>
        <w:rPr>
          <w:b/>
        </w:rPr>
        <w:t xml:space="preserve">(конкурсная) </w:t>
      </w:r>
      <w:r w:rsidRPr="0097120F">
        <w:rPr>
          <w:b/>
        </w:rPr>
        <w:t>комиссия:</w:t>
      </w:r>
      <w:r w:rsidRPr="0097120F">
        <w:t xml:space="preserve"> </w:t>
      </w:r>
      <w:r>
        <w:t>Коллегиальный о</w:t>
      </w:r>
      <w:r w:rsidRPr="0097120F">
        <w:t xml:space="preserve">рган, </w:t>
      </w:r>
      <w:r>
        <w:t xml:space="preserve">формируемый с целью </w:t>
      </w:r>
      <w:r w:rsidRPr="0097120F">
        <w:t xml:space="preserve">принятия </w:t>
      </w:r>
      <w:r>
        <w:t xml:space="preserve">всех </w:t>
      </w:r>
      <w:r w:rsidRPr="0097120F">
        <w:t xml:space="preserve">решений в ходе </w:t>
      </w:r>
      <w:r>
        <w:t xml:space="preserve">каждой </w:t>
      </w:r>
      <w:r w:rsidRPr="0097120F">
        <w:t>закуп</w:t>
      </w:r>
      <w:r>
        <w:t>очной процедуры.</w:t>
      </w:r>
      <w:r w:rsidRPr="0097120F">
        <w:t xml:space="preserve"> </w:t>
      </w:r>
      <w:r>
        <w:t xml:space="preserve">Закупочная комиссия формируется для проведения каждой закупочной процедуры. </w:t>
      </w:r>
    </w:p>
    <w:p w14:paraId="0EA271FC" w14:textId="77777777" w:rsidR="00333774" w:rsidRPr="0097120F" w:rsidRDefault="00333774" w:rsidP="00333774">
      <w:pPr>
        <w:tabs>
          <w:tab w:val="num" w:pos="1985"/>
        </w:tabs>
        <w:suppressAutoHyphens/>
        <w:ind w:firstLine="709"/>
      </w:pPr>
      <w:r w:rsidRPr="0097120F">
        <w:rPr>
          <w:b/>
        </w:rPr>
        <w:t xml:space="preserve">Эксперт: </w:t>
      </w:r>
      <w:r w:rsidRPr="000E77EE">
        <w:t>Л</w:t>
      </w:r>
      <w:r w:rsidRPr="0097120F">
        <w:t xml:space="preserve">ицо, </w:t>
      </w:r>
      <w:r>
        <w:t xml:space="preserve">привлекаемое закупочной комиссией для рассмотрения и оценки заявок участников при проведении закупочных процедур и </w:t>
      </w:r>
      <w:r w:rsidRPr="0097120F">
        <w:t xml:space="preserve">обладающее в соответствующих областях специальными знаниями, достаточными для проведения </w:t>
      </w:r>
      <w:r>
        <w:t xml:space="preserve">такой </w:t>
      </w:r>
      <w:r w:rsidRPr="0097120F">
        <w:t xml:space="preserve">оценки. </w:t>
      </w:r>
    </w:p>
    <w:p w14:paraId="08FB99FB" w14:textId="77777777" w:rsidR="00333774" w:rsidRPr="0097120F" w:rsidRDefault="00333774" w:rsidP="00333774">
      <w:pPr>
        <w:tabs>
          <w:tab w:val="num" w:pos="1985"/>
        </w:tabs>
        <w:suppressAutoHyphens/>
        <w:ind w:firstLine="709"/>
      </w:pPr>
      <w:r w:rsidRPr="0097120F">
        <w:rPr>
          <w:b/>
        </w:rPr>
        <w:t xml:space="preserve">Закупающий сотрудник: </w:t>
      </w:r>
      <w:r w:rsidRPr="0097120F">
        <w:t>Сотрудник заказчика либо организатора закупки или иное привлеченное ими лицо, на которое возложено совершение каких-либо действий, связанных с проведением закупки, и персональная ответственность за их исполнение.</w:t>
      </w:r>
    </w:p>
    <w:p w14:paraId="374EE5F6" w14:textId="77777777" w:rsidR="00333774" w:rsidRPr="0097120F" w:rsidRDefault="00333774" w:rsidP="00333774">
      <w:pPr>
        <w:tabs>
          <w:tab w:val="num" w:pos="1985"/>
        </w:tabs>
        <w:suppressAutoHyphens/>
        <w:ind w:firstLine="709"/>
      </w:pPr>
      <w:r w:rsidRPr="0097120F">
        <w:rPr>
          <w:b/>
        </w:rPr>
        <w:t>Поставщик:</w:t>
      </w:r>
      <w:r w:rsidRPr="0097120F">
        <w:t xml:space="preserve"> Любое юридическое или физическое лицо, а также объединение этих лиц, способное на законных основаниях поставить требуемую продукцию.</w:t>
      </w:r>
    </w:p>
    <w:p w14:paraId="68D8D58C" w14:textId="77777777" w:rsidR="00333774" w:rsidRPr="0097120F" w:rsidRDefault="00333774" w:rsidP="00333774">
      <w:pPr>
        <w:tabs>
          <w:tab w:val="num" w:pos="1985"/>
        </w:tabs>
        <w:suppressAutoHyphens/>
        <w:ind w:firstLine="709"/>
      </w:pPr>
      <w:r w:rsidRPr="0097120F">
        <w:rPr>
          <w:b/>
        </w:rPr>
        <w:lastRenderedPageBreak/>
        <w:t>Участник</w:t>
      </w:r>
      <w:r>
        <w:rPr>
          <w:b/>
        </w:rPr>
        <w:t xml:space="preserve"> закупки</w:t>
      </w:r>
      <w:r w:rsidRPr="0097120F">
        <w:t xml:space="preserve">: Поставщик, явным образом принявший участие в соответствующих </w:t>
      </w:r>
      <w:r>
        <w:t xml:space="preserve">закупочных </w:t>
      </w:r>
      <w:r w:rsidRPr="0097120F">
        <w:t>процедурах.</w:t>
      </w:r>
    </w:p>
    <w:p w14:paraId="61854B20" w14:textId="77777777" w:rsidR="00333774" w:rsidRPr="0097120F" w:rsidRDefault="00333774" w:rsidP="00333774">
      <w:pPr>
        <w:tabs>
          <w:tab w:val="left" w:pos="708"/>
          <w:tab w:val="num" w:pos="1985"/>
        </w:tabs>
        <w:suppressAutoHyphens/>
        <w:ind w:firstLine="709"/>
      </w:pPr>
      <w:r w:rsidRPr="0097120F">
        <w:rPr>
          <w:b/>
        </w:rPr>
        <w:t>Коллективный участник:</w:t>
      </w:r>
      <w:r w:rsidRPr="0097120F">
        <w:t xml:space="preserve"> Объединение (на основании договора или ином правоустанавливающем основании) поставщиков, явным образом принявшее участ</w:t>
      </w:r>
      <w:r>
        <w:t>ие в соответствующих процедурах от лица одного Участника закупки.</w:t>
      </w:r>
    </w:p>
    <w:p w14:paraId="51A000B6" w14:textId="77777777" w:rsidR="00333774" w:rsidRPr="0097120F" w:rsidRDefault="00333774" w:rsidP="00333774">
      <w:pPr>
        <w:tabs>
          <w:tab w:val="num" w:pos="1985"/>
        </w:tabs>
        <w:suppressAutoHyphens/>
        <w:ind w:firstLine="709"/>
      </w:pPr>
      <w:r w:rsidRPr="0097120F">
        <w:rPr>
          <w:b/>
        </w:rPr>
        <w:t>Лидер коллективного участника:</w:t>
      </w:r>
      <w:r w:rsidRPr="0097120F">
        <w:t xml:space="preserve"> Лицо, являющееся одним из членов коллективного участника и представляющее интересы всех членов коллективного участника</w:t>
      </w:r>
      <w:r>
        <w:t xml:space="preserve"> </w:t>
      </w:r>
      <w:r w:rsidRPr="0097120F">
        <w:t>в отношениях с организатором закупки.</w:t>
      </w:r>
    </w:p>
    <w:p w14:paraId="02482A27" w14:textId="77777777" w:rsidR="00333774" w:rsidRPr="0097120F" w:rsidRDefault="00333774" w:rsidP="00333774">
      <w:pPr>
        <w:tabs>
          <w:tab w:val="num" w:pos="1985"/>
        </w:tabs>
        <w:suppressAutoHyphens/>
        <w:ind w:firstLine="709"/>
      </w:pPr>
      <w:r w:rsidRPr="0097120F">
        <w:rPr>
          <w:b/>
        </w:rPr>
        <w:t>Центральный закупочный орган, ЦЗО</w:t>
      </w:r>
      <w:r w:rsidRPr="0097120F">
        <w:t>: Коллегиальный постоянно действующий орган, создаваемый заказчиком для контроля и координации закупочной деятельности</w:t>
      </w:r>
      <w:r>
        <w:t xml:space="preserve"> в рамках полномочий, утвержденных регламентирующими документами заказчика</w:t>
      </w:r>
      <w:r w:rsidRPr="0097120F">
        <w:t>.</w:t>
      </w:r>
    </w:p>
    <w:p w14:paraId="2585BA17" w14:textId="77777777" w:rsidR="00333774" w:rsidRDefault="00333774" w:rsidP="006F2F4F">
      <w:pPr>
        <w:tabs>
          <w:tab w:val="num" w:pos="1985"/>
        </w:tabs>
        <w:suppressAutoHyphens/>
        <w:ind w:right="-2" w:firstLine="709"/>
      </w:pPr>
      <w:r w:rsidRPr="0097120F">
        <w:rPr>
          <w:b/>
          <w:bCs/>
        </w:rPr>
        <w:t xml:space="preserve">Центральная конкурсная комиссия </w:t>
      </w:r>
      <w:r>
        <w:rPr>
          <w:b/>
          <w:bCs/>
        </w:rPr>
        <w:t>П</w:t>
      </w:r>
      <w:r w:rsidRPr="0097120F">
        <w:rPr>
          <w:b/>
          <w:bCs/>
        </w:rPr>
        <w:t xml:space="preserve">АО «ФСК ЕЭС», ЦКК ФСК: </w:t>
      </w:r>
      <w:r w:rsidRPr="0097120F">
        <w:t xml:space="preserve">центральный закупочный орган </w:t>
      </w:r>
      <w:r>
        <w:t>П</w:t>
      </w:r>
      <w:r w:rsidRPr="0097120F">
        <w:t xml:space="preserve">АО «ФСК ЕЭС», созданный приказом </w:t>
      </w:r>
      <w:r>
        <w:t>П</w:t>
      </w:r>
      <w:r w:rsidRPr="0097120F">
        <w:t>АО «ФСК ЕЭС» от 0</w:t>
      </w:r>
      <w:r>
        <w:t>4</w:t>
      </w:r>
      <w:r w:rsidRPr="0097120F">
        <w:t>.0</w:t>
      </w:r>
      <w:r>
        <w:t>9.2012 № 526</w:t>
      </w:r>
      <w:r w:rsidRPr="0097120F">
        <w:t xml:space="preserve"> «Об утверждении состава Центральной конкурсной комиссии </w:t>
      </w:r>
      <w:r>
        <w:t>П</w:t>
      </w:r>
      <w:r w:rsidRPr="0097120F">
        <w:t xml:space="preserve">АО «ФСК ЕЭС» </w:t>
      </w:r>
      <w:r w:rsidR="004D6104">
        <w:t xml:space="preserve">                  </w:t>
      </w:r>
      <w:r w:rsidRPr="0097120F">
        <w:t>(с учетом последующих изменений).</w:t>
      </w:r>
    </w:p>
    <w:p w14:paraId="1640C65F" w14:textId="77777777" w:rsidR="00B419B3" w:rsidRPr="00A94F40" w:rsidRDefault="00B419B3" w:rsidP="001B3F19">
      <w:pPr>
        <w:tabs>
          <w:tab w:val="num" w:pos="1985"/>
        </w:tabs>
        <w:suppressAutoHyphens/>
        <w:ind w:right="282" w:firstLine="709"/>
        <w:rPr>
          <w:b/>
        </w:rPr>
      </w:pPr>
    </w:p>
    <w:p w14:paraId="4E06F5F7" w14:textId="77777777" w:rsidR="00AD6050" w:rsidRPr="0097120F" w:rsidRDefault="00AD6050" w:rsidP="001B3F19">
      <w:pPr>
        <w:keepNext/>
        <w:tabs>
          <w:tab w:val="num" w:pos="851"/>
        </w:tabs>
        <w:suppressAutoHyphens/>
        <w:spacing w:after="120"/>
        <w:ind w:right="282" w:firstLine="709"/>
        <w:rPr>
          <w:b/>
          <w:bCs/>
        </w:rPr>
      </w:pPr>
      <w:r w:rsidRPr="0097120F">
        <w:rPr>
          <w:b/>
          <w:bCs/>
        </w:rPr>
        <w:t>1</w:t>
      </w:r>
      <w:r w:rsidR="00D67E6B">
        <w:rPr>
          <w:b/>
          <w:bCs/>
        </w:rPr>
        <w:t>5</w:t>
      </w:r>
      <w:r w:rsidRPr="0097120F">
        <w:rPr>
          <w:b/>
          <w:bCs/>
        </w:rPr>
        <w:t>.</w:t>
      </w:r>
      <w:r w:rsidR="00333774">
        <w:rPr>
          <w:b/>
          <w:bCs/>
        </w:rPr>
        <w:t>4</w:t>
      </w:r>
      <w:r w:rsidRPr="0097120F">
        <w:rPr>
          <w:b/>
          <w:bCs/>
        </w:rPr>
        <w:t>. Термины, относящиеся к документам</w:t>
      </w:r>
      <w:r w:rsidR="001E606F">
        <w:rPr>
          <w:b/>
          <w:bCs/>
        </w:rPr>
        <w:t>:</w:t>
      </w:r>
    </w:p>
    <w:p w14:paraId="7C16DB32" w14:textId="77777777" w:rsidR="00333774" w:rsidRPr="0097120F" w:rsidRDefault="00333774" w:rsidP="00333774">
      <w:pPr>
        <w:tabs>
          <w:tab w:val="num" w:pos="1985"/>
        </w:tabs>
        <w:suppressAutoHyphens/>
        <w:ind w:firstLine="709"/>
      </w:pPr>
      <w:r w:rsidRPr="0097120F">
        <w:rPr>
          <w:b/>
        </w:rPr>
        <w:t>Регламентирующая среда закупок:</w:t>
      </w:r>
      <w:r w:rsidRPr="0097120F">
        <w:t xml:space="preserve"> Утвержденные в установленном порядке нормативно-правовые и методические документы, прямым или косвенным образом устанавливающие порядок прове</w:t>
      </w:r>
      <w:r>
        <w:t>дения регламентированных закупочных процедур</w:t>
      </w:r>
      <w:r w:rsidRPr="0097120F">
        <w:t>.</w:t>
      </w:r>
    </w:p>
    <w:p w14:paraId="13E3FE89" w14:textId="77777777" w:rsidR="00333774" w:rsidRPr="0097120F" w:rsidRDefault="00333774" w:rsidP="00333774">
      <w:pPr>
        <w:tabs>
          <w:tab w:val="num" w:pos="1985"/>
        </w:tabs>
        <w:suppressAutoHyphens/>
        <w:ind w:firstLine="709"/>
      </w:pPr>
      <w:r w:rsidRPr="0097120F">
        <w:rPr>
          <w:b/>
        </w:rPr>
        <w:t xml:space="preserve">Документ, объявляющий о начале </w:t>
      </w:r>
      <w:r>
        <w:rPr>
          <w:b/>
        </w:rPr>
        <w:t xml:space="preserve">проведения </w:t>
      </w:r>
      <w:r w:rsidRPr="0097120F">
        <w:rPr>
          <w:b/>
        </w:rPr>
        <w:t>процедур:</w:t>
      </w:r>
      <w:r w:rsidRPr="0097120F">
        <w:t xml:space="preserve"> Документ</w:t>
      </w:r>
      <w:r>
        <w:t xml:space="preserve"> (извещение, уведомление)</w:t>
      </w:r>
      <w:r w:rsidRPr="0097120F">
        <w:t xml:space="preserve">, публикация которого </w:t>
      </w:r>
      <w:r>
        <w:t xml:space="preserve">в Единой Информационной Системе (ЕИС) </w:t>
      </w:r>
      <w:r w:rsidRPr="0097120F">
        <w:t xml:space="preserve">означает официальное объявление о начале </w:t>
      </w:r>
      <w:r>
        <w:t xml:space="preserve">проведения закупочной </w:t>
      </w:r>
      <w:r w:rsidRPr="0097120F">
        <w:t>процедур</w:t>
      </w:r>
      <w:r>
        <w:t>ы</w:t>
      </w:r>
      <w:r w:rsidRPr="0097120F">
        <w:t>.</w:t>
      </w:r>
    </w:p>
    <w:p w14:paraId="2CA87A81" w14:textId="77777777" w:rsidR="00333774" w:rsidRPr="0097120F" w:rsidRDefault="00333774" w:rsidP="00333774">
      <w:pPr>
        <w:tabs>
          <w:tab w:val="num" w:pos="1985"/>
        </w:tabs>
        <w:suppressAutoHyphens/>
        <w:ind w:firstLine="709"/>
      </w:pPr>
      <w:r w:rsidRPr="0097120F">
        <w:rPr>
          <w:b/>
        </w:rPr>
        <w:t>Закупочная документация:</w:t>
      </w:r>
      <w:r w:rsidRPr="0097120F">
        <w:t xml:space="preserve"> Комплект документов, содержащий всю необходимую и достаточную информацию о предмете закупки, условиях ее проведения и рассматриваемый, как неотъемлемое приложение к документу, объявляющему о начале </w:t>
      </w:r>
      <w:r>
        <w:t xml:space="preserve">проведения закупочной </w:t>
      </w:r>
      <w:r w:rsidRPr="0097120F">
        <w:t>процедур</w:t>
      </w:r>
      <w:r>
        <w:t>ы</w:t>
      </w:r>
      <w:r w:rsidRPr="0097120F">
        <w:t>.</w:t>
      </w:r>
    </w:p>
    <w:p w14:paraId="56706B32" w14:textId="77777777" w:rsidR="00333774" w:rsidRPr="0097120F" w:rsidRDefault="00333774" w:rsidP="00333774">
      <w:pPr>
        <w:tabs>
          <w:tab w:val="num" w:pos="1985"/>
        </w:tabs>
        <w:suppressAutoHyphens/>
        <w:ind w:firstLine="709"/>
      </w:pPr>
      <w:r w:rsidRPr="0097120F">
        <w:rPr>
          <w:b/>
        </w:rPr>
        <w:t>Заявка:</w:t>
      </w:r>
      <w:r w:rsidRPr="0097120F">
        <w:t xml:space="preserve"> Комплект документов, </w:t>
      </w:r>
      <w:r>
        <w:t xml:space="preserve">подаваемый участником закупочной процедуры и </w:t>
      </w:r>
      <w:r w:rsidRPr="0097120F">
        <w:t xml:space="preserve">содержащий </w:t>
      </w:r>
      <w:r>
        <w:t xml:space="preserve">его </w:t>
      </w:r>
      <w:r w:rsidRPr="0097120F">
        <w:t>предложение</w:t>
      </w:r>
      <w:r>
        <w:t>, направленный</w:t>
      </w:r>
      <w:r w:rsidRPr="0097120F">
        <w:t xml:space="preserve"> Организатору закупки с намерением принять учас</w:t>
      </w:r>
      <w:r>
        <w:t xml:space="preserve">тие в процедурах и </w:t>
      </w:r>
      <w:r w:rsidRPr="0097120F">
        <w:t>заключить договор на поставку продукции на условиях, определенных закупочной документацией.</w:t>
      </w:r>
    </w:p>
    <w:p w14:paraId="31CD502E" w14:textId="77777777" w:rsidR="00284E76" w:rsidRPr="0097120F" w:rsidRDefault="00284E76" w:rsidP="00400048">
      <w:pPr>
        <w:tabs>
          <w:tab w:val="num" w:pos="1985"/>
        </w:tabs>
        <w:suppressAutoHyphens/>
        <w:ind w:right="282"/>
      </w:pPr>
    </w:p>
    <w:p w14:paraId="2C89C795" w14:textId="77777777" w:rsidR="00AD6050" w:rsidRPr="0097120F" w:rsidRDefault="00D67E6B" w:rsidP="001B3F19">
      <w:pPr>
        <w:keepNext/>
        <w:tabs>
          <w:tab w:val="num" w:pos="1134"/>
        </w:tabs>
        <w:suppressAutoHyphens/>
        <w:spacing w:after="120"/>
        <w:ind w:right="282" w:firstLine="709"/>
        <w:rPr>
          <w:b/>
          <w:bCs/>
        </w:rPr>
      </w:pPr>
      <w:r>
        <w:rPr>
          <w:b/>
          <w:bCs/>
        </w:rPr>
        <w:t>15</w:t>
      </w:r>
      <w:r w:rsidR="00AD6050" w:rsidRPr="0097120F">
        <w:rPr>
          <w:b/>
          <w:bCs/>
        </w:rPr>
        <w:t>.</w:t>
      </w:r>
      <w:r w:rsidR="00333774">
        <w:rPr>
          <w:b/>
          <w:bCs/>
        </w:rPr>
        <w:t>5</w:t>
      </w:r>
      <w:r w:rsidR="00AD6050" w:rsidRPr="0097120F">
        <w:rPr>
          <w:b/>
          <w:bCs/>
        </w:rPr>
        <w:t>. Термины, относящиеся к процедурам</w:t>
      </w:r>
      <w:r w:rsidR="001E606F">
        <w:rPr>
          <w:b/>
          <w:bCs/>
        </w:rPr>
        <w:t>:</w:t>
      </w:r>
    </w:p>
    <w:p w14:paraId="3CBA74EC" w14:textId="77777777" w:rsidR="00333774" w:rsidRPr="00C96E55" w:rsidRDefault="00333774" w:rsidP="00333774">
      <w:pPr>
        <w:tabs>
          <w:tab w:val="num" w:pos="1844"/>
        </w:tabs>
        <w:suppressAutoHyphens/>
        <w:ind w:firstLine="709"/>
      </w:pPr>
      <w:r w:rsidRPr="00C96E55">
        <w:rPr>
          <w:b/>
        </w:rPr>
        <w:t>Процедура:</w:t>
      </w:r>
      <w:r w:rsidRPr="00C96E55">
        <w:t xml:space="preserve"> Последовательность действий</w:t>
      </w:r>
      <w:r>
        <w:t xml:space="preserve"> при проведении закупочной процедуры, направленная на определение лучшего предложения с целью заключения договора, с соблюдением норм действующего законодательства, регламентирующих документов заказчика и требований закупочной документации</w:t>
      </w:r>
      <w:r w:rsidRPr="00C96E55">
        <w:t>.</w:t>
      </w:r>
    </w:p>
    <w:p w14:paraId="58245ABF" w14:textId="77777777" w:rsidR="00333774" w:rsidRPr="00C96E55" w:rsidRDefault="00333774" w:rsidP="00333774">
      <w:pPr>
        <w:tabs>
          <w:tab w:val="num" w:pos="1844"/>
        </w:tabs>
        <w:suppressAutoHyphens/>
        <w:ind w:firstLine="709"/>
      </w:pPr>
      <w:r>
        <w:rPr>
          <w:b/>
        </w:rPr>
        <w:t>О</w:t>
      </w:r>
      <w:r w:rsidRPr="00C96E55">
        <w:rPr>
          <w:b/>
        </w:rPr>
        <w:t xml:space="preserve">ткрытые </w:t>
      </w:r>
      <w:r>
        <w:rPr>
          <w:b/>
        </w:rPr>
        <w:t xml:space="preserve">конкурентные закупочные </w:t>
      </w:r>
      <w:r w:rsidRPr="00C96E55">
        <w:rPr>
          <w:b/>
        </w:rPr>
        <w:t>процедуры:</w:t>
      </w:r>
      <w:r>
        <w:rPr>
          <w:b/>
        </w:rPr>
        <w:t xml:space="preserve"> </w:t>
      </w:r>
      <w:r w:rsidRPr="00C96E55">
        <w:t>закупки</w:t>
      </w:r>
      <w:r>
        <w:t>,</w:t>
      </w:r>
      <w:r w:rsidRPr="00C96E55">
        <w:t xml:space="preserve"> в которых м</w:t>
      </w:r>
      <w:r>
        <w:t xml:space="preserve">ожет принять участие любое лицо в соответствии с действующим законодательством, победитель которых определяется принципом </w:t>
      </w:r>
      <w:r w:rsidRPr="00C96E55">
        <w:t>состязательност</w:t>
      </w:r>
      <w:r>
        <w:t>и</w:t>
      </w:r>
      <w:r w:rsidRPr="00C96E55">
        <w:t xml:space="preserve"> предложений независимых участников</w:t>
      </w:r>
      <w:r>
        <w:t xml:space="preserve">. </w:t>
      </w:r>
    </w:p>
    <w:p w14:paraId="05BA4980" w14:textId="77777777" w:rsidR="00333774" w:rsidRPr="00C96E55" w:rsidRDefault="00333774" w:rsidP="00333774">
      <w:pPr>
        <w:tabs>
          <w:tab w:val="num" w:pos="1844"/>
        </w:tabs>
        <w:suppressAutoHyphens/>
        <w:ind w:firstLine="709"/>
      </w:pPr>
      <w:r w:rsidRPr="00C96E55">
        <w:rPr>
          <w:b/>
        </w:rPr>
        <w:t xml:space="preserve">Закрытые </w:t>
      </w:r>
      <w:r>
        <w:rPr>
          <w:b/>
        </w:rPr>
        <w:t xml:space="preserve">закупочные </w:t>
      </w:r>
      <w:r w:rsidRPr="00C96E55">
        <w:rPr>
          <w:b/>
        </w:rPr>
        <w:t>процедуры:</w:t>
      </w:r>
      <w:r w:rsidRPr="00C96E55">
        <w:t xml:space="preserve"> закупки, в которых могут принять участие только специально приглашенные лица</w:t>
      </w:r>
      <w:r>
        <w:t xml:space="preserve"> (в соответствии с действующим законодательством)</w:t>
      </w:r>
      <w:r w:rsidRPr="00C96E55">
        <w:t>.</w:t>
      </w:r>
    </w:p>
    <w:p w14:paraId="56A26D7E" w14:textId="77777777" w:rsidR="00333774" w:rsidRPr="00C96E55" w:rsidRDefault="00333774" w:rsidP="00333774">
      <w:pPr>
        <w:tabs>
          <w:tab w:val="num" w:pos="1844"/>
        </w:tabs>
        <w:suppressAutoHyphens/>
        <w:ind w:firstLine="709"/>
      </w:pPr>
      <w:r>
        <w:rPr>
          <w:b/>
        </w:rPr>
        <w:t>С</w:t>
      </w:r>
      <w:r w:rsidRPr="00C96E55">
        <w:rPr>
          <w:b/>
        </w:rPr>
        <w:t>пособ закупки:</w:t>
      </w:r>
      <w:r w:rsidRPr="00C96E55">
        <w:t xml:space="preserve"> </w:t>
      </w:r>
      <w:r>
        <w:t xml:space="preserve">Поименованный и определяемый при планировании закупок порядок проведения каждой закупочной процедуры, регламентированный  в соответствии с </w:t>
      </w:r>
      <w:r w:rsidRPr="00C96E55">
        <w:t>Положением о закупке заказчика</w:t>
      </w:r>
      <w:r>
        <w:t xml:space="preserve"> (п</w:t>
      </w:r>
      <w:r w:rsidRPr="00065F23">
        <w:t>римеры</w:t>
      </w:r>
      <w:r>
        <w:t xml:space="preserve"> –</w:t>
      </w:r>
      <w:r w:rsidRPr="00C96E55">
        <w:t xml:space="preserve"> конкурс</w:t>
      </w:r>
      <w:r>
        <w:t xml:space="preserve">, </w:t>
      </w:r>
      <w:r w:rsidRPr="00C96E55">
        <w:t>аукцион,</w:t>
      </w:r>
      <w:r>
        <w:t xml:space="preserve"> </w:t>
      </w:r>
      <w:r w:rsidRPr="00C96E55">
        <w:t>запрос цен, запрос предложений, простые закупки, мелкие закупки</w:t>
      </w:r>
      <w:r>
        <w:t>)</w:t>
      </w:r>
      <w:r w:rsidRPr="00C96E55">
        <w:t>.</w:t>
      </w:r>
    </w:p>
    <w:p w14:paraId="304F6B3E" w14:textId="77777777" w:rsidR="00333774" w:rsidRPr="00C96E55" w:rsidRDefault="00333774" w:rsidP="00333774">
      <w:pPr>
        <w:tabs>
          <w:tab w:val="num" w:pos="1844"/>
        </w:tabs>
        <w:suppressAutoHyphens/>
        <w:ind w:firstLine="709"/>
      </w:pPr>
      <w:r w:rsidRPr="00C96E55">
        <w:rPr>
          <w:b/>
        </w:rPr>
        <w:t>Неконкурентные способы закупки:</w:t>
      </w:r>
      <w:r w:rsidRPr="00C96E55">
        <w:t xml:space="preserve"> </w:t>
      </w:r>
      <w:r>
        <w:t xml:space="preserve">способ закупки, при котором контрагент для заключения договора определяется заказчиком без проведения процедур, </w:t>
      </w:r>
      <w:r w:rsidRPr="00C96E55">
        <w:t>использующи</w:t>
      </w:r>
      <w:r>
        <w:t>х</w:t>
      </w:r>
      <w:r w:rsidRPr="00C96E55">
        <w:t xml:space="preserve"> </w:t>
      </w:r>
      <w:r>
        <w:t xml:space="preserve">принцип </w:t>
      </w:r>
      <w:r w:rsidRPr="00C96E55">
        <w:t>состязательност</w:t>
      </w:r>
      <w:r>
        <w:t>и</w:t>
      </w:r>
      <w:r w:rsidRPr="00C96E55">
        <w:t xml:space="preserve"> заявок независимых участников.</w:t>
      </w:r>
    </w:p>
    <w:p w14:paraId="71D1F5A6" w14:textId="77777777" w:rsidR="00333774" w:rsidRPr="00C96E55" w:rsidRDefault="00333774" w:rsidP="00333774">
      <w:pPr>
        <w:tabs>
          <w:tab w:val="num" w:pos="1844"/>
        </w:tabs>
        <w:suppressAutoHyphens/>
        <w:ind w:firstLine="709"/>
      </w:pPr>
      <w:r w:rsidRPr="00C96E55">
        <w:rPr>
          <w:b/>
        </w:rPr>
        <w:t>Торги:</w:t>
      </w:r>
      <w:r w:rsidRPr="00C96E55">
        <w:t xml:space="preserve"> Конкурентный способ закупки, предполагающий получение заявок не менее двух участников с обязательным заключением договора с победителем (если таковой объявляется) и возможным возмещением ущерба участникам, если Организатор торгов отказывается от его </w:t>
      </w:r>
      <w:r w:rsidRPr="00C96E55">
        <w:lastRenderedPageBreak/>
        <w:t>проведения с нарушением сроков, установленных законодательством Российской Федерации или извещением о проведении торгов, документацией о закупке.</w:t>
      </w:r>
    </w:p>
    <w:p w14:paraId="1EC9D020" w14:textId="77777777" w:rsidR="00333774" w:rsidRPr="00C96E55" w:rsidRDefault="00333774" w:rsidP="00333774">
      <w:pPr>
        <w:tabs>
          <w:tab w:val="num" w:pos="1844"/>
        </w:tabs>
        <w:suppressAutoHyphens/>
        <w:ind w:firstLine="709"/>
      </w:pPr>
      <w:r w:rsidRPr="00C96E55">
        <w:rPr>
          <w:b/>
        </w:rPr>
        <w:t>Конкурс:</w:t>
      </w:r>
      <w:r w:rsidRPr="00C96E55">
        <w:t xml:space="preserve"> торги, победителем которых признается лицо, предложившее лучшие условия исполнения договора в соответствии с критериями и порядком оценки и сопоставления заявок, которые установлены в конкурсной документации на основании Положения о закупке</w:t>
      </w:r>
      <w:r>
        <w:t>.</w:t>
      </w:r>
    </w:p>
    <w:p w14:paraId="3F4227FA" w14:textId="77777777" w:rsidR="00333774" w:rsidRPr="00C96E55" w:rsidRDefault="00333774" w:rsidP="00333774">
      <w:pPr>
        <w:tabs>
          <w:tab w:val="num" w:pos="1844"/>
        </w:tabs>
        <w:suppressAutoHyphens/>
        <w:ind w:firstLine="709"/>
      </w:pPr>
      <w:r w:rsidRPr="00C96E55">
        <w:rPr>
          <w:b/>
        </w:rPr>
        <w:t>Аукцион:</w:t>
      </w:r>
      <w:r w:rsidRPr="00C96E55">
        <w:t xml:space="preserve"> торги, победителем которых признается лицо, предложившее наиболее низкую цену договора или, если при проведении аукциона цена договора снижена до нуля и аукцион проводится на право заключить договор, наиболее высокую цену договора.</w:t>
      </w:r>
    </w:p>
    <w:p w14:paraId="68047F2E" w14:textId="77777777" w:rsidR="00333774" w:rsidRPr="00C96E55" w:rsidRDefault="00333774" w:rsidP="00333774">
      <w:pPr>
        <w:tabs>
          <w:tab w:val="num" w:pos="1844"/>
        </w:tabs>
        <w:suppressAutoHyphens/>
        <w:ind w:firstLine="709"/>
      </w:pPr>
      <w:r w:rsidRPr="00C96E55">
        <w:rPr>
          <w:b/>
        </w:rPr>
        <w:t>Предварительный квалификационный отбор:</w:t>
      </w:r>
      <w:r w:rsidRPr="00C96E55">
        <w:t xml:space="preserve"> Оценка соответствия участников предъявляемым требованиям, приводящаяся в виде отдельной процедуры закупки</w:t>
      </w:r>
      <w:r>
        <w:t xml:space="preserve"> </w:t>
      </w:r>
      <w:r w:rsidRPr="00C96E55">
        <w:t>до подачи заявок с технико-коммерческими предложениями.</w:t>
      </w:r>
    </w:p>
    <w:p w14:paraId="0F8FEDFE" w14:textId="77777777" w:rsidR="00333774" w:rsidRPr="00C96E55" w:rsidRDefault="00333774" w:rsidP="00333774">
      <w:pPr>
        <w:tabs>
          <w:tab w:val="num" w:pos="1844"/>
        </w:tabs>
        <w:suppressAutoHyphens/>
        <w:ind w:firstLine="709"/>
      </w:pPr>
      <w:r w:rsidRPr="00C96E55">
        <w:rPr>
          <w:b/>
        </w:rPr>
        <w:t>Аукционная процедура понижения цены (переторжка):</w:t>
      </w:r>
      <w:r w:rsidRPr="00C96E55">
        <w:t xml:space="preserve"> Аукционная процедура</w:t>
      </w:r>
      <w:r>
        <w:t xml:space="preserve">, </w:t>
      </w:r>
      <w:r w:rsidRPr="00C96E55">
        <w:t>направленная на добровольное снижение цен предложений участников закупки, относительно которых Положением о закупке товаров, работ, услуг предусмотрена такая возможность, с целью повысить их предпочтительность для Организатора закупки.</w:t>
      </w:r>
    </w:p>
    <w:p w14:paraId="1FA9DA6E" w14:textId="77777777" w:rsidR="00333774" w:rsidRPr="00C96E55" w:rsidRDefault="00333774" w:rsidP="00333774">
      <w:pPr>
        <w:tabs>
          <w:tab w:val="num" w:pos="1844"/>
        </w:tabs>
        <w:suppressAutoHyphens/>
        <w:ind w:firstLine="709"/>
      </w:pPr>
      <w:r>
        <w:rPr>
          <w:b/>
        </w:rPr>
        <w:t>С</w:t>
      </w:r>
      <w:r w:rsidRPr="00C96E55">
        <w:rPr>
          <w:b/>
        </w:rPr>
        <w:t xml:space="preserve">пособы закупок, не </w:t>
      </w:r>
      <w:r>
        <w:rPr>
          <w:b/>
        </w:rPr>
        <w:t xml:space="preserve">имеющих статуса </w:t>
      </w:r>
      <w:r w:rsidRPr="00C96E55">
        <w:rPr>
          <w:b/>
        </w:rPr>
        <w:t>торг</w:t>
      </w:r>
      <w:r>
        <w:rPr>
          <w:b/>
        </w:rPr>
        <w:t>ов в соответствии с требованиями действующего законодательства</w:t>
      </w:r>
      <w:r w:rsidRPr="00C96E55">
        <w:rPr>
          <w:b/>
        </w:rPr>
        <w:t>:</w:t>
      </w:r>
      <w:r w:rsidRPr="00C96E55">
        <w:t xml:space="preserve"> Запрос цен, запрос предложений, конкурентные переговоры</w:t>
      </w:r>
      <w:r>
        <w:t xml:space="preserve">, </w:t>
      </w:r>
      <w:r w:rsidRPr="00C96E55">
        <w:t>простые закупки, мелкие закупки, закупка у единственного поставщика.</w:t>
      </w:r>
    </w:p>
    <w:p w14:paraId="522D676E" w14:textId="77777777" w:rsidR="00333774" w:rsidRPr="00C96E55" w:rsidRDefault="00333774" w:rsidP="00333774">
      <w:pPr>
        <w:tabs>
          <w:tab w:val="num" w:pos="1844"/>
        </w:tabs>
        <w:suppressAutoHyphens/>
        <w:ind w:firstLine="709"/>
      </w:pPr>
      <w:r w:rsidRPr="00C96E55">
        <w:rPr>
          <w:b/>
        </w:rPr>
        <w:t>Запрос предложений:</w:t>
      </w:r>
      <w:r w:rsidRPr="00C96E55">
        <w:t xml:space="preserve"> Конкурентный способ закупки, при котором Организатор закупки заранее информирует поставщиков о потребности в продукции, приглашает подавать заявки и после одного или нескольких этапов может заключить договор с квалифицированным участником, заявка которого наиболее соответствует объявленным требованиям.</w:t>
      </w:r>
    </w:p>
    <w:p w14:paraId="32E5CD04" w14:textId="77777777" w:rsidR="00333774" w:rsidRPr="00C96E55" w:rsidRDefault="00333774" w:rsidP="00333774">
      <w:pPr>
        <w:tabs>
          <w:tab w:val="num" w:pos="1844"/>
        </w:tabs>
        <w:suppressAutoHyphens/>
        <w:ind w:firstLine="709"/>
      </w:pPr>
      <w:r>
        <w:rPr>
          <w:b/>
        </w:rPr>
        <w:t>З</w:t>
      </w:r>
      <w:r w:rsidRPr="00C96E55">
        <w:rPr>
          <w:b/>
        </w:rPr>
        <w:t>апрос цен:</w:t>
      </w:r>
      <w:r w:rsidRPr="00C96E55">
        <w:t xml:space="preserve"> Конкурентный способ закупки, при котором Организатор закупки заранее информирует поставщиков о потребности в продукции</w:t>
      </w:r>
      <w:r>
        <w:t xml:space="preserve">, </w:t>
      </w:r>
      <w:r w:rsidRPr="00C96E55">
        <w:t>устанавливает все требования к ней, и приглашает подавать заявки и может заключить договор с квалифицированным участником, предложение которого имеет минимальную цену.</w:t>
      </w:r>
    </w:p>
    <w:p w14:paraId="34F6D511" w14:textId="77777777" w:rsidR="00333774" w:rsidRPr="00C96E55" w:rsidRDefault="00333774" w:rsidP="00333774">
      <w:pPr>
        <w:tabs>
          <w:tab w:val="num" w:pos="1844"/>
        </w:tabs>
        <w:suppressAutoHyphens/>
        <w:ind w:firstLine="709"/>
      </w:pPr>
      <w:r w:rsidRPr="00C96E55">
        <w:rPr>
          <w:b/>
        </w:rPr>
        <w:t>Простая закупка:</w:t>
      </w:r>
      <w:r w:rsidRPr="00C96E55">
        <w:t xml:space="preserve"> Конкурентный способ закупки, при котором Организатор закупки заранее информирует поставщиков о потребности в продукции, устанавливает все требования к ней и приглашает подавать заявки, а также направляет запросы в адрес не менее трех поставщиков о возможности поставки продукции, и может заключить договор с квалифицированным участником, предложение которого соответствует объявленным требованиям. Отличительными особенностями проведения простой закупки </w:t>
      </w:r>
      <w:r w:rsidR="004A4AB5" w:rsidRPr="00C96E55">
        <w:t>явля</w:t>
      </w:r>
      <w:r w:rsidR="004A4AB5">
        <w:t>ю</w:t>
      </w:r>
      <w:r w:rsidR="004A4AB5" w:rsidRPr="00C96E55">
        <w:t xml:space="preserve">тся </w:t>
      </w:r>
      <w:r w:rsidRPr="00C96E55">
        <w:t>ограничение по сумме договора – от 100 тыс. руб. до 500 тыс. руб. с НДС, а по решению заказчика – до 100 тыс. руб. с НДС и срок проведения – не менее пяти дней.</w:t>
      </w:r>
    </w:p>
    <w:p w14:paraId="7C58B301" w14:textId="77777777" w:rsidR="002127B6" w:rsidRDefault="00333774" w:rsidP="00400048">
      <w:pPr>
        <w:tabs>
          <w:tab w:val="num" w:pos="1844"/>
        </w:tabs>
        <w:suppressAutoHyphens/>
        <w:ind w:firstLine="709"/>
      </w:pPr>
      <w:r w:rsidRPr="00C96E55">
        <w:rPr>
          <w:b/>
        </w:rPr>
        <w:t>Мелкая закупка:</w:t>
      </w:r>
      <w:r w:rsidRPr="00C96E55">
        <w:t xml:space="preserve"> Конкурентный способ закупки, при котором Инициатор закупки формирует запросы не менее трем поставщикам, относительно которых он обладает информацией, что они являются квалифицированными участниками и может заключить договор с любым из них при условии соответствия предлагаемой им продукции его потребностям. Мелкая закупка проводится при сумме договора до 100 тыс. руб. с НДС.</w:t>
      </w:r>
    </w:p>
    <w:p w14:paraId="71D838A7" w14:textId="77777777" w:rsidR="002127B6" w:rsidRDefault="00333774" w:rsidP="00400048">
      <w:pPr>
        <w:tabs>
          <w:tab w:val="num" w:pos="1844"/>
        </w:tabs>
        <w:suppressAutoHyphens/>
        <w:ind w:firstLine="709"/>
      </w:pPr>
      <w:r w:rsidRPr="00C96E55">
        <w:rPr>
          <w:b/>
        </w:rPr>
        <w:t>Закупка у единственного поставщика (исполнителя, подрядчика):</w:t>
      </w:r>
      <w:r w:rsidRPr="00C96E55">
        <w:t xml:space="preserve"> Неконкурентный способ закупки, при котором Организатор закупки направляет предложение о заключении договора конкретному поставщику, либо принимает предложение о заключении договора от одного поставщика без рассмотрения конкурирующих предложений.</w:t>
      </w:r>
      <w:r>
        <w:t xml:space="preserve"> </w:t>
      </w:r>
    </w:p>
    <w:p w14:paraId="0F025249" w14:textId="77777777" w:rsidR="002127B6" w:rsidRDefault="002127B6" w:rsidP="00400048">
      <w:pPr>
        <w:tabs>
          <w:tab w:val="num" w:pos="1844"/>
        </w:tabs>
        <w:suppressAutoHyphens/>
        <w:ind w:firstLine="709"/>
      </w:pPr>
      <w:r w:rsidRPr="00C96E55">
        <w:rPr>
          <w:b/>
        </w:rPr>
        <w:t>Электронная форма проведения закупки</w:t>
      </w:r>
      <w:r w:rsidRPr="00C96E55">
        <w:t xml:space="preserve"> — проведение закупки</w:t>
      </w:r>
      <w:r>
        <w:t xml:space="preserve"> </w:t>
      </w:r>
      <w:r w:rsidRPr="00C96E55">
        <w:t>с использованием функционала электронной торговой площадки и обменом электронными документами.</w:t>
      </w:r>
    </w:p>
    <w:p w14:paraId="671B787C" w14:textId="77777777" w:rsidR="00C1397C" w:rsidRDefault="00C1397C">
      <w:pPr>
        <w:keepNext/>
        <w:suppressAutoHyphens/>
        <w:ind w:right="282"/>
        <w:jc w:val="center"/>
        <w:rPr>
          <w:b/>
        </w:rPr>
      </w:pPr>
    </w:p>
    <w:bookmarkEnd w:id="40"/>
    <w:bookmarkEnd w:id="41"/>
    <w:p w14:paraId="23EA0F34" w14:textId="77777777" w:rsidR="00322700" w:rsidRPr="00AA4D97" w:rsidRDefault="00322700" w:rsidP="00322700">
      <w:pPr>
        <w:keepNext/>
        <w:suppressAutoHyphens/>
        <w:ind w:right="282"/>
        <w:rPr>
          <w:b/>
          <w:sz w:val="28"/>
          <w:szCs w:val="28"/>
        </w:rPr>
      </w:pPr>
      <w:r w:rsidRPr="00AA4D97">
        <w:rPr>
          <w:b/>
          <w:iCs/>
          <w:sz w:val="28"/>
          <w:szCs w:val="28"/>
        </w:rPr>
        <w:t xml:space="preserve">16. </w:t>
      </w:r>
      <w:r w:rsidRPr="00AA4D97">
        <w:rPr>
          <w:b/>
          <w:sz w:val="28"/>
          <w:szCs w:val="28"/>
        </w:rPr>
        <w:t>КОНТАКТНАЯ ИНФОРМАЦИЯ ДЛЯ АКЦИОНЕРА</w:t>
      </w:r>
      <w:r w:rsidR="004A4AB5" w:rsidRPr="00AA4D97">
        <w:rPr>
          <w:b/>
          <w:sz w:val="28"/>
          <w:szCs w:val="28"/>
        </w:rPr>
        <w:t xml:space="preserve"> </w:t>
      </w:r>
      <w:r w:rsidRPr="00AA4D97">
        <w:rPr>
          <w:b/>
          <w:sz w:val="28"/>
          <w:szCs w:val="28"/>
        </w:rPr>
        <w:t>И ИНВЕСТОРОВ</w:t>
      </w:r>
    </w:p>
    <w:p w14:paraId="655615C8" w14:textId="77777777" w:rsidR="00322700" w:rsidRPr="00AA4D97" w:rsidRDefault="00322700" w:rsidP="00322700">
      <w:pPr>
        <w:keepNext/>
        <w:suppressAutoHyphens/>
        <w:ind w:right="282"/>
        <w:jc w:val="center"/>
        <w:rPr>
          <w:b/>
          <w:sz w:val="28"/>
          <w:szCs w:val="28"/>
        </w:rPr>
      </w:pP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3775"/>
        <w:gridCol w:w="6362"/>
      </w:tblGrid>
      <w:tr w:rsidR="00322700" w:rsidRPr="0097120F" w14:paraId="10C6A4FC" w14:textId="77777777" w:rsidTr="006021D4">
        <w:tc>
          <w:tcPr>
            <w:tcW w:w="1862" w:type="pct"/>
            <w:vAlign w:val="center"/>
          </w:tcPr>
          <w:p w14:paraId="328E75F8" w14:textId="77777777" w:rsidR="00322700" w:rsidRPr="0097120F" w:rsidRDefault="00322700" w:rsidP="006021D4">
            <w:pPr>
              <w:suppressAutoHyphens/>
              <w:autoSpaceDE w:val="0"/>
              <w:autoSpaceDN w:val="0"/>
              <w:adjustRightInd w:val="0"/>
              <w:ind w:right="282"/>
            </w:pPr>
            <w:r w:rsidRPr="0097120F">
              <w:t>Место нахождения Общества:</w:t>
            </w:r>
          </w:p>
        </w:tc>
        <w:tc>
          <w:tcPr>
            <w:tcW w:w="3138" w:type="pct"/>
            <w:vAlign w:val="center"/>
          </w:tcPr>
          <w:p w14:paraId="1E507C8B" w14:textId="77777777" w:rsidR="00322700" w:rsidRPr="0097120F" w:rsidRDefault="00322700" w:rsidP="006021D4">
            <w:pPr>
              <w:suppressAutoHyphens/>
              <w:autoSpaceDE w:val="0"/>
              <w:autoSpaceDN w:val="0"/>
              <w:adjustRightInd w:val="0"/>
              <w:ind w:right="282"/>
            </w:pPr>
            <w:r w:rsidRPr="0097120F">
              <w:t>109390, г. Москва, ул. Артюхиной, д.6, корп. 1</w:t>
            </w:r>
          </w:p>
        </w:tc>
      </w:tr>
      <w:tr w:rsidR="00322700" w:rsidRPr="0097120F" w14:paraId="5C8EC57D" w14:textId="77777777" w:rsidTr="006021D4">
        <w:tc>
          <w:tcPr>
            <w:tcW w:w="1862" w:type="pct"/>
            <w:vAlign w:val="center"/>
          </w:tcPr>
          <w:p w14:paraId="2FB40BC6" w14:textId="77777777" w:rsidR="00322700" w:rsidRPr="0068400C" w:rsidRDefault="00322700" w:rsidP="006021D4">
            <w:pPr>
              <w:suppressAutoHyphens/>
              <w:autoSpaceDE w:val="0"/>
              <w:autoSpaceDN w:val="0"/>
              <w:adjustRightInd w:val="0"/>
              <w:ind w:right="282"/>
            </w:pPr>
            <w:r w:rsidRPr="0068400C">
              <w:t>Почтовый адрес:</w:t>
            </w:r>
          </w:p>
        </w:tc>
        <w:tc>
          <w:tcPr>
            <w:tcW w:w="3138" w:type="pct"/>
            <w:vAlign w:val="center"/>
          </w:tcPr>
          <w:p w14:paraId="2934758F" w14:textId="77777777" w:rsidR="00322700" w:rsidRPr="001414AB" w:rsidRDefault="00322700" w:rsidP="006021D4">
            <w:pPr>
              <w:suppressAutoHyphens/>
              <w:autoSpaceDE w:val="0"/>
              <w:autoSpaceDN w:val="0"/>
              <w:adjustRightInd w:val="0"/>
              <w:ind w:right="282"/>
            </w:pPr>
            <w:r w:rsidRPr="001414AB">
              <w:t>121353, г. Москва,</w:t>
            </w:r>
            <w:r w:rsidRPr="0068400C">
              <w:t xml:space="preserve">ул. Беловежская, дом 4 </w:t>
            </w:r>
            <w:r>
              <w:t>корпус</w:t>
            </w:r>
            <w:r w:rsidRPr="0068400C">
              <w:t>"Б"</w:t>
            </w:r>
          </w:p>
        </w:tc>
      </w:tr>
      <w:tr w:rsidR="00322700" w:rsidRPr="0097120F" w14:paraId="17352EB4" w14:textId="77777777" w:rsidTr="006021D4">
        <w:tc>
          <w:tcPr>
            <w:tcW w:w="1862" w:type="pct"/>
            <w:vAlign w:val="center"/>
          </w:tcPr>
          <w:p w14:paraId="6C3B44BE" w14:textId="77777777" w:rsidR="00322700" w:rsidRPr="0097120F" w:rsidRDefault="00322700" w:rsidP="006021D4">
            <w:pPr>
              <w:suppressAutoHyphens/>
              <w:autoSpaceDE w:val="0"/>
              <w:autoSpaceDN w:val="0"/>
              <w:adjustRightInd w:val="0"/>
              <w:ind w:right="282"/>
            </w:pPr>
            <w:r w:rsidRPr="0097120F">
              <w:t>Телефоны:</w:t>
            </w:r>
          </w:p>
        </w:tc>
        <w:tc>
          <w:tcPr>
            <w:tcW w:w="3138" w:type="pct"/>
            <w:vAlign w:val="center"/>
          </w:tcPr>
          <w:p w14:paraId="38C92249" w14:textId="77777777" w:rsidR="00322700" w:rsidRPr="0097120F" w:rsidRDefault="00322700" w:rsidP="006021D4">
            <w:pPr>
              <w:suppressAutoHyphens/>
              <w:autoSpaceDE w:val="0"/>
              <w:autoSpaceDN w:val="0"/>
              <w:adjustRightInd w:val="0"/>
              <w:ind w:right="282"/>
            </w:pPr>
            <w:r w:rsidRPr="0097120F">
              <w:t xml:space="preserve">(495) </w:t>
            </w:r>
            <w:r>
              <w:t>710-93-33 доб. 3014</w:t>
            </w:r>
          </w:p>
        </w:tc>
      </w:tr>
      <w:tr w:rsidR="00322700" w:rsidRPr="0097120F" w14:paraId="5D960D74" w14:textId="77777777" w:rsidTr="006021D4">
        <w:tc>
          <w:tcPr>
            <w:tcW w:w="1862" w:type="pct"/>
            <w:vAlign w:val="center"/>
          </w:tcPr>
          <w:p w14:paraId="6E4D5D3F" w14:textId="77777777" w:rsidR="00322700" w:rsidRPr="0097120F" w:rsidRDefault="00322700" w:rsidP="006021D4">
            <w:pPr>
              <w:suppressAutoHyphens/>
              <w:autoSpaceDE w:val="0"/>
              <w:autoSpaceDN w:val="0"/>
              <w:adjustRightInd w:val="0"/>
              <w:ind w:right="282"/>
            </w:pPr>
            <w:r w:rsidRPr="0097120F">
              <w:t>Факс:</w:t>
            </w:r>
          </w:p>
        </w:tc>
        <w:tc>
          <w:tcPr>
            <w:tcW w:w="3138" w:type="pct"/>
            <w:vAlign w:val="center"/>
          </w:tcPr>
          <w:p w14:paraId="28FF1A05" w14:textId="77777777" w:rsidR="00322700" w:rsidRPr="0097120F" w:rsidRDefault="00322700" w:rsidP="006021D4">
            <w:pPr>
              <w:suppressAutoHyphens/>
              <w:autoSpaceDE w:val="0"/>
              <w:autoSpaceDN w:val="0"/>
              <w:adjustRightInd w:val="0"/>
              <w:ind w:right="282"/>
            </w:pPr>
            <w:r w:rsidRPr="0097120F">
              <w:t xml:space="preserve">(495) </w:t>
            </w:r>
            <w:r>
              <w:t>710-93-33 доб. 3014</w:t>
            </w:r>
          </w:p>
        </w:tc>
      </w:tr>
      <w:tr w:rsidR="00322700" w:rsidRPr="0097120F" w14:paraId="2DD63AC0" w14:textId="77777777" w:rsidTr="006021D4">
        <w:tc>
          <w:tcPr>
            <w:tcW w:w="1862" w:type="pct"/>
            <w:vAlign w:val="center"/>
          </w:tcPr>
          <w:p w14:paraId="608EFA99" w14:textId="77777777" w:rsidR="00322700" w:rsidRPr="0097120F" w:rsidRDefault="00322700" w:rsidP="006021D4">
            <w:pPr>
              <w:suppressAutoHyphens/>
              <w:autoSpaceDE w:val="0"/>
              <w:autoSpaceDN w:val="0"/>
              <w:adjustRightInd w:val="0"/>
              <w:ind w:right="282"/>
            </w:pPr>
            <w:r w:rsidRPr="0097120F">
              <w:rPr>
                <w:lang w:val="en-US"/>
              </w:rPr>
              <w:lastRenderedPageBreak/>
              <w:t>E</w:t>
            </w:r>
            <w:r w:rsidRPr="0097120F">
              <w:t>-</w:t>
            </w:r>
            <w:r w:rsidRPr="0097120F">
              <w:rPr>
                <w:lang w:val="en-US"/>
              </w:rPr>
              <w:t>mail</w:t>
            </w:r>
            <w:r w:rsidRPr="0097120F">
              <w:t>:</w:t>
            </w:r>
          </w:p>
        </w:tc>
        <w:tc>
          <w:tcPr>
            <w:tcW w:w="3138" w:type="pct"/>
            <w:vAlign w:val="center"/>
          </w:tcPr>
          <w:p w14:paraId="6830A927" w14:textId="77777777" w:rsidR="00322700" w:rsidRPr="0097120F" w:rsidRDefault="00875246" w:rsidP="006021D4">
            <w:pPr>
              <w:suppressAutoHyphens/>
              <w:autoSpaceDE w:val="0"/>
              <w:autoSpaceDN w:val="0"/>
              <w:adjustRightInd w:val="0"/>
              <w:ind w:right="282"/>
            </w:pPr>
            <w:hyperlink r:id="rId44" w:history="1">
              <w:r w:rsidR="00322700" w:rsidRPr="0097120F">
                <w:rPr>
                  <w:rFonts w:eastAsia="Arial Unicode MS"/>
                  <w:color w:val="0000FF"/>
                  <w:u w:val="single"/>
                  <w:lang w:val="en-US"/>
                </w:rPr>
                <w:t>info</w:t>
              </w:r>
              <w:r w:rsidR="00322700" w:rsidRPr="001414AB">
                <w:rPr>
                  <w:rFonts w:eastAsia="Arial Unicode MS"/>
                  <w:color w:val="0000FF"/>
                  <w:u w:val="single"/>
                </w:rPr>
                <w:t>@</w:t>
              </w:r>
              <w:r w:rsidR="00322700" w:rsidRPr="0097120F">
                <w:rPr>
                  <w:rFonts w:eastAsia="Arial Unicode MS"/>
                  <w:color w:val="0000FF"/>
                  <w:u w:val="single"/>
                  <w:lang w:val="en-US"/>
                </w:rPr>
                <w:t>essk</w:t>
              </w:r>
              <w:r w:rsidR="00322700" w:rsidRPr="001414AB">
                <w:rPr>
                  <w:rFonts w:eastAsia="Arial Unicode MS"/>
                  <w:color w:val="0000FF"/>
                  <w:u w:val="single"/>
                </w:rPr>
                <w:t>.</w:t>
              </w:r>
              <w:r w:rsidR="00322700" w:rsidRPr="0097120F">
                <w:rPr>
                  <w:rFonts w:eastAsia="Arial Unicode MS"/>
                  <w:color w:val="0000FF"/>
                  <w:u w:val="single"/>
                  <w:lang w:val="en-US"/>
                </w:rPr>
                <w:t>ru</w:t>
              </w:r>
            </w:hyperlink>
          </w:p>
        </w:tc>
      </w:tr>
      <w:tr w:rsidR="00322700" w:rsidRPr="0097120F" w14:paraId="312CAF5C" w14:textId="77777777" w:rsidTr="006021D4">
        <w:tc>
          <w:tcPr>
            <w:tcW w:w="1862" w:type="pct"/>
            <w:vAlign w:val="center"/>
          </w:tcPr>
          <w:p w14:paraId="0E989BB7" w14:textId="77777777" w:rsidR="00322700" w:rsidRPr="0097120F" w:rsidRDefault="00322700" w:rsidP="006021D4">
            <w:pPr>
              <w:suppressAutoHyphens/>
              <w:autoSpaceDE w:val="0"/>
              <w:autoSpaceDN w:val="0"/>
              <w:adjustRightInd w:val="0"/>
              <w:ind w:right="282"/>
            </w:pPr>
            <w:r w:rsidRPr="0097120F">
              <w:rPr>
                <w:lang w:val="en-US"/>
              </w:rPr>
              <w:t>Web site:</w:t>
            </w:r>
          </w:p>
        </w:tc>
        <w:tc>
          <w:tcPr>
            <w:tcW w:w="3138" w:type="pct"/>
          </w:tcPr>
          <w:p w14:paraId="0F9A654B" w14:textId="77777777" w:rsidR="00322700" w:rsidRPr="0097120F" w:rsidRDefault="00875246" w:rsidP="006021D4">
            <w:pPr>
              <w:suppressAutoHyphens/>
              <w:autoSpaceDE w:val="0"/>
              <w:autoSpaceDN w:val="0"/>
              <w:adjustRightInd w:val="0"/>
              <w:ind w:right="282"/>
              <w:rPr>
                <w:lang w:val="en-US"/>
              </w:rPr>
            </w:pPr>
            <w:hyperlink r:id="rId45" w:history="1">
              <w:r w:rsidR="00322700" w:rsidRPr="0097120F">
                <w:rPr>
                  <w:rFonts w:eastAsia="Arial Unicode MS"/>
                  <w:color w:val="0000FF"/>
                  <w:u w:val="single"/>
                  <w:lang w:val="en-US"/>
                </w:rPr>
                <w:t>http://www.essk.ru/</w:t>
              </w:r>
            </w:hyperlink>
          </w:p>
        </w:tc>
      </w:tr>
      <w:tr w:rsidR="00322700" w:rsidRPr="0097120F" w14:paraId="7A20F11D" w14:textId="77777777" w:rsidTr="006021D4">
        <w:tc>
          <w:tcPr>
            <w:tcW w:w="1862" w:type="pct"/>
            <w:vAlign w:val="center"/>
          </w:tcPr>
          <w:p w14:paraId="1A503058" w14:textId="77777777" w:rsidR="00322700" w:rsidRPr="0097120F" w:rsidRDefault="00322700" w:rsidP="006021D4">
            <w:pPr>
              <w:suppressAutoHyphens/>
              <w:autoSpaceDE w:val="0"/>
              <w:autoSpaceDN w:val="0"/>
              <w:adjustRightInd w:val="0"/>
              <w:ind w:right="282"/>
            </w:pPr>
            <w:r w:rsidRPr="0097120F">
              <w:t>ИНН</w:t>
            </w:r>
          </w:p>
        </w:tc>
        <w:tc>
          <w:tcPr>
            <w:tcW w:w="3138" w:type="pct"/>
            <w:vAlign w:val="center"/>
          </w:tcPr>
          <w:p w14:paraId="115B643B" w14:textId="77777777" w:rsidR="00322700" w:rsidRPr="0097120F" w:rsidRDefault="00322700" w:rsidP="006021D4">
            <w:pPr>
              <w:suppressAutoHyphens/>
              <w:autoSpaceDE w:val="0"/>
              <w:autoSpaceDN w:val="0"/>
              <w:adjustRightInd w:val="0"/>
              <w:ind w:right="282"/>
            </w:pPr>
            <w:r w:rsidRPr="0097120F">
              <w:t>7723185941</w:t>
            </w:r>
          </w:p>
        </w:tc>
      </w:tr>
      <w:tr w:rsidR="00322700" w:rsidRPr="0097120F" w14:paraId="2E759F4C" w14:textId="77777777" w:rsidTr="006021D4">
        <w:tc>
          <w:tcPr>
            <w:tcW w:w="1862" w:type="pct"/>
            <w:vAlign w:val="center"/>
          </w:tcPr>
          <w:p w14:paraId="5CCEE2E4" w14:textId="77777777" w:rsidR="00322700" w:rsidRPr="0097120F" w:rsidRDefault="00322700" w:rsidP="006021D4">
            <w:pPr>
              <w:suppressAutoHyphens/>
              <w:autoSpaceDE w:val="0"/>
              <w:autoSpaceDN w:val="0"/>
              <w:adjustRightInd w:val="0"/>
              <w:ind w:right="282"/>
            </w:pPr>
            <w:r w:rsidRPr="0097120F">
              <w:t>КПП</w:t>
            </w:r>
          </w:p>
        </w:tc>
        <w:tc>
          <w:tcPr>
            <w:tcW w:w="3138" w:type="pct"/>
            <w:vAlign w:val="center"/>
          </w:tcPr>
          <w:p w14:paraId="07E31A53" w14:textId="77777777" w:rsidR="00322700" w:rsidRPr="0097120F" w:rsidRDefault="00322700" w:rsidP="006021D4">
            <w:pPr>
              <w:suppressAutoHyphens/>
              <w:autoSpaceDE w:val="0"/>
              <w:autoSpaceDN w:val="0"/>
              <w:adjustRightInd w:val="0"/>
              <w:ind w:right="282"/>
            </w:pPr>
            <w:r w:rsidRPr="0097120F">
              <w:t>772301001</w:t>
            </w:r>
          </w:p>
        </w:tc>
      </w:tr>
      <w:tr w:rsidR="00322700" w:rsidRPr="0097120F" w14:paraId="24865A0E" w14:textId="77777777" w:rsidTr="006021D4">
        <w:tc>
          <w:tcPr>
            <w:tcW w:w="1862" w:type="pct"/>
            <w:vAlign w:val="center"/>
          </w:tcPr>
          <w:p w14:paraId="716CE279" w14:textId="77777777" w:rsidR="00322700" w:rsidRPr="0097120F" w:rsidRDefault="00322700" w:rsidP="006021D4">
            <w:pPr>
              <w:suppressAutoHyphens/>
              <w:autoSpaceDE w:val="0"/>
              <w:autoSpaceDN w:val="0"/>
              <w:adjustRightInd w:val="0"/>
              <w:ind w:right="282"/>
            </w:pPr>
            <w:r w:rsidRPr="0097120F">
              <w:t>ОКПО</w:t>
            </w:r>
          </w:p>
        </w:tc>
        <w:tc>
          <w:tcPr>
            <w:tcW w:w="3138" w:type="pct"/>
            <w:vAlign w:val="center"/>
          </w:tcPr>
          <w:p w14:paraId="7939412D" w14:textId="77777777" w:rsidR="00322700" w:rsidRPr="0097120F" w:rsidRDefault="00322700" w:rsidP="006021D4">
            <w:pPr>
              <w:suppressAutoHyphens/>
              <w:autoSpaceDE w:val="0"/>
              <w:autoSpaceDN w:val="0"/>
              <w:adjustRightInd w:val="0"/>
              <w:ind w:right="282"/>
            </w:pPr>
            <w:r w:rsidRPr="0097120F">
              <w:t>56694322</w:t>
            </w:r>
          </w:p>
        </w:tc>
      </w:tr>
      <w:tr w:rsidR="00322700" w:rsidRPr="0097120F" w14:paraId="41DA5331" w14:textId="77777777" w:rsidTr="006021D4">
        <w:tc>
          <w:tcPr>
            <w:tcW w:w="1862" w:type="pct"/>
            <w:vAlign w:val="center"/>
          </w:tcPr>
          <w:p w14:paraId="5139848E" w14:textId="77777777" w:rsidR="00322700" w:rsidRPr="0097120F" w:rsidRDefault="00322700" w:rsidP="006021D4">
            <w:pPr>
              <w:suppressAutoHyphens/>
              <w:autoSpaceDE w:val="0"/>
              <w:autoSpaceDN w:val="0"/>
              <w:adjustRightInd w:val="0"/>
              <w:ind w:right="282"/>
            </w:pPr>
            <w:r w:rsidRPr="0097120F">
              <w:t>ОКОНХ</w:t>
            </w:r>
          </w:p>
        </w:tc>
        <w:tc>
          <w:tcPr>
            <w:tcW w:w="3138" w:type="pct"/>
            <w:vAlign w:val="center"/>
          </w:tcPr>
          <w:p w14:paraId="269F21A4" w14:textId="77777777" w:rsidR="00322700" w:rsidRPr="0097120F" w:rsidRDefault="00322700" w:rsidP="006021D4">
            <w:pPr>
              <w:suppressAutoHyphens/>
              <w:autoSpaceDE w:val="0"/>
              <w:autoSpaceDN w:val="0"/>
              <w:adjustRightInd w:val="0"/>
              <w:ind w:right="282"/>
            </w:pPr>
            <w:r w:rsidRPr="0097120F">
              <w:t>84500</w:t>
            </w:r>
          </w:p>
        </w:tc>
      </w:tr>
      <w:tr w:rsidR="00322700" w:rsidRPr="0097120F" w14:paraId="7E5CC8E7" w14:textId="77777777" w:rsidTr="006021D4">
        <w:tc>
          <w:tcPr>
            <w:tcW w:w="1862" w:type="pct"/>
            <w:vAlign w:val="center"/>
          </w:tcPr>
          <w:p w14:paraId="6FB644A2" w14:textId="77777777" w:rsidR="00322700" w:rsidRPr="0097120F" w:rsidRDefault="00322700" w:rsidP="006021D4">
            <w:pPr>
              <w:suppressAutoHyphens/>
              <w:autoSpaceDE w:val="0"/>
              <w:autoSpaceDN w:val="0"/>
              <w:adjustRightInd w:val="0"/>
              <w:ind w:right="282"/>
            </w:pPr>
            <w:r w:rsidRPr="0097120F">
              <w:t>ОКОГУ</w:t>
            </w:r>
          </w:p>
        </w:tc>
        <w:tc>
          <w:tcPr>
            <w:tcW w:w="3138" w:type="pct"/>
            <w:vAlign w:val="center"/>
          </w:tcPr>
          <w:p w14:paraId="3E73DFC8" w14:textId="77777777" w:rsidR="00322700" w:rsidRPr="0097120F" w:rsidRDefault="00322700" w:rsidP="006021D4">
            <w:pPr>
              <w:suppressAutoHyphens/>
              <w:autoSpaceDE w:val="0"/>
              <w:autoSpaceDN w:val="0"/>
              <w:adjustRightInd w:val="0"/>
              <w:ind w:right="282"/>
            </w:pPr>
            <w:r w:rsidRPr="0097120F">
              <w:t>41002</w:t>
            </w:r>
          </w:p>
        </w:tc>
      </w:tr>
      <w:tr w:rsidR="00322700" w:rsidRPr="0097120F" w14:paraId="1666BCC3" w14:textId="77777777" w:rsidTr="006021D4">
        <w:tc>
          <w:tcPr>
            <w:tcW w:w="1862" w:type="pct"/>
            <w:vAlign w:val="center"/>
          </w:tcPr>
          <w:p w14:paraId="48945089" w14:textId="77777777" w:rsidR="00322700" w:rsidRPr="0097120F" w:rsidRDefault="00322700" w:rsidP="006021D4">
            <w:pPr>
              <w:suppressAutoHyphens/>
              <w:autoSpaceDE w:val="0"/>
              <w:autoSpaceDN w:val="0"/>
              <w:adjustRightInd w:val="0"/>
              <w:ind w:right="282"/>
            </w:pPr>
            <w:r w:rsidRPr="0097120F">
              <w:t>ОКАТО</w:t>
            </w:r>
          </w:p>
        </w:tc>
        <w:tc>
          <w:tcPr>
            <w:tcW w:w="3138" w:type="pct"/>
            <w:vAlign w:val="center"/>
          </w:tcPr>
          <w:p w14:paraId="7CE2731B" w14:textId="77777777" w:rsidR="00322700" w:rsidRPr="0097120F" w:rsidRDefault="00322700" w:rsidP="006021D4">
            <w:pPr>
              <w:suppressAutoHyphens/>
              <w:autoSpaceDE w:val="0"/>
              <w:autoSpaceDN w:val="0"/>
              <w:adjustRightInd w:val="0"/>
              <w:ind w:right="282"/>
            </w:pPr>
            <w:r w:rsidRPr="0097120F">
              <w:t>45290590000</w:t>
            </w:r>
          </w:p>
        </w:tc>
      </w:tr>
      <w:tr w:rsidR="00322700" w:rsidRPr="0097120F" w14:paraId="33867A5F" w14:textId="77777777" w:rsidTr="006021D4">
        <w:tc>
          <w:tcPr>
            <w:tcW w:w="1862" w:type="pct"/>
            <w:vAlign w:val="center"/>
          </w:tcPr>
          <w:p w14:paraId="7E643251" w14:textId="77777777" w:rsidR="00322700" w:rsidRPr="0097120F" w:rsidRDefault="00322700" w:rsidP="006021D4">
            <w:pPr>
              <w:suppressAutoHyphens/>
              <w:autoSpaceDE w:val="0"/>
              <w:autoSpaceDN w:val="0"/>
              <w:adjustRightInd w:val="0"/>
              <w:ind w:right="282"/>
            </w:pPr>
            <w:r w:rsidRPr="0097120F">
              <w:t>ОКФС</w:t>
            </w:r>
          </w:p>
        </w:tc>
        <w:tc>
          <w:tcPr>
            <w:tcW w:w="3138" w:type="pct"/>
            <w:vAlign w:val="center"/>
          </w:tcPr>
          <w:p w14:paraId="64EB5771" w14:textId="77777777" w:rsidR="00322700" w:rsidRPr="0097120F" w:rsidRDefault="00322700" w:rsidP="006021D4">
            <w:pPr>
              <w:suppressAutoHyphens/>
              <w:autoSpaceDE w:val="0"/>
              <w:autoSpaceDN w:val="0"/>
              <w:adjustRightInd w:val="0"/>
              <w:ind w:right="282"/>
            </w:pPr>
            <w:r w:rsidRPr="0097120F">
              <w:t>16</w:t>
            </w:r>
          </w:p>
        </w:tc>
      </w:tr>
      <w:tr w:rsidR="00322700" w:rsidRPr="0097120F" w14:paraId="38314BE2" w14:textId="77777777" w:rsidTr="006021D4">
        <w:tc>
          <w:tcPr>
            <w:tcW w:w="1862" w:type="pct"/>
          </w:tcPr>
          <w:p w14:paraId="49114CB4" w14:textId="77777777" w:rsidR="00322700" w:rsidRPr="0097120F" w:rsidRDefault="00322700" w:rsidP="006021D4">
            <w:pPr>
              <w:suppressAutoHyphens/>
              <w:autoSpaceDE w:val="0"/>
              <w:autoSpaceDN w:val="0"/>
              <w:adjustRightInd w:val="0"/>
              <w:ind w:right="282"/>
            </w:pPr>
            <w:r w:rsidRPr="0097120F">
              <w:t>ОКОПФ</w:t>
            </w:r>
          </w:p>
        </w:tc>
        <w:tc>
          <w:tcPr>
            <w:tcW w:w="3138" w:type="pct"/>
            <w:vAlign w:val="center"/>
          </w:tcPr>
          <w:p w14:paraId="37B86617" w14:textId="77777777" w:rsidR="00322700" w:rsidRPr="0097120F" w:rsidRDefault="00322700" w:rsidP="006021D4">
            <w:pPr>
              <w:suppressAutoHyphens/>
              <w:autoSpaceDE w:val="0"/>
              <w:autoSpaceDN w:val="0"/>
              <w:adjustRightInd w:val="0"/>
              <w:ind w:right="282"/>
            </w:pPr>
            <w:r w:rsidRPr="0097120F">
              <w:t>47</w:t>
            </w:r>
          </w:p>
        </w:tc>
      </w:tr>
      <w:tr w:rsidR="00322700" w:rsidRPr="0097120F" w14:paraId="79286009" w14:textId="77777777" w:rsidTr="006021D4">
        <w:tc>
          <w:tcPr>
            <w:tcW w:w="1862" w:type="pct"/>
            <w:vMerge w:val="restart"/>
            <w:vAlign w:val="center"/>
          </w:tcPr>
          <w:p w14:paraId="5638FA89" w14:textId="77777777" w:rsidR="00322700" w:rsidRPr="0097120F" w:rsidRDefault="00322700" w:rsidP="006021D4">
            <w:pPr>
              <w:suppressAutoHyphens/>
              <w:autoSpaceDE w:val="0"/>
              <w:autoSpaceDN w:val="0"/>
              <w:adjustRightInd w:val="0"/>
              <w:ind w:right="282"/>
            </w:pPr>
            <w:r w:rsidRPr="0097120F">
              <w:t>Банковские реквизиты:</w:t>
            </w:r>
          </w:p>
        </w:tc>
        <w:tc>
          <w:tcPr>
            <w:tcW w:w="3138" w:type="pct"/>
            <w:vAlign w:val="center"/>
          </w:tcPr>
          <w:p w14:paraId="62F04703" w14:textId="77777777" w:rsidR="00322700" w:rsidRPr="0097120F" w:rsidRDefault="00322700" w:rsidP="006021D4">
            <w:pPr>
              <w:suppressAutoHyphens/>
              <w:ind w:right="282"/>
              <w:rPr>
                <w:bCs/>
              </w:rPr>
            </w:pPr>
            <w:r w:rsidRPr="0097120F">
              <w:rPr>
                <w:bCs/>
              </w:rPr>
              <w:t xml:space="preserve">Расчетный счет № 40702810738120026343 </w:t>
            </w:r>
          </w:p>
          <w:p w14:paraId="36E137D9" w14:textId="77777777" w:rsidR="00322700" w:rsidRPr="0097120F" w:rsidRDefault="00322700" w:rsidP="006021D4">
            <w:pPr>
              <w:suppressAutoHyphens/>
              <w:ind w:right="282"/>
            </w:pPr>
            <w:r w:rsidRPr="0097120F">
              <w:rPr>
                <w:bCs/>
              </w:rPr>
              <w:t xml:space="preserve">в </w:t>
            </w:r>
            <w:r>
              <w:rPr>
                <w:bCs/>
              </w:rPr>
              <w:t>П</w:t>
            </w:r>
            <w:r w:rsidRPr="0097120F">
              <w:rPr>
                <w:bCs/>
              </w:rPr>
              <w:t>АО Сбербанк России г. Москва</w:t>
            </w:r>
          </w:p>
        </w:tc>
      </w:tr>
      <w:tr w:rsidR="00322700" w:rsidRPr="0097120F" w14:paraId="4B22DD11" w14:textId="77777777" w:rsidTr="006021D4">
        <w:tc>
          <w:tcPr>
            <w:tcW w:w="1862" w:type="pct"/>
            <w:vMerge/>
            <w:vAlign w:val="center"/>
          </w:tcPr>
          <w:p w14:paraId="1CF9422A" w14:textId="77777777" w:rsidR="00322700" w:rsidRPr="0097120F" w:rsidRDefault="00322700" w:rsidP="006021D4">
            <w:pPr>
              <w:suppressAutoHyphens/>
              <w:autoSpaceDE w:val="0"/>
              <w:autoSpaceDN w:val="0"/>
              <w:adjustRightInd w:val="0"/>
              <w:ind w:right="282"/>
            </w:pPr>
          </w:p>
        </w:tc>
        <w:tc>
          <w:tcPr>
            <w:tcW w:w="3138" w:type="pct"/>
            <w:vAlign w:val="center"/>
          </w:tcPr>
          <w:p w14:paraId="216C19B4" w14:textId="77777777" w:rsidR="00322700" w:rsidRPr="0097120F" w:rsidRDefault="00322700" w:rsidP="006021D4">
            <w:pPr>
              <w:suppressAutoHyphens/>
              <w:ind w:right="282"/>
            </w:pPr>
            <w:r w:rsidRPr="0097120F">
              <w:rPr>
                <w:bCs/>
              </w:rPr>
              <w:t>БИК 044525225</w:t>
            </w:r>
          </w:p>
        </w:tc>
      </w:tr>
      <w:tr w:rsidR="00322700" w:rsidRPr="0097120F" w14:paraId="54802E8A" w14:textId="77777777" w:rsidTr="006021D4">
        <w:tc>
          <w:tcPr>
            <w:tcW w:w="1862" w:type="pct"/>
            <w:vMerge/>
            <w:vAlign w:val="center"/>
          </w:tcPr>
          <w:p w14:paraId="1387A461" w14:textId="77777777" w:rsidR="00322700" w:rsidRPr="0097120F" w:rsidRDefault="00322700" w:rsidP="006021D4">
            <w:pPr>
              <w:suppressAutoHyphens/>
              <w:autoSpaceDE w:val="0"/>
              <w:autoSpaceDN w:val="0"/>
              <w:adjustRightInd w:val="0"/>
              <w:ind w:right="282"/>
            </w:pPr>
          </w:p>
        </w:tc>
        <w:tc>
          <w:tcPr>
            <w:tcW w:w="3138" w:type="pct"/>
            <w:vAlign w:val="center"/>
          </w:tcPr>
          <w:p w14:paraId="55B9D07D" w14:textId="77777777" w:rsidR="00322700" w:rsidRPr="0097120F" w:rsidRDefault="00322700" w:rsidP="006021D4">
            <w:pPr>
              <w:suppressAutoHyphens/>
              <w:ind w:right="282"/>
            </w:pPr>
            <w:r w:rsidRPr="0097120F">
              <w:rPr>
                <w:bCs/>
              </w:rPr>
              <w:t>Корреспондентский счет № 30101810400000000225</w:t>
            </w:r>
          </w:p>
        </w:tc>
      </w:tr>
      <w:tr w:rsidR="00322700" w:rsidRPr="0097120F" w14:paraId="667ECEFE" w14:textId="77777777" w:rsidTr="006021D4">
        <w:tc>
          <w:tcPr>
            <w:tcW w:w="1862" w:type="pct"/>
            <w:vAlign w:val="center"/>
          </w:tcPr>
          <w:p w14:paraId="548649E2" w14:textId="77777777" w:rsidR="00322700" w:rsidRPr="0097120F" w:rsidRDefault="00322700" w:rsidP="006021D4">
            <w:pPr>
              <w:suppressAutoHyphens/>
              <w:autoSpaceDE w:val="0"/>
              <w:autoSpaceDN w:val="0"/>
              <w:adjustRightInd w:val="0"/>
              <w:ind w:right="282"/>
            </w:pPr>
            <w:r w:rsidRPr="0097120F">
              <w:t>Краткая информация об аудиторе:</w:t>
            </w:r>
          </w:p>
        </w:tc>
        <w:tc>
          <w:tcPr>
            <w:tcW w:w="3138" w:type="pct"/>
            <w:vAlign w:val="center"/>
          </w:tcPr>
          <w:p w14:paraId="3ECD5691" w14:textId="77777777" w:rsidR="00322700" w:rsidRPr="0097120F" w:rsidRDefault="00322700" w:rsidP="006021D4">
            <w:pPr>
              <w:suppressAutoHyphens/>
              <w:ind w:right="282"/>
            </w:pPr>
            <w:r>
              <w:t>ОО</w:t>
            </w:r>
            <w:r w:rsidRPr="00320D4C">
              <w:t>О "</w:t>
            </w:r>
            <w:r>
              <w:t>ФинЭкспертиза</w:t>
            </w:r>
            <w:r w:rsidRPr="00320D4C">
              <w:t>"</w:t>
            </w:r>
          </w:p>
        </w:tc>
      </w:tr>
      <w:tr w:rsidR="00322700" w:rsidRPr="0097120F" w14:paraId="02E7BEA7" w14:textId="77777777" w:rsidTr="006021D4">
        <w:tc>
          <w:tcPr>
            <w:tcW w:w="1862" w:type="pct"/>
            <w:vAlign w:val="center"/>
          </w:tcPr>
          <w:p w14:paraId="29D7C9B4" w14:textId="77777777" w:rsidR="00322700" w:rsidRPr="0097120F" w:rsidRDefault="00322700" w:rsidP="006021D4">
            <w:pPr>
              <w:suppressAutoHyphens/>
              <w:autoSpaceDE w:val="0"/>
              <w:autoSpaceDN w:val="0"/>
              <w:adjustRightInd w:val="0"/>
              <w:ind w:right="282"/>
            </w:pPr>
            <w:r w:rsidRPr="0097120F">
              <w:t xml:space="preserve">Адрес головного офиса </w:t>
            </w:r>
          </w:p>
        </w:tc>
        <w:tc>
          <w:tcPr>
            <w:tcW w:w="3138" w:type="pct"/>
            <w:vAlign w:val="center"/>
          </w:tcPr>
          <w:p w14:paraId="5661D9A7" w14:textId="77777777" w:rsidR="00322700" w:rsidRPr="0097120F" w:rsidRDefault="00322700" w:rsidP="006021D4">
            <w:pPr>
              <w:suppressAutoHyphens/>
              <w:spacing w:before="100" w:beforeAutospacing="1" w:after="100" w:afterAutospacing="1"/>
              <w:ind w:right="282"/>
            </w:pPr>
            <w:r w:rsidRPr="00710D35">
              <w:rPr>
                <w:color w:val="000000"/>
              </w:rPr>
              <w:t>129110, Российская Федерация, г. Москва, Проспект Мира, д. 69, стр.1</w:t>
            </w:r>
          </w:p>
        </w:tc>
      </w:tr>
      <w:tr w:rsidR="00322700" w:rsidRPr="0097120F" w14:paraId="2F05A6E2" w14:textId="77777777" w:rsidTr="006021D4">
        <w:tc>
          <w:tcPr>
            <w:tcW w:w="1862" w:type="pct"/>
            <w:vAlign w:val="center"/>
          </w:tcPr>
          <w:p w14:paraId="0F89BE20" w14:textId="77777777" w:rsidR="00322700" w:rsidRPr="0097120F" w:rsidRDefault="00322700" w:rsidP="006021D4">
            <w:pPr>
              <w:suppressAutoHyphens/>
              <w:autoSpaceDE w:val="0"/>
              <w:autoSpaceDN w:val="0"/>
              <w:adjustRightInd w:val="0"/>
              <w:ind w:right="282"/>
            </w:pPr>
            <w:r w:rsidRPr="0097120F">
              <w:t>Телефоны:</w:t>
            </w:r>
          </w:p>
        </w:tc>
        <w:tc>
          <w:tcPr>
            <w:tcW w:w="3138" w:type="pct"/>
            <w:vAlign w:val="center"/>
          </w:tcPr>
          <w:p w14:paraId="324F809C" w14:textId="77777777" w:rsidR="00322700" w:rsidRPr="0097120F" w:rsidRDefault="00322700" w:rsidP="006021D4">
            <w:pPr>
              <w:suppressAutoHyphens/>
              <w:ind w:right="282"/>
              <w:rPr>
                <w:rFonts w:ascii="Arial" w:hAnsi="Arial" w:cs="Arial"/>
              </w:rPr>
            </w:pPr>
            <w:r w:rsidRPr="008D150D">
              <w:rPr>
                <w:rFonts w:ascii="Georgia" w:hAnsi="Georgia"/>
                <w:color w:val="000000"/>
                <w:shd w:val="clear" w:color="auto" w:fill="FFFFFF"/>
              </w:rPr>
              <w:t>+7 (495) 775-22-00</w:t>
            </w:r>
          </w:p>
        </w:tc>
      </w:tr>
      <w:tr w:rsidR="00322700" w:rsidRPr="0097120F" w14:paraId="38DF2309" w14:textId="77777777" w:rsidTr="006021D4">
        <w:tc>
          <w:tcPr>
            <w:tcW w:w="1862" w:type="pct"/>
            <w:vAlign w:val="center"/>
          </w:tcPr>
          <w:p w14:paraId="06DFE726" w14:textId="77777777" w:rsidR="00322700" w:rsidRPr="0097120F" w:rsidRDefault="00322700" w:rsidP="006021D4">
            <w:pPr>
              <w:suppressAutoHyphens/>
              <w:autoSpaceDE w:val="0"/>
              <w:autoSpaceDN w:val="0"/>
              <w:adjustRightInd w:val="0"/>
              <w:ind w:right="282"/>
            </w:pPr>
            <w:r w:rsidRPr="0097120F">
              <w:t xml:space="preserve">Факс: </w:t>
            </w:r>
          </w:p>
        </w:tc>
        <w:tc>
          <w:tcPr>
            <w:tcW w:w="3138" w:type="pct"/>
            <w:vAlign w:val="center"/>
          </w:tcPr>
          <w:p w14:paraId="56B35560" w14:textId="77777777" w:rsidR="00322700" w:rsidRPr="0097120F" w:rsidRDefault="00322700" w:rsidP="006021D4">
            <w:pPr>
              <w:suppressAutoHyphens/>
              <w:ind w:right="282"/>
            </w:pPr>
            <w:r w:rsidRPr="008D150D">
              <w:rPr>
                <w:rFonts w:ascii="Georgia" w:hAnsi="Georgia"/>
                <w:color w:val="000000"/>
                <w:shd w:val="clear" w:color="auto" w:fill="FFFFFF"/>
              </w:rPr>
              <w:t>+7 (495) 775-22-01</w:t>
            </w:r>
          </w:p>
        </w:tc>
      </w:tr>
      <w:tr w:rsidR="00322700" w:rsidRPr="0068400C" w14:paraId="3DBF0692" w14:textId="77777777" w:rsidTr="006021D4">
        <w:tc>
          <w:tcPr>
            <w:tcW w:w="1862" w:type="pct"/>
            <w:tcBorders>
              <w:bottom w:val="double" w:sz="4" w:space="0" w:color="auto"/>
            </w:tcBorders>
            <w:vAlign w:val="center"/>
          </w:tcPr>
          <w:p w14:paraId="634FDDF8" w14:textId="77777777" w:rsidR="00322700" w:rsidRPr="0097120F" w:rsidRDefault="00322700" w:rsidP="006021D4">
            <w:pPr>
              <w:suppressAutoHyphens/>
              <w:autoSpaceDE w:val="0"/>
              <w:autoSpaceDN w:val="0"/>
              <w:adjustRightInd w:val="0"/>
              <w:ind w:right="282"/>
            </w:pPr>
            <w:r w:rsidRPr="0097120F">
              <w:rPr>
                <w:lang w:val="en-US"/>
              </w:rPr>
              <w:t>E</w:t>
            </w:r>
            <w:r w:rsidRPr="0097120F">
              <w:t>-</w:t>
            </w:r>
            <w:r w:rsidRPr="0097120F">
              <w:rPr>
                <w:lang w:val="en-US"/>
              </w:rPr>
              <w:t>mail</w:t>
            </w:r>
            <w:r w:rsidRPr="0097120F">
              <w:t>:</w:t>
            </w:r>
          </w:p>
        </w:tc>
        <w:tc>
          <w:tcPr>
            <w:tcW w:w="3138" w:type="pct"/>
            <w:tcBorders>
              <w:bottom w:val="double" w:sz="4" w:space="0" w:color="auto"/>
            </w:tcBorders>
            <w:vAlign w:val="center"/>
          </w:tcPr>
          <w:p w14:paraId="0A035ACC" w14:textId="77777777" w:rsidR="00322700" w:rsidRPr="001414AB" w:rsidRDefault="00322700" w:rsidP="006021D4">
            <w:pPr>
              <w:widowControl w:val="0"/>
              <w:suppressAutoHyphens/>
              <w:autoSpaceDE w:val="0"/>
              <w:autoSpaceDN w:val="0"/>
              <w:adjustRightInd w:val="0"/>
              <w:ind w:right="282"/>
              <w:rPr>
                <w:rFonts w:ascii="Arial" w:hAnsi="Arial" w:cs="Arial"/>
              </w:rPr>
            </w:pPr>
            <w:r w:rsidRPr="008D150D">
              <w:t>info@finexpertiza.ru</w:t>
            </w:r>
          </w:p>
        </w:tc>
      </w:tr>
      <w:tr w:rsidR="00322700" w:rsidRPr="0097120F" w14:paraId="6895EA15" w14:textId="77777777" w:rsidTr="006021D4">
        <w:tc>
          <w:tcPr>
            <w:tcW w:w="1862" w:type="pct"/>
            <w:tcBorders>
              <w:bottom w:val="single" w:sz="4" w:space="0" w:color="auto"/>
            </w:tcBorders>
            <w:vAlign w:val="center"/>
          </w:tcPr>
          <w:p w14:paraId="646BED4C" w14:textId="77777777" w:rsidR="00322700" w:rsidRPr="0097120F" w:rsidRDefault="00322700" w:rsidP="006021D4">
            <w:pPr>
              <w:suppressAutoHyphens/>
              <w:autoSpaceDE w:val="0"/>
              <w:autoSpaceDN w:val="0"/>
              <w:adjustRightInd w:val="0"/>
              <w:ind w:right="282"/>
            </w:pPr>
            <w:r w:rsidRPr="0097120F">
              <w:rPr>
                <w:lang w:val="en-US"/>
              </w:rPr>
              <w:t>Website</w:t>
            </w:r>
            <w:r w:rsidRPr="001414AB">
              <w:t>:</w:t>
            </w:r>
          </w:p>
        </w:tc>
        <w:tc>
          <w:tcPr>
            <w:tcW w:w="3138" w:type="pct"/>
            <w:tcBorders>
              <w:bottom w:val="single" w:sz="4" w:space="0" w:color="auto"/>
            </w:tcBorders>
          </w:tcPr>
          <w:p w14:paraId="1B7B69C8" w14:textId="77777777" w:rsidR="00322700" w:rsidRPr="0097120F" w:rsidRDefault="00322700" w:rsidP="006021D4">
            <w:pPr>
              <w:suppressAutoHyphens/>
              <w:ind w:right="282"/>
            </w:pPr>
            <w:r w:rsidRPr="008D150D">
              <w:t>http://finexpertiza.ru/</w:t>
            </w:r>
          </w:p>
        </w:tc>
      </w:tr>
      <w:tr w:rsidR="00322700" w:rsidRPr="0097120F" w14:paraId="4E40DF55" w14:textId="77777777" w:rsidTr="006021D4">
        <w:tc>
          <w:tcPr>
            <w:tcW w:w="1862" w:type="pct"/>
            <w:tcBorders>
              <w:top w:val="single" w:sz="4" w:space="0" w:color="auto"/>
            </w:tcBorders>
            <w:vAlign w:val="center"/>
          </w:tcPr>
          <w:p w14:paraId="5A420BF5" w14:textId="77777777" w:rsidR="00322700" w:rsidRPr="0097120F" w:rsidRDefault="00322700" w:rsidP="006021D4">
            <w:pPr>
              <w:suppressAutoHyphens/>
              <w:autoSpaceDE w:val="0"/>
              <w:autoSpaceDN w:val="0"/>
              <w:adjustRightInd w:val="0"/>
              <w:ind w:right="282"/>
            </w:pPr>
            <w:r w:rsidRPr="0097120F">
              <w:t>Краткая информация о</w:t>
            </w:r>
          </w:p>
          <w:p w14:paraId="32D19829" w14:textId="77777777" w:rsidR="00322700" w:rsidRPr="0097120F" w:rsidRDefault="00322700" w:rsidP="006021D4">
            <w:pPr>
              <w:suppressAutoHyphens/>
              <w:autoSpaceDE w:val="0"/>
              <w:autoSpaceDN w:val="0"/>
              <w:adjustRightInd w:val="0"/>
              <w:ind w:right="282"/>
            </w:pPr>
            <w:r w:rsidRPr="0097120F">
              <w:t>реестродержателе:</w:t>
            </w:r>
          </w:p>
        </w:tc>
        <w:tc>
          <w:tcPr>
            <w:tcW w:w="3138" w:type="pct"/>
            <w:tcBorders>
              <w:top w:val="single" w:sz="4" w:space="0" w:color="auto"/>
            </w:tcBorders>
            <w:vAlign w:val="center"/>
          </w:tcPr>
          <w:p w14:paraId="2DC734C9" w14:textId="548DC918" w:rsidR="00322700" w:rsidRPr="00D47E1D" w:rsidRDefault="00D47E1D" w:rsidP="006021D4">
            <w:pPr>
              <w:suppressAutoHyphens/>
              <w:autoSpaceDE w:val="0"/>
              <w:autoSpaceDN w:val="0"/>
              <w:adjustRightInd w:val="0"/>
              <w:ind w:right="282" w:firstLine="540"/>
              <w:rPr>
                <w:bCs/>
              </w:rPr>
            </w:pPr>
            <w:r w:rsidRPr="00D47E1D">
              <w:rPr>
                <w:rFonts w:eastAsiaTheme="minorHAnsi"/>
                <w:bCs/>
              </w:rPr>
              <w:t>В соответствии со статьей 44 Федерального закона «Об акционерных обществах» от 26.12.1995 № 208-ФЗ (ред. от 07.03.2018) ведение и хранение реестра акционеров общества осуществляется профессиональным участником рынка ценных бумаг, осуществляющим деятельность по ведению реестра,  регистратором – АО "Регистраторское общество "СТАТУС"</w:t>
            </w:r>
          </w:p>
        </w:tc>
      </w:tr>
    </w:tbl>
    <w:p w14:paraId="29C49154" w14:textId="77777777" w:rsidR="001A236A" w:rsidRPr="001A236A" w:rsidRDefault="001A236A" w:rsidP="00400048">
      <w:pPr>
        <w:suppressAutoHyphens/>
        <w:ind w:right="282"/>
      </w:pPr>
    </w:p>
    <w:sectPr w:rsidR="001A236A" w:rsidRPr="001A236A" w:rsidSect="00464A27">
      <w:headerReference w:type="default" r:id="rId46"/>
      <w:footerReference w:type="default" r:id="rId47"/>
      <w:pgSz w:w="11906" w:h="16838"/>
      <w:pgMar w:top="851" w:right="567" w:bottom="567" w:left="1418" w:header="0" w:footer="0" w:gutter="0"/>
      <w:cols w:space="709"/>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EA716C" w14:textId="77777777" w:rsidR="00F8397B" w:rsidRDefault="00F8397B">
      <w:r>
        <w:separator/>
      </w:r>
    </w:p>
    <w:p w14:paraId="270E25CF" w14:textId="77777777" w:rsidR="00F8397B" w:rsidRDefault="00F8397B"/>
  </w:endnote>
  <w:endnote w:type="continuationSeparator" w:id="0">
    <w:p w14:paraId="3322A5B4" w14:textId="77777777" w:rsidR="00F8397B" w:rsidRDefault="00F8397B">
      <w:r>
        <w:continuationSeparator/>
      </w:r>
    </w:p>
    <w:p w14:paraId="533BB671" w14:textId="77777777" w:rsidR="00F8397B" w:rsidRDefault="00F839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5" w:type="dxa"/>
      <w:jc w:val="center"/>
      <w:tblBorders>
        <w:top w:val="thinThickSmallGap" w:sz="12" w:space="0" w:color="632423"/>
        <w:insideH w:val="thinThickSmallGap" w:sz="12" w:space="0" w:color="632423"/>
      </w:tblBorders>
      <w:tblLayout w:type="fixed"/>
      <w:tblLook w:val="04A0" w:firstRow="1" w:lastRow="0" w:firstColumn="1" w:lastColumn="0" w:noHBand="0" w:noVBand="1"/>
    </w:tblPr>
    <w:tblGrid>
      <w:gridCol w:w="1668"/>
      <w:gridCol w:w="7121"/>
      <w:gridCol w:w="1276"/>
    </w:tblGrid>
    <w:tr w:rsidR="00875246" w14:paraId="638423B3" w14:textId="77777777" w:rsidTr="008A2BBA">
      <w:trPr>
        <w:trHeight w:val="511"/>
        <w:jc w:val="center"/>
      </w:trPr>
      <w:tc>
        <w:tcPr>
          <w:tcW w:w="1668" w:type="dxa"/>
        </w:tcPr>
        <w:p w14:paraId="04044C6D" w14:textId="77777777" w:rsidR="00875246" w:rsidRPr="00F407C6" w:rsidRDefault="00875246" w:rsidP="008A2BBA">
          <w:pPr>
            <w:pStyle w:val="a8"/>
            <w:tabs>
              <w:tab w:val="clear" w:pos="4677"/>
              <w:tab w:val="center" w:pos="0"/>
              <w:tab w:val="right" w:pos="9921"/>
            </w:tabs>
            <w:jc w:val="center"/>
            <w:rPr>
              <w:lang w:val="ru-RU" w:eastAsia="ru-RU"/>
            </w:rPr>
          </w:pPr>
          <w:r w:rsidRPr="00F407C6">
            <w:rPr>
              <w:lang w:val="ru-RU" w:eastAsia="ru-RU"/>
            </w:rPr>
            <w:object w:dxaOrig="3435" w:dyaOrig="3120" w14:anchorId="7AC0F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41pt" o:ole="">
                <v:imagedata r:id="rId1" o:title=""/>
              </v:shape>
              <o:OLEObject Type="Embed" ProgID="PBrush" ShapeID="_x0000_i1025" DrawAspect="Content" ObjectID="_1592214925" r:id="rId2"/>
            </w:object>
          </w:r>
          <w:r w:rsidRPr="00F407C6">
            <w:rPr>
              <w:lang w:val="ru-RU" w:eastAsia="ru-RU"/>
            </w:rPr>
            <w:tab/>
          </w:r>
          <w:r w:rsidRPr="00F407C6">
            <w:rPr>
              <w:lang w:val="ru-RU" w:eastAsia="ru-RU"/>
            </w:rPr>
            <w:object w:dxaOrig="3435" w:dyaOrig="3120" w14:anchorId="57487677">
              <v:shape id="_x0000_i1026" type="#_x0000_t75" style="width:48pt;height:41pt" o:ole="">
                <v:imagedata r:id="rId1" o:title=""/>
              </v:shape>
              <o:OLEObject Type="Embed" ProgID="PBrush" ShapeID="_x0000_i1026" DrawAspect="Content" ObjectID="_1592214926" r:id="rId3"/>
            </w:object>
          </w:r>
        </w:p>
      </w:tc>
      <w:tc>
        <w:tcPr>
          <w:tcW w:w="7121" w:type="dxa"/>
          <w:shd w:val="clear" w:color="auto" w:fill="auto"/>
          <w:vAlign w:val="center"/>
        </w:tcPr>
        <w:p w14:paraId="33F4B363" w14:textId="77777777" w:rsidR="00875246" w:rsidRPr="00F407C6" w:rsidRDefault="00875246" w:rsidP="008A2BBA">
          <w:pPr>
            <w:pStyle w:val="a8"/>
            <w:tabs>
              <w:tab w:val="left" w:pos="601"/>
              <w:tab w:val="left" w:pos="1760"/>
              <w:tab w:val="right" w:pos="9921"/>
            </w:tabs>
            <w:ind w:left="-108"/>
            <w:jc w:val="center"/>
            <w:rPr>
              <w:b/>
              <w:sz w:val="22"/>
              <w:lang w:val="ru-RU" w:eastAsia="ru-RU"/>
            </w:rPr>
          </w:pPr>
          <w:r w:rsidRPr="00F407C6">
            <w:rPr>
              <w:b/>
              <w:sz w:val="22"/>
              <w:szCs w:val="22"/>
              <w:lang w:val="ru-RU" w:eastAsia="ru-RU"/>
            </w:rPr>
            <w:t>Годовой отчет АО «ЭССК ЕЭС» за 201</w:t>
          </w:r>
          <w:r>
            <w:rPr>
              <w:b/>
              <w:sz w:val="22"/>
              <w:szCs w:val="22"/>
              <w:lang w:val="ru-RU" w:eastAsia="ru-RU"/>
            </w:rPr>
            <w:t>7</w:t>
          </w:r>
          <w:r w:rsidRPr="00F407C6">
            <w:rPr>
              <w:b/>
              <w:sz w:val="22"/>
              <w:szCs w:val="22"/>
              <w:lang w:val="ru-RU" w:eastAsia="ru-RU"/>
            </w:rPr>
            <w:t xml:space="preserve"> г.</w:t>
          </w:r>
        </w:p>
      </w:tc>
      <w:tc>
        <w:tcPr>
          <w:tcW w:w="1276" w:type="dxa"/>
        </w:tcPr>
        <w:p w14:paraId="4D92A2DF" w14:textId="77777777" w:rsidR="00875246" w:rsidRPr="00F407C6" w:rsidRDefault="00875246" w:rsidP="008A2BBA">
          <w:pPr>
            <w:pStyle w:val="a8"/>
            <w:tabs>
              <w:tab w:val="left" w:pos="1760"/>
              <w:tab w:val="right" w:pos="9921"/>
            </w:tabs>
            <w:jc w:val="right"/>
            <w:rPr>
              <w:lang w:val="ru-RU" w:eastAsia="ru-RU"/>
            </w:rPr>
          </w:pPr>
        </w:p>
        <w:p w14:paraId="0D7F30E9" w14:textId="73B5318F" w:rsidR="00875246" w:rsidRPr="00536128" w:rsidRDefault="00875246" w:rsidP="008A2BBA">
          <w:pPr>
            <w:pStyle w:val="a8"/>
            <w:tabs>
              <w:tab w:val="left" w:pos="1760"/>
              <w:tab w:val="right" w:pos="9921"/>
            </w:tabs>
            <w:jc w:val="right"/>
            <w:rPr>
              <w:lang w:val="en-US" w:eastAsia="ru-RU"/>
            </w:rPr>
          </w:pPr>
          <w:r w:rsidRPr="00F407C6">
            <w:rPr>
              <w:lang w:val="ru-RU" w:eastAsia="ru-RU"/>
            </w:rPr>
            <w:fldChar w:fldCharType="begin"/>
          </w:r>
          <w:r w:rsidRPr="00F407C6">
            <w:rPr>
              <w:lang w:val="ru-RU" w:eastAsia="ru-RU"/>
            </w:rPr>
            <w:instrText xml:space="preserve"> PAGE   \* MERGEFORMAT </w:instrText>
          </w:r>
          <w:r w:rsidRPr="00F407C6">
            <w:rPr>
              <w:lang w:val="ru-RU" w:eastAsia="ru-RU"/>
            </w:rPr>
            <w:fldChar w:fldCharType="separate"/>
          </w:r>
          <w:r w:rsidR="00F64BA4">
            <w:rPr>
              <w:noProof/>
              <w:lang w:val="ru-RU" w:eastAsia="ru-RU"/>
            </w:rPr>
            <w:t>15</w:t>
          </w:r>
          <w:r w:rsidRPr="00F407C6">
            <w:rPr>
              <w:lang w:val="ru-RU" w:eastAsia="ru-RU"/>
            </w:rPr>
            <w:fldChar w:fldCharType="end"/>
          </w:r>
        </w:p>
      </w:tc>
    </w:tr>
  </w:tbl>
  <w:p w14:paraId="5F5A67B0" w14:textId="77777777" w:rsidR="00875246" w:rsidRDefault="00875246" w:rsidP="008A2BBA">
    <w:pPr>
      <w:pStyle w:val="a8"/>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30F49A" w14:textId="77777777" w:rsidR="00875246" w:rsidRDefault="00875246">
    <w:pPr>
      <w:pStyle w:val="a8"/>
    </w:pPr>
  </w:p>
  <w:p w14:paraId="31249947" w14:textId="77777777" w:rsidR="00875246" w:rsidRDefault="00875246">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5" w:type="dxa"/>
      <w:tblInd w:w="108" w:type="dxa"/>
      <w:tblBorders>
        <w:top w:val="thinThickSmallGap" w:sz="12" w:space="0" w:color="632423"/>
        <w:insideH w:val="thinThickSmallGap" w:sz="12" w:space="0" w:color="632423"/>
      </w:tblBorders>
      <w:tblLayout w:type="fixed"/>
      <w:tblLook w:val="04A0" w:firstRow="1" w:lastRow="0" w:firstColumn="1" w:lastColumn="0" w:noHBand="0" w:noVBand="1"/>
    </w:tblPr>
    <w:tblGrid>
      <w:gridCol w:w="1668"/>
      <w:gridCol w:w="7121"/>
      <w:gridCol w:w="1276"/>
    </w:tblGrid>
    <w:tr w:rsidR="00875246" w14:paraId="3EA947EA" w14:textId="77777777" w:rsidTr="00980734">
      <w:trPr>
        <w:trHeight w:val="509"/>
      </w:trPr>
      <w:tc>
        <w:tcPr>
          <w:tcW w:w="1668" w:type="dxa"/>
        </w:tcPr>
        <w:p w14:paraId="024B53B3" w14:textId="77777777" w:rsidR="00875246" w:rsidRPr="00F407C6" w:rsidRDefault="00875246" w:rsidP="00ED4C2B">
          <w:pPr>
            <w:pStyle w:val="a8"/>
            <w:tabs>
              <w:tab w:val="clear" w:pos="4677"/>
              <w:tab w:val="center" w:pos="0"/>
              <w:tab w:val="right" w:pos="9921"/>
            </w:tabs>
            <w:jc w:val="center"/>
          </w:pPr>
          <w:r w:rsidRPr="00F407C6">
            <w:rPr>
              <w:lang w:val="ru-RU" w:eastAsia="ru-RU"/>
            </w:rPr>
            <w:object w:dxaOrig="3435" w:dyaOrig="3120" w14:anchorId="11F59E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0pt;height:36pt" o:ole="">
                <v:imagedata r:id="rId1" o:title=""/>
              </v:shape>
              <o:OLEObject Type="Embed" ProgID="PBrush" ShapeID="_x0000_i1027" DrawAspect="Content" ObjectID="_1592214927" r:id="rId2"/>
            </w:object>
          </w:r>
          <w:r w:rsidRPr="00F407C6">
            <w:rPr>
              <w:lang w:val="ru-RU" w:eastAsia="ru-RU"/>
            </w:rPr>
            <w:tab/>
          </w:r>
          <w:r w:rsidRPr="00F407C6">
            <w:rPr>
              <w:lang w:val="ru-RU" w:eastAsia="ru-RU"/>
            </w:rPr>
            <w:object w:dxaOrig="3435" w:dyaOrig="3120" w14:anchorId="16CC9F36">
              <v:shape id="_x0000_i1028" type="#_x0000_t75" style="width:50pt;height:36pt" o:ole="">
                <v:imagedata r:id="rId1" o:title=""/>
              </v:shape>
              <o:OLEObject Type="Embed" ProgID="PBrush" ShapeID="_x0000_i1028" DrawAspect="Content" ObjectID="_1592214928" r:id="rId3"/>
            </w:object>
          </w:r>
        </w:p>
      </w:tc>
      <w:tc>
        <w:tcPr>
          <w:tcW w:w="7121" w:type="dxa"/>
          <w:vAlign w:val="center"/>
        </w:tcPr>
        <w:p w14:paraId="1ED6AABC" w14:textId="77777777" w:rsidR="00875246" w:rsidRPr="00F407C6" w:rsidRDefault="00875246">
          <w:pPr>
            <w:pStyle w:val="a8"/>
            <w:tabs>
              <w:tab w:val="left" w:pos="601"/>
              <w:tab w:val="left" w:pos="1760"/>
              <w:tab w:val="right" w:pos="9921"/>
            </w:tabs>
            <w:ind w:left="-108"/>
            <w:jc w:val="center"/>
            <w:rPr>
              <w:b/>
              <w:sz w:val="22"/>
              <w:szCs w:val="22"/>
            </w:rPr>
          </w:pPr>
          <w:r w:rsidRPr="00F407C6">
            <w:rPr>
              <w:b/>
              <w:sz w:val="22"/>
              <w:szCs w:val="22"/>
              <w:lang w:val="ru-RU" w:eastAsia="ru-RU"/>
            </w:rPr>
            <w:t>Годовой отчет АО «ЭССК ЕЭС» за 201</w:t>
          </w:r>
          <w:r>
            <w:rPr>
              <w:b/>
              <w:sz w:val="22"/>
              <w:szCs w:val="22"/>
              <w:lang w:val="ru-RU" w:eastAsia="ru-RU"/>
            </w:rPr>
            <w:t>7</w:t>
          </w:r>
          <w:r w:rsidRPr="00F407C6">
            <w:rPr>
              <w:b/>
              <w:sz w:val="22"/>
              <w:szCs w:val="22"/>
              <w:lang w:val="ru-RU" w:eastAsia="ru-RU"/>
            </w:rPr>
            <w:t xml:space="preserve"> г.</w:t>
          </w:r>
        </w:p>
      </w:tc>
      <w:tc>
        <w:tcPr>
          <w:tcW w:w="1276" w:type="dxa"/>
        </w:tcPr>
        <w:p w14:paraId="2C60A453" w14:textId="77777777" w:rsidR="00875246" w:rsidRPr="00F407C6" w:rsidRDefault="00875246" w:rsidP="00AD7133">
          <w:pPr>
            <w:pStyle w:val="a8"/>
            <w:tabs>
              <w:tab w:val="left" w:pos="1760"/>
              <w:tab w:val="right" w:pos="9921"/>
            </w:tabs>
            <w:jc w:val="center"/>
          </w:pPr>
        </w:p>
        <w:p w14:paraId="128CCD36" w14:textId="20BCC4E0" w:rsidR="00875246" w:rsidRPr="00F407C6" w:rsidRDefault="00875246" w:rsidP="00AD7133">
          <w:pPr>
            <w:pStyle w:val="a8"/>
            <w:tabs>
              <w:tab w:val="left" w:pos="1760"/>
              <w:tab w:val="right" w:pos="9921"/>
            </w:tabs>
            <w:jc w:val="right"/>
          </w:pPr>
          <w:r w:rsidRPr="00F407C6">
            <w:fldChar w:fldCharType="begin"/>
          </w:r>
          <w:r w:rsidRPr="00F407C6">
            <w:rPr>
              <w:lang w:val="ru-RU" w:eastAsia="ru-RU"/>
            </w:rPr>
            <w:instrText xml:space="preserve"> PAGE   \* MERGEFORMAT </w:instrText>
          </w:r>
          <w:r w:rsidRPr="00F407C6">
            <w:fldChar w:fldCharType="separate"/>
          </w:r>
          <w:r w:rsidR="00F64BA4" w:rsidRPr="00F64BA4">
            <w:rPr>
              <w:noProof/>
            </w:rPr>
            <w:t>64</w:t>
          </w:r>
          <w:r w:rsidRPr="00F407C6">
            <w:fldChar w:fldCharType="end"/>
          </w:r>
        </w:p>
      </w:tc>
    </w:tr>
  </w:tbl>
  <w:p w14:paraId="7F38B7CB" w14:textId="77777777" w:rsidR="00875246" w:rsidRDefault="00875246" w:rsidP="00AD7133">
    <w:pPr>
      <w:pStyle w:val="a8"/>
      <w:tabs>
        <w:tab w:val="left" w:pos="1760"/>
        <w:tab w:val="right" w:pos="9921"/>
      </w:tabs>
    </w:pPr>
    <w:r>
      <w:tab/>
    </w:r>
    <w:r>
      <w:tab/>
    </w:r>
    <w:r>
      <w:tab/>
    </w:r>
  </w:p>
  <w:p w14:paraId="3DEFD424" w14:textId="77777777" w:rsidR="00875246" w:rsidRDefault="00875246" w:rsidP="00234847">
    <w:pPr>
      <w:pStyle w:val="a8"/>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65A4BB" w14:textId="77777777" w:rsidR="00F8397B" w:rsidRDefault="00F8397B">
      <w:r>
        <w:separator/>
      </w:r>
    </w:p>
    <w:p w14:paraId="6F6D9CFB" w14:textId="77777777" w:rsidR="00F8397B" w:rsidRDefault="00F8397B"/>
  </w:footnote>
  <w:footnote w:type="continuationSeparator" w:id="0">
    <w:p w14:paraId="4B420125" w14:textId="77777777" w:rsidR="00F8397B" w:rsidRDefault="00F8397B">
      <w:r>
        <w:continuationSeparator/>
      </w:r>
    </w:p>
    <w:p w14:paraId="3E32C7C0" w14:textId="77777777" w:rsidR="00F8397B" w:rsidRDefault="00F8397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A4C5C2" w14:textId="77777777" w:rsidR="00875246" w:rsidRDefault="00875246">
    <w:pPr>
      <w:pStyle w:val="af"/>
      <w:jc w:val="right"/>
      <w:rPr>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635AE034"/>
    <w:lvl w:ilvl="0">
      <w:start w:val="1"/>
      <w:numFmt w:val="bullet"/>
      <w:pStyle w:val="a"/>
      <w:lvlText w:val=""/>
      <w:lvlJc w:val="left"/>
      <w:pPr>
        <w:tabs>
          <w:tab w:val="num" w:pos="360"/>
        </w:tabs>
        <w:ind w:left="360" w:hanging="360"/>
      </w:pPr>
      <w:rPr>
        <w:rFonts w:ascii="Symbol" w:hAnsi="Symbol" w:hint="default"/>
      </w:rPr>
    </w:lvl>
  </w:abstractNum>
  <w:abstractNum w:abstractNumId="1">
    <w:nsid w:val="02133BC8"/>
    <w:multiLevelType w:val="multilevel"/>
    <w:tmpl w:val="6458F010"/>
    <w:lvl w:ilvl="0">
      <w:start w:val="14"/>
      <w:numFmt w:val="decimal"/>
      <w:lvlText w:val="%1"/>
      <w:lvlJc w:val="left"/>
      <w:pPr>
        <w:ind w:left="420" w:hanging="420"/>
      </w:pPr>
      <w:rPr>
        <w:rFonts w:hint="default"/>
      </w:rPr>
    </w:lvl>
    <w:lvl w:ilvl="1">
      <w:start w:val="2"/>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
    <w:nsid w:val="03341DF6"/>
    <w:multiLevelType w:val="hybridMultilevel"/>
    <w:tmpl w:val="F86CE75A"/>
    <w:lvl w:ilvl="0" w:tplc="BE30C356">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3F63025"/>
    <w:multiLevelType w:val="hybridMultilevel"/>
    <w:tmpl w:val="634CF0C6"/>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4">
    <w:nsid w:val="049C726A"/>
    <w:multiLevelType w:val="hybridMultilevel"/>
    <w:tmpl w:val="E7844162"/>
    <w:lvl w:ilvl="0" w:tplc="6CAEDBA6">
      <w:start w:val="5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AB02651"/>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
    <w:nsid w:val="0ACD0BFD"/>
    <w:multiLevelType w:val="hybridMultilevel"/>
    <w:tmpl w:val="1970287C"/>
    <w:lvl w:ilvl="0" w:tplc="41C220F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B445FEB"/>
    <w:multiLevelType w:val="hybridMultilevel"/>
    <w:tmpl w:val="17A465B6"/>
    <w:lvl w:ilvl="0" w:tplc="04190001">
      <w:start w:val="1"/>
      <w:numFmt w:val="bullet"/>
      <w:lvlText w:val=""/>
      <w:lvlJc w:val="left"/>
      <w:pPr>
        <w:tabs>
          <w:tab w:val="num" w:pos="360"/>
        </w:tabs>
        <w:ind w:left="360" w:hanging="360"/>
      </w:pPr>
      <w:rPr>
        <w:rFonts w:ascii="Symbol" w:hAnsi="Symbol" w:cs="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8">
    <w:nsid w:val="0E4B028C"/>
    <w:multiLevelType w:val="hybridMultilevel"/>
    <w:tmpl w:val="ED185646"/>
    <w:lvl w:ilvl="0" w:tplc="B412B39E">
      <w:start w:val="5"/>
      <w:numFmt w:val="bullet"/>
      <w:lvlText w:val="-"/>
      <w:lvlJc w:val="left"/>
      <w:pPr>
        <w:tabs>
          <w:tab w:val="num" w:pos="360"/>
        </w:tabs>
        <w:ind w:left="36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1721055C"/>
    <w:multiLevelType w:val="hybridMultilevel"/>
    <w:tmpl w:val="A6488482"/>
    <w:lvl w:ilvl="0" w:tplc="B412B39E">
      <w:start w:val="5"/>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8116C5E"/>
    <w:multiLevelType w:val="hybridMultilevel"/>
    <w:tmpl w:val="2BF23DCE"/>
    <w:lvl w:ilvl="0" w:tplc="899A57D4">
      <w:start w:val="1"/>
      <w:numFmt w:val="decimal"/>
      <w:lvlText w:val="%1."/>
      <w:lvlJc w:val="left"/>
      <w:pPr>
        <w:ind w:left="927" w:hanging="360"/>
      </w:pPr>
      <w:rPr>
        <w:rFonts w:ascii="Times New Roman" w:hAnsi="Times New Roman" w:cs="Times New Roman" w:hint="default"/>
        <w:sz w:val="24"/>
        <w:szCs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184C543F"/>
    <w:multiLevelType w:val="hybridMultilevel"/>
    <w:tmpl w:val="C8C840D6"/>
    <w:lvl w:ilvl="0" w:tplc="55A02EE8">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87A3CFE"/>
    <w:multiLevelType w:val="hybridMultilevel"/>
    <w:tmpl w:val="28E2E218"/>
    <w:lvl w:ilvl="0" w:tplc="BE30C3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8C27392"/>
    <w:multiLevelType w:val="multilevel"/>
    <w:tmpl w:val="9D1E0A02"/>
    <w:lvl w:ilvl="0">
      <w:start w:val="1"/>
      <w:numFmt w:val="decimal"/>
      <w:lvlText w:val="%1."/>
      <w:lvlJc w:val="left"/>
      <w:pPr>
        <w:ind w:left="928" w:hanging="360"/>
      </w:pPr>
    </w:lvl>
    <w:lvl w:ilvl="1">
      <w:start w:val="1"/>
      <w:numFmt w:val="decimal"/>
      <w:isLgl/>
      <w:lvlText w:val="%1.%2."/>
      <w:lvlJc w:val="left"/>
      <w:pPr>
        <w:ind w:left="1189" w:hanging="48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4">
    <w:nsid w:val="1AFA2EB8"/>
    <w:multiLevelType w:val="hybridMultilevel"/>
    <w:tmpl w:val="5B50981E"/>
    <w:lvl w:ilvl="0" w:tplc="18745ED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B316AC8"/>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
    <w:nsid w:val="1CDD723D"/>
    <w:multiLevelType w:val="hybridMultilevel"/>
    <w:tmpl w:val="CCE88AFC"/>
    <w:lvl w:ilvl="0" w:tplc="ED823BAC">
      <w:start w:val="1"/>
      <w:numFmt w:val="decimal"/>
      <w:lvlText w:val="%1."/>
      <w:lvlJc w:val="left"/>
      <w:pPr>
        <w:ind w:left="1497" w:hanging="93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FEE37B7"/>
    <w:multiLevelType w:val="hybridMultilevel"/>
    <w:tmpl w:val="5610FF5E"/>
    <w:lvl w:ilvl="0" w:tplc="899A57D4">
      <w:start w:val="1"/>
      <w:numFmt w:val="decimal"/>
      <w:lvlText w:val="%1."/>
      <w:lvlJc w:val="left"/>
      <w:pPr>
        <w:ind w:left="1494" w:hanging="360"/>
      </w:pPr>
      <w:rPr>
        <w:rFonts w:ascii="Times New Roman" w:hAnsi="Times New Roman" w:cs="Times New Roman" w:hint="default"/>
        <w:sz w:val="24"/>
        <w:szCs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219207AF"/>
    <w:multiLevelType w:val="hybridMultilevel"/>
    <w:tmpl w:val="CC88FFE0"/>
    <w:lvl w:ilvl="0" w:tplc="BE30C3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2F5490B"/>
    <w:multiLevelType w:val="multilevel"/>
    <w:tmpl w:val="58C86BF6"/>
    <w:lvl w:ilvl="0">
      <w:start w:val="1"/>
      <w:numFmt w:val="decimal"/>
      <w:lvlText w:val="%1."/>
      <w:lvlJc w:val="left"/>
      <w:pPr>
        <w:tabs>
          <w:tab w:val="num" w:pos="1211"/>
        </w:tabs>
        <w:ind w:left="284" w:firstLine="567"/>
      </w:pPr>
      <w:rPr>
        <w:rFonts w:hint="default"/>
        <w:b w:val="0"/>
        <w:i w:val="0"/>
        <w:sz w:val="24"/>
      </w:rPr>
    </w:lvl>
    <w:lvl w:ilvl="1">
      <w:start w:val="1"/>
      <w:numFmt w:val="decimal"/>
      <w:isLgl/>
      <w:lvlText w:val="%1.%2."/>
      <w:lvlJc w:val="left"/>
      <w:pPr>
        <w:ind w:left="1391" w:hanging="54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20">
    <w:nsid w:val="23EB3392"/>
    <w:multiLevelType w:val="hybridMultilevel"/>
    <w:tmpl w:val="445AC4C0"/>
    <w:lvl w:ilvl="0" w:tplc="BE30C3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95136E0"/>
    <w:multiLevelType w:val="hybridMultilevel"/>
    <w:tmpl w:val="E2C67190"/>
    <w:lvl w:ilvl="0" w:tplc="A996602A">
      <w:start w:val="5"/>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22">
    <w:nsid w:val="2A913378"/>
    <w:multiLevelType w:val="hybridMultilevel"/>
    <w:tmpl w:val="4BB83212"/>
    <w:lvl w:ilvl="0" w:tplc="ADAC3422">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2DF141A8"/>
    <w:multiLevelType w:val="hybridMultilevel"/>
    <w:tmpl w:val="0A92E6C0"/>
    <w:lvl w:ilvl="0" w:tplc="5B24D7E4">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E606555"/>
    <w:multiLevelType w:val="hybridMultilevel"/>
    <w:tmpl w:val="873EF1EA"/>
    <w:lvl w:ilvl="0" w:tplc="A996602A">
      <w:start w:val="5"/>
      <w:numFmt w:val="bullet"/>
      <w:lvlText w:val="-"/>
      <w:lvlJc w:val="left"/>
      <w:pPr>
        <w:ind w:left="928" w:hanging="360"/>
      </w:pPr>
      <w:rPr>
        <w:rFonts w:ascii="Times New Roman" w:eastAsia="Times New Roman" w:hAnsi="Times New Roman" w:cs="Times New Roman" w:hint="default"/>
      </w:rPr>
    </w:lvl>
    <w:lvl w:ilvl="1" w:tplc="04190003" w:tentative="1">
      <w:start w:val="1"/>
      <w:numFmt w:val="bullet"/>
      <w:lvlText w:val="o"/>
      <w:lvlJc w:val="left"/>
      <w:pPr>
        <w:ind w:left="1648" w:hanging="360"/>
      </w:pPr>
      <w:rPr>
        <w:rFonts w:ascii="Courier New" w:hAnsi="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5">
    <w:nsid w:val="344325F3"/>
    <w:multiLevelType w:val="hybridMultilevel"/>
    <w:tmpl w:val="9146AD36"/>
    <w:lvl w:ilvl="0" w:tplc="FFFFFFFF">
      <w:start w:val="1"/>
      <w:numFmt w:val="bullet"/>
      <w:pStyle w:val="a0"/>
      <w:lvlText w:val=""/>
      <w:lvlJc w:val="left"/>
      <w:pPr>
        <w:tabs>
          <w:tab w:val="num" w:pos="1701"/>
        </w:tabs>
        <w:ind w:left="1701" w:hanging="567"/>
      </w:pPr>
    </w:lvl>
    <w:lvl w:ilvl="1" w:tplc="FFFFFFFF">
      <w:start w:val="1"/>
      <w:numFmt w:val="lowerLetter"/>
      <w:lvlText w:val="%2."/>
      <w:lvlJc w:val="left"/>
      <w:pPr>
        <w:tabs>
          <w:tab w:val="num" w:pos="2007"/>
        </w:tabs>
        <w:ind w:left="2007" w:hanging="360"/>
      </w:pPr>
      <w:rPr>
        <w:rFonts w:cs="Times New Roman"/>
      </w:rPr>
    </w:lvl>
    <w:lvl w:ilvl="2" w:tplc="FFFFFFFF">
      <w:start w:val="1"/>
      <w:numFmt w:val="lowerRoman"/>
      <w:lvlText w:val="%3."/>
      <w:lvlJc w:val="right"/>
      <w:pPr>
        <w:tabs>
          <w:tab w:val="num" w:pos="2727"/>
        </w:tabs>
        <w:ind w:left="2727" w:hanging="180"/>
      </w:pPr>
      <w:rPr>
        <w:rFonts w:cs="Times New Roman"/>
      </w:rPr>
    </w:lvl>
    <w:lvl w:ilvl="3" w:tplc="FFFFFFFF">
      <w:start w:val="1"/>
      <w:numFmt w:val="decimal"/>
      <w:lvlText w:val="%4."/>
      <w:lvlJc w:val="left"/>
      <w:pPr>
        <w:tabs>
          <w:tab w:val="num" w:pos="3447"/>
        </w:tabs>
        <w:ind w:left="3447" w:hanging="360"/>
      </w:pPr>
      <w:rPr>
        <w:rFonts w:cs="Times New Roman"/>
      </w:rPr>
    </w:lvl>
    <w:lvl w:ilvl="4" w:tplc="FFFFFFFF">
      <w:start w:val="1"/>
      <w:numFmt w:val="lowerLetter"/>
      <w:lvlText w:val="%5."/>
      <w:lvlJc w:val="left"/>
      <w:pPr>
        <w:tabs>
          <w:tab w:val="num" w:pos="4167"/>
        </w:tabs>
        <w:ind w:left="4167" w:hanging="360"/>
      </w:pPr>
      <w:rPr>
        <w:rFonts w:cs="Times New Roman"/>
      </w:rPr>
    </w:lvl>
    <w:lvl w:ilvl="5" w:tplc="FFFFFFFF">
      <w:start w:val="1"/>
      <w:numFmt w:val="lowerRoman"/>
      <w:lvlText w:val="%6."/>
      <w:lvlJc w:val="right"/>
      <w:pPr>
        <w:tabs>
          <w:tab w:val="num" w:pos="4887"/>
        </w:tabs>
        <w:ind w:left="4887" w:hanging="180"/>
      </w:pPr>
      <w:rPr>
        <w:rFonts w:cs="Times New Roman"/>
      </w:rPr>
    </w:lvl>
    <w:lvl w:ilvl="6" w:tplc="FFFFFFFF">
      <w:start w:val="1"/>
      <w:numFmt w:val="decimal"/>
      <w:lvlText w:val="%7."/>
      <w:lvlJc w:val="left"/>
      <w:pPr>
        <w:tabs>
          <w:tab w:val="num" w:pos="5607"/>
        </w:tabs>
        <w:ind w:left="5607" w:hanging="360"/>
      </w:pPr>
      <w:rPr>
        <w:rFonts w:cs="Times New Roman"/>
      </w:rPr>
    </w:lvl>
    <w:lvl w:ilvl="7" w:tplc="FFFFFFFF">
      <w:start w:val="1"/>
      <w:numFmt w:val="lowerLetter"/>
      <w:lvlText w:val="%8."/>
      <w:lvlJc w:val="left"/>
      <w:pPr>
        <w:tabs>
          <w:tab w:val="num" w:pos="6327"/>
        </w:tabs>
        <w:ind w:left="6327" w:hanging="360"/>
      </w:pPr>
      <w:rPr>
        <w:rFonts w:cs="Times New Roman"/>
      </w:rPr>
    </w:lvl>
    <w:lvl w:ilvl="8" w:tplc="FFFFFFFF">
      <w:start w:val="1"/>
      <w:numFmt w:val="lowerRoman"/>
      <w:lvlText w:val="%9."/>
      <w:lvlJc w:val="right"/>
      <w:pPr>
        <w:tabs>
          <w:tab w:val="num" w:pos="7047"/>
        </w:tabs>
        <w:ind w:left="7047" w:hanging="180"/>
      </w:pPr>
      <w:rPr>
        <w:rFonts w:cs="Times New Roman"/>
      </w:rPr>
    </w:lvl>
  </w:abstractNum>
  <w:abstractNum w:abstractNumId="26">
    <w:nsid w:val="34D6255F"/>
    <w:multiLevelType w:val="hybridMultilevel"/>
    <w:tmpl w:val="BF56B82C"/>
    <w:lvl w:ilvl="0" w:tplc="5372C69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36DE260E"/>
    <w:multiLevelType w:val="hybridMultilevel"/>
    <w:tmpl w:val="22989E22"/>
    <w:lvl w:ilvl="0" w:tplc="BE30C356">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28">
    <w:nsid w:val="39995E41"/>
    <w:multiLevelType w:val="hybridMultilevel"/>
    <w:tmpl w:val="B0986862"/>
    <w:lvl w:ilvl="0" w:tplc="F2680EB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3EF338AE"/>
    <w:multiLevelType w:val="hybridMultilevel"/>
    <w:tmpl w:val="EDA8C9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0745F37"/>
    <w:multiLevelType w:val="hybridMultilevel"/>
    <w:tmpl w:val="08447FD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nsid w:val="47B93E73"/>
    <w:multiLevelType w:val="hybridMultilevel"/>
    <w:tmpl w:val="9C0AD598"/>
    <w:lvl w:ilvl="0" w:tplc="3926C3E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7E30B22"/>
    <w:multiLevelType w:val="hybridMultilevel"/>
    <w:tmpl w:val="58809C0C"/>
    <w:lvl w:ilvl="0" w:tplc="E4541AD4">
      <w:start w:val="1"/>
      <w:numFmt w:val="upperRoman"/>
      <w:pStyle w:val="2"/>
      <w:lvlText w:val="%1."/>
      <w:lvlJc w:val="left"/>
      <w:pPr>
        <w:tabs>
          <w:tab w:val="num" w:pos="1428"/>
        </w:tabs>
        <w:ind w:left="1428" w:hanging="720"/>
      </w:pPr>
      <w:rPr>
        <w:rFonts w:hint="default"/>
      </w:rPr>
    </w:lvl>
    <w:lvl w:ilvl="1" w:tplc="A6B87C68">
      <w:numFmt w:val="none"/>
      <w:lvlText w:val=""/>
      <w:lvlJc w:val="left"/>
      <w:pPr>
        <w:tabs>
          <w:tab w:val="num" w:pos="360"/>
        </w:tabs>
      </w:pPr>
    </w:lvl>
    <w:lvl w:ilvl="2" w:tplc="168EA7F0">
      <w:numFmt w:val="none"/>
      <w:lvlText w:val=""/>
      <w:lvlJc w:val="left"/>
      <w:pPr>
        <w:tabs>
          <w:tab w:val="num" w:pos="360"/>
        </w:tabs>
      </w:pPr>
    </w:lvl>
    <w:lvl w:ilvl="3" w:tplc="0CAEF3B2">
      <w:numFmt w:val="none"/>
      <w:lvlText w:val=""/>
      <w:lvlJc w:val="left"/>
      <w:pPr>
        <w:tabs>
          <w:tab w:val="num" w:pos="360"/>
        </w:tabs>
      </w:pPr>
    </w:lvl>
    <w:lvl w:ilvl="4" w:tplc="7C3A50E6">
      <w:numFmt w:val="none"/>
      <w:lvlText w:val=""/>
      <w:lvlJc w:val="left"/>
      <w:pPr>
        <w:tabs>
          <w:tab w:val="num" w:pos="360"/>
        </w:tabs>
      </w:pPr>
    </w:lvl>
    <w:lvl w:ilvl="5" w:tplc="13E48D84">
      <w:numFmt w:val="none"/>
      <w:lvlText w:val=""/>
      <w:lvlJc w:val="left"/>
      <w:pPr>
        <w:tabs>
          <w:tab w:val="num" w:pos="360"/>
        </w:tabs>
      </w:pPr>
    </w:lvl>
    <w:lvl w:ilvl="6" w:tplc="8E362D82">
      <w:numFmt w:val="none"/>
      <w:lvlText w:val=""/>
      <w:lvlJc w:val="left"/>
      <w:pPr>
        <w:tabs>
          <w:tab w:val="num" w:pos="360"/>
        </w:tabs>
      </w:pPr>
    </w:lvl>
    <w:lvl w:ilvl="7" w:tplc="6090026C">
      <w:numFmt w:val="none"/>
      <w:lvlText w:val=""/>
      <w:lvlJc w:val="left"/>
      <w:pPr>
        <w:tabs>
          <w:tab w:val="num" w:pos="360"/>
        </w:tabs>
      </w:pPr>
    </w:lvl>
    <w:lvl w:ilvl="8" w:tplc="30582DC0">
      <w:numFmt w:val="none"/>
      <w:lvlText w:val=""/>
      <w:lvlJc w:val="left"/>
      <w:pPr>
        <w:tabs>
          <w:tab w:val="num" w:pos="360"/>
        </w:tabs>
      </w:pPr>
    </w:lvl>
  </w:abstractNum>
  <w:abstractNum w:abstractNumId="33">
    <w:nsid w:val="48936DA7"/>
    <w:multiLevelType w:val="hybridMultilevel"/>
    <w:tmpl w:val="2334E768"/>
    <w:lvl w:ilvl="0" w:tplc="06E6282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nsid w:val="4E81658B"/>
    <w:multiLevelType w:val="hybridMultilevel"/>
    <w:tmpl w:val="1C38F8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F7B682D"/>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6">
    <w:nsid w:val="4FEA10B2"/>
    <w:multiLevelType w:val="hybridMultilevel"/>
    <w:tmpl w:val="8A1032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6856574"/>
    <w:multiLevelType w:val="hybridMultilevel"/>
    <w:tmpl w:val="C4CC3996"/>
    <w:lvl w:ilvl="0" w:tplc="5B24D7E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8">
    <w:nsid w:val="56DF7D29"/>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nsid w:val="5CCC41A8"/>
    <w:multiLevelType w:val="hybridMultilevel"/>
    <w:tmpl w:val="BDC4B3F6"/>
    <w:lvl w:ilvl="0" w:tplc="A996602A">
      <w:start w:val="5"/>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0">
    <w:nsid w:val="5D316A74"/>
    <w:multiLevelType w:val="multilevel"/>
    <w:tmpl w:val="44EA1DD2"/>
    <w:lvl w:ilvl="0">
      <w:start w:val="1"/>
      <w:numFmt w:val="decimal"/>
      <w:pStyle w:val="a1"/>
      <w:lvlText w:val="%1."/>
      <w:lvlJc w:val="left"/>
      <w:pPr>
        <w:tabs>
          <w:tab w:val="num" w:pos="1069"/>
        </w:tabs>
        <w:ind w:left="1069" w:hanging="360"/>
      </w:pPr>
    </w:lvl>
    <w:lvl w:ilvl="1">
      <w:start w:val="1"/>
      <w:numFmt w:val="bullet"/>
      <w:lvlText w:val=""/>
      <w:lvlJc w:val="left"/>
      <w:pPr>
        <w:tabs>
          <w:tab w:val="num" w:pos="1501"/>
        </w:tabs>
        <w:ind w:left="1501" w:hanging="432"/>
      </w:pPr>
      <w:rPr>
        <w:rFonts w:ascii="Symbol" w:hAnsi="Symbol" w:hint="default"/>
        <w:color w:val="auto"/>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86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949"/>
        </w:tabs>
        <w:ind w:left="3445" w:hanging="936"/>
      </w:pPr>
      <w:rPr>
        <w:rFonts w:hint="default"/>
      </w:rPr>
    </w:lvl>
    <w:lvl w:ilvl="6">
      <w:start w:val="1"/>
      <w:numFmt w:val="decimal"/>
      <w:lvlText w:val="%1.%2.%3.%4.%5.%6.%7."/>
      <w:lvlJc w:val="left"/>
      <w:pPr>
        <w:tabs>
          <w:tab w:val="num" w:pos="4669"/>
        </w:tabs>
        <w:ind w:left="3949" w:hanging="1080"/>
      </w:pPr>
      <w:rPr>
        <w:rFonts w:hint="default"/>
      </w:rPr>
    </w:lvl>
    <w:lvl w:ilvl="7">
      <w:start w:val="1"/>
      <w:numFmt w:val="decimal"/>
      <w:lvlText w:val="%1.%2.%3.%4.%5.%6.%7.%8."/>
      <w:lvlJc w:val="left"/>
      <w:pPr>
        <w:tabs>
          <w:tab w:val="num" w:pos="5029"/>
        </w:tabs>
        <w:ind w:left="4453" w:hanging="1224"/>
      </w:pPr>
      <w:rPr>
        <w:rFonts w:hint="default"/>
      </w:rPr>
    </w:lvl>
    <w:lvl w:ilvl="8">
      <w:start w:val="1"/>
      <w:numFmt w:val="decimal"/>
      <w:lvlText w:val="%1.%2.%3.%4.%5.%6.%7.%8.%9."/>
      <w:lvlJc w:val="left"/>
      <w:pPr>
        <w:tabs>
          <w:tab w:val="num" w:pos="5749"/>
        </w:tabs>
        <w:ind w:left="5029" w:hanging="1440"/>
      </w:pPr>
      <w:rPr>
        <w:rFonts w:hint="default"/>
      </w:rPr>
    </w:lvl>
  </w:abstractNum>
  <w:abstractNum w:abstractNumId="41">
    <w:nsid w:val="5D5A092A"/>
    <w:multiLevelType w:val="hybridMultilevel"/>
    <w:tmpl w:val="94ECBE74"/>
    <w:lvl w:ilvl="0" w:tplc="A996602A">
      <w:start w:val="5"/>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637D10C6"/>
    <w:multiLevelType w:val="multilevel"/>
    <w:tmpl w:val="41C0D77A"/>
    <w:lvl w:ilvl="0">
      <w:start w:val="14"/>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3">
    <w:nsid w:val="65497EDC"/>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4">
    <w:nsid w:val="6A877C0B"/>
    <w:multiLevelType w:val="hybridMultilevel"/>
    <w:tmpl w:val="E158A954"/>
    <w:lvl w:ilvl="0" w:tplc="B8949C6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5">
    <w:nsid w:val="6C4C6501"/>
    <w:multiLevelType w:val="multilevel"/>
    <w:tmpl w:val="9D1E0A02"/>
    <w:lvl w:ilvl="0">
      <w:start w:val="1"/>
      <w:numFmt w:val="decimal"/>
      <w:lvlText w:val="%1."/>
      <w:lvlJc w:val="left"/>
      <w:pPr>
        <w:ind w:left="928" w:hanging="360"/>
      </w:pPr>
    </w:lvl>
    <w:lvl w:ilvl="1">
      <w:start w:val="1"/>
      <w:numFmt w:val="decimal"/>
      <w:isLgl/>
      <w:lvlText w:val="%1.%2."/>
      <w:lvlJc w:val="left"/>
      <w:pPr>
        <w:ind w:left="1189" w:hanging="48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46">
    <w:nsid w:val="6D8262DB"/>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7">
    <w:nsid w:val="6F444858"/>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nsid w:val="72A856C2"/>
    <w:multiLevelType w:val="hybridMultilevel"/>
    <w:tmpl w:val="1FBE3134"/>
    <w:lvl w:ilvl="0" w:tplc="8A4C1E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74262F90"/>
    <w:multiLevelType w:val="hybridMultilevel"/>
    <w:tmpl w:val="8CF87F18"/>
    <w:lvl w:ilvl="0" w:tplc="ED823BAC">
      <w:start w:val="1"/>
      <w:numFmt w:val="decimal"/>
      <w:lvlText w:val="%1."/>
      <w:lvlJc w:val="left"/>
      <w:pPr>
        <w:ind w:left="1497" w:hanging="93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0">
    <w:nsid w:val="761D04F2"/>
    <w:multiLevelType w:val="hybridMultilevel"/>
    <w:tmpl w:val="B03C8366"/>
    <w:lvl w:ilvl="0" w:tplc="DC541D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7771079C"/>
    <w:multiLevelType w:val="hybridMultilevel"/>
    <w:tmpl w:val="27E6066A"/>
    <w:lvl w:ilvl="0" w:tplc="04190001">
      <w:start w:val="1"/>
      <w:numFmt w:val="bullet"/>
      <w:lvlText w:val=""/>
      <w:lvlJc w:val="left"/>
      <w:pPr>
        <w:ind w:left="1358" w:hanging="360"/>
      </w:pPr>
      <w:rPr>
        <w:rFonts w:ascii="Symbol" w:hAnsi="Symbol" w:hint="default"/>
      </w:rPr>
    </w:lvl>
    <w:lvl w:ilvl="1" w:tplc="04190003" w:tentative="1">
      <w:start w:val="1"/>
      <w:numFmt w:val="bullet"/>
      <w:lvlText w:val="o"/>
      <w:lvlJc w:val="left"/>
      <w:pPr>
        <w:ind w:left="2078" w:hanging="360"/>
      </w:pPr>
      <w:rPr>
        <w:rFonts w:ascii="Courier New" w:hAnsi="Courier New" w:cs="Courier New" w:hint="default"/>
      </w:rPr>
    </w:lvl>
    <w:lvl w:ilvl="2" w:tplc="04190005" w:tentative="1">
      <w:start w:val="1"/>
      <w:numFmt w:val="bullet"/>
      <w:lvlText w:val=""/>
      <w:lvlJc w:val="left"/>
      <w:pPr>
        <w:ind w:left="2798" w:hanging="360"/>
      </w:pPr>
      <w:rPr>
        <w:rFonts w:ascii="Wingdings" w:hAnsi="Wingdings" w:hint="default"/>
      </w:rPr>
    </w:lvl>
    <w:lvl w:ilvl="3" w:tplc="04190001" w:tentative="1">
      <w:start w:val="1"/>
      <w:numFmt w:val="bullet"/>
      <w:lvlText w:val=""/>
      <w:lvlJc w:val="left"/>
      <w:pPr>
        <w:ind w:left="3518" w:hanging="360"/>
      </w:pPr>
      <w:rPr>
        <w:rFonts w:ascii="Symbol" w:hAnsi="Symbol" w:hint="default"/>
      </w:rPr>
    </w:lvl>
    <w:lvl w:ilvl="4" w:tplc="04190003" w:tentative="1">
      <w:start w:val="1"/>
      <w:numFmt w:val="bullet"/>
      <w:lvlText w:val="o"/>
      <w:lvlJc w:val="left"/>
      <w:pPr>
        <w:ind w:left="4238" w:hanging="360"/>
      </w:pPr>
      <w:rPr>
        <w:rFonts w:ascii="Courier New" w:hAnsi="Courier New" w:cs="Courier New" w:hint="default"/>
      </w:rPr>
    </w:lvl>
    <w:lvl w:ilvl="5" w:tplc="04190005" w:tentative="1">
      <w:start w:val="1"/>
      <w:numFmt w:val="bullet"/>
      <w:lvlText w:val=""/>
      <w:lvlJc w:val="left"/>
      <w:pPr>
        <w:ind w:left="4958" w:hanging="360"/>
      </w:pPr>
      <w:rPr>
        <w:rFonts w:ascii="Wingdings" w:hAnsi="Wingdings" w:hint="default"/>
      </w:rPr>
    </w:lvl>
    <w:lvl w:ilvl="6" w:tplc="04190001" w:tentative="1">
      <w:start w:val="1"/>
      <w:numFmt w:val="bullet"/>
      <w:lvlText w:val=""/>
      <w:lvlJc w:val="left"/>
      <w:pPr>
        <w:ind w:left="5678" w:hanging="360"/>
      </w:pPr>
      <w:rPr>
        <w:rFonts w:ascii="Symbol" w:hAnsi="Symbol" w:hint="default"/>
      </w:rPr>
    </w:lvl>
    <w:lvl w:ilvl="7" w:tplc="04190003" w:tentative="1">
      <w:start w:val="1"/>
      <w:numFmt w:val="bullet"/>
      <w:lvlText w:val="o"/>
      <w:lvlJc w:val="left"/>
      <w:pPr>
        <w:ind w:left="6398" w:hanging="360"/>
      </w:pPr>
      <w:rPr>
        <w:rFonts w:ascii="Courier New" w:hAnsi="Courier New" w:cs="Courier New" w:hint="default"/>
      </w:rPr>
    </w:lvl>
    <w:lvl w:ilvl="8" w:tplc="04190005" w:tentative="1">
      <w:start w:val="1"/>
      <w:numFmt w:val="bullet"/>
      <w:lvlText w:val=""/>
      <w:lvlJc w:val="left"/>
      <w:pPr>
        <w:ind w:left="7118" w:hanging="360"/>
      </w:pPr>
      <w:rPr>
        <w:rFonts w:ascii="Wingdings" w:hAnsi="Wingdings" w:hint="default"/>
      </w:rPr>
    </w:lvl>
  </w:abstractNum>
  <w:abstractNum w:abstractNumId="52">
    <w:nsid w:val="78F46F81"/>
    <w:multiLevelType w:val="hybridMultilevel"/>
    <w:tmpl w:val="C4CA1CD4"/>
    <w:lvl w:ilvl="0" w:tplc="159A185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79A03D9E"/>
    <w:multiLevelType w:val="hybridMultilevel"/>
    <w:tmpl w:val="362EEE46"/>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7CAF2BD3"/>
    <w:multiLevelType w:val="hybridMultilevel"/>
    <w:tmpl w:val="838867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7D6C736E"/>
    <w:multiLevelType w:val="hybridMultilevel"/>
    <w:tmpl w:val="4D58A4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nsid w:val="7F0408AF"/>
    <w:multiLevelType w:val="hybridMultilevel"/>
    <w:tmpl w:val="BC92DB66"/>
    <w:lvl w:ilvl="0" w:tplc="ADAC3422">
      <w:start w:val="1"/>
      <w:numFmt w:val="decimal"/>
      <w:lvlText w:val="%1."/>
      <w:lvlJc w:val="left"/>
      <w:pPr>
        <w:ind w:left="1923" w:hanging="93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num w:numId="1">
    <w:abstractNumId w:val="32"/>
  </w:num>
  <w:num w:numId="2">
    <w:abstractNumId w:val="8"/>
  </w:num>
  <w:num w:numId="3">
    <w:abstractNumId w:val="39"/>
  </w:num>
  <w:num w:numId="4">
    <w:abstractNumId w:val="40"/>
  </w:num>
  <w:num w:numId="5">
    <w:abstractNumId w:val="19"/>
  </w:num>
  <w:num w:numId="6">
    <w:abstractNumId w:val="51"/>
  </w:num>
  <w:num w:numId="7">
    <w:abstractNumId w:val="28"/>
  </w:num>
  <w:num w:numId="8">
    <w:abstractNumId w:val="0"/>
  </w:num>
  <w:num w:numId="9">
    <w:abstractNumId w:val="10"/>
  </w:num>
  <w:num w:numId="10">
    <w:abstractNumId w:val="7"/>
  </w:num>
  <w:num w:numId="11">
    <w:abstractNumId w:val="53"/>
  </w:num>
  <w:num w:numId="12">
    <w:abstractNumId w:val="3"/>
  </w:num>
  <w:num w:numId="13">
    <w:abstractNumId w:val="25"/>
  </w:num>
  <w:num w:numId="14">
    <w:abstractNumId w:val="48"/>
  </w:num>
  <w:num w:numId="15">
    <w:abstractNumId w:val="9"/>
  </w:num>
  <w:num w:numId="16">
    <w:abstractNumId w:val="21"/>
  </w:num>
  <w:num w:numId="17">
    <w:abstractNumId w:val="41"/>
  </w:num>
  <w:num w:numId="18">
    <w:abstractNumId w:val="17"/>
  </w:num>
  <w:num w:numId="19">
    <w:abstractNumId w:val="44"/>
  </w:num>
  <w:num w:numId="20">
    <w:abstractNumId w:val="34"/>
  </w:num>
  <w:num w:numId="21">
    <w:abstractNumId w:val="24"/>
  </w:num>
  <w:num w:numId="22">
    <w:abstractNumId w:val="26"/>
  </w:num>
  <w:num w:numId="23">
    <w:abstractNumId w:val="36"/>
  </w:num>
  <w:num w:numId="24">
    <w:abstractNumId w:val="31"/>
  </w:num>
  <w:num w:numId="25">
    <w:abstractNumId w:val="33"/>
  </w:num>
  <w:num w:numId="26">
    <w:abstractNumId w:val="15"/>
  </w:num>
  <w:num w:numId="27">
    <w:abstractNumId w:val="43"/>
  </w:num>
  <w:num w:numId="28">
    <w:abstractNumId w:val="38"/>
  </w:num>
  <w:num w:numId="29">
    <w:abstractNumId w:val="47"/>
  </w:num>
  <w:num w:numId="30">
    <w:abstractNumId w:val="5"/>
  </w:num>
  <w:num w:numId="31">
    <w:abstractNumId w:val="46"/>
  </w:num>
  <w:num w:numId="32">
    <w:abstractNumId w:val="35"/>
  </w:num>
  <w:num w:numId="33">
    <w:abstractNumId w:val="50"/>
  </w:num>
  <w:num w:numId="34">
    <w:abstractNumId w:val="1"/>
  </w:num>
  <w:num w:numId="35">
    <w:abstractNumId w:val="42"/>
  </w:num>
  <w:num w:numId="36">
    <w:abstractNumId w:val="29"/>
  </w:num>
  <w:num w:numId="37">
    <w:abstractNumId w:val="14"/>
  </w:num>
  <w:num w:numId="38">
    <w:abstractNumId w:val="52"/>
  </w:num>
  <w:num w:numId="39">
    <w:abstractNumId w:val="11"/>
  </w:num>
  <w:num w:numId="40">
    <w:abstractNumId w:val="22"/>
  </w:num>
  <w:num w:numId="41">
    <w:abstractNumId w:val="56"/>
  </w:num>
  <w:num w:numId="42">
    <w:abstractNumId w:val="37"/>
  </w:num>
  <w:num w:numId="43">
    <w:abstractNumId w:val="23"/>
  </w:num>
  <w:num w:numId="44">
    <w:abstractNumId w:val="6"/>
  </w:num>
  <w:num w:numId="45">
    <w:abstractNumId w:val="13"/>
  </w:num>
  <w:num w:numId="46">
    <w:abstractNumId w:val="55"/>
  </w:num>
  <w:num w:numId="47">
    <w:abstractNumId w:val="20"/>
  </w:num>
  <w:num w:numId="48">
    <w:abstractNumId w:val="4"/>
  </w:num>
  <w:num w:numId="49">
    <w:abstractNumId w:val="45"/>
  </w:num>
  <w:num w:numId="50">
    <w:abstractNumId w:val="54"/>
  </w:num>
  <w:num w:numId="51">
    <w:abstractNumId w:val="27"/>
  </w:num>
  <w:num w:numId="52">
    <w:abstractNumId w:val="12"/>
  </w:num>
  <w:num w:numId="53">
    <w:abstractNumId w:val="2"/>
  </w:num>
  <w:num w:numId="54">
    <w:abstractNumId w:val="18"/>
  </w:num>
  <w:num w:numId="55">
    <w:abstractNumId w:val="30"/>
  </w:num>
  <w:num w:numId="56">
    <w:abstractNumId w:val="49"/>
  </w:num>
  <w:num w:numId="57">
    <w:abstractNumId w:val="1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101B"/>
    <w:rsid w:val="000001EB"/>
    <w:rsid w:val="00000840"/>
    <w:rsid w:val="00000B31"/>
    <w:rsid w:val="0000296B"/>
    <w:rsid w:val="0000339E"/>
    <w:rsid w:val="00003FED"/>
    <w:rsid w:val="000041AD"/>
    <w:rsid w:val="0000425A"/>
    <w:rsid w:val="00004291"/>
    <w:rsid w:val="0000501B"/>
    <w:rsid w:val="000057E8"/>
    <w:rsid w:val="00006D1F"/>
    <w:rsid w:val="00007C25"/>
    <w:rsid w:val="000106D8"/>
    <w:rsid w:val="000108AA"/>
    <w:rsid w:val="00010CD5"/>
    <w:rsid w:val="00011933"/>
    <w:rsid w:val="000119DA"/>
    <w:rsid w:val="00011C07"/>
    <w:rsid w:val="0001337F"/>
    <w:rsid w:val="000133D9"/>
    <w:rsid w:val="00013B01"/>
    <w:rsid w:val="000144FE"/>
    <w:rsid w:val="00015796"/>
    <w:rsid w:val="00015F4F"/>
    <w:rsid w:val="00016087"/>
    <w:rsid w:val="000160DE"/>
    <w:rsid w:val="000161CA"/>
    <w:rsid w:val="000168EA"/>
    <w:rsid w:val="00016B06"/>
    <w:rsid w:val="000173A5"/>
    <w:rsid w:val="0001784E"/>
    <w:rsid w:val="00020018"/>
    <w:rsid w:val="0002182E"/>
    <w:rsid w:val="00022731"/>
    <w:rsid w:val="000233FC"/>
    <w:rsid w:val="000234CE"/>
    <w:rsid w:val="000240CA"/>
    <w:rsid w:val="00024DFD"/>
    <w:rsid w:val="0002532E"/>
    <w:rsid w:val="00025C9E"/>
    <w:rsid w:val="0002620A"/>
    <w:rsid w:val="00026E18"/>
    <w:rsid w:val="00027739"/>
    <w:rsid w:val="0002793F"/>
    <w:rsid w:val="00030B9F"/>
    <w:rsid w:val="00030D2A"/>
    <w:rsid w:val="00031849"/>
    <w:rsid w:val="00032141"/>
    <w:rsid w:val="0003244C"/>
    <w:rsid w:val="00032ADF"/>
    <w:rsid w:val="0003347F"/>
    <w:rsid w:val="00033D23"/>
    <w:rsid w:val="00034313"/>
    <w:rsid w:val="00034572"/>
    <w:rsid w:val="000347A7"/>
    <w:rsid w:val="00034844"/>
    <w:rsid w:val="000355C5"/>
    <w:rsid w:val="00035913"/>
    <w:rsid w:val="000369A4"/>
    <w:rsid w:val="00037FC5"/>
    <w:rsid w:val="0004290A"/>
    <w:rsid w:val="00043452"/>
    <w:rsid w:val="000442FB"/>
    <w:rsid w:val="00044B86"/>
    <w:rsid w:val="00045910"/>
    <w:rsid w:val="00045B91"/>
    <w:rsid w:val="00045DF8"/>
    <w:rsid w:val="000467A8"/>
    <w:rsid w:val="0004769C"/>
    <w:rsid w:val="00050076"/>
    <w:rsid w:val="000506AC"/>
    <w:rsid w:val="0005071F"/>
    <w:rsid w:val="00050B63"/>
    <w:rsid w:val="00050F2C"/>
    <w:rsid w:val="0005114A"/>
    <w:rsid w:val="00051DAB"/>
    <w:rsid w:val="000527B1"/>
    <w:rsid w:val="00052D3A"/>
    <w:rsid w:val="000532BE"/>
    <w:rsid w:val="0005351A"/>
    <w:rsid w:val="00053539"/>
    <w:rsid w:val="000536F0"/>
    <w:rsid w:val="00053F98"/>
    <w:rsid w:val="00054080"/>
    <w:rsid w:val="00054BA5"/>
    <w:rsid w:val="000553B8"/>
    <w:rsid w:val="00056279"/>
    <w:rsid w:val="000575FE"/>
    <w:rsid w:val="0006035D"/>
    <w:rsid w:val="00060DB3"/>
    <w:rsid w:val="00062859"/>
    <w:rsid w:val="00063B83"/>
    <w:rsid w:val="00063C50"/>
    <w:rsid w:val="00064617"/>
    <w:rsid w:val="0006558F"/>
    <w:rsid w:val="00065DDE"/>
    <w:rsid w:val="00066423"/>
    <w:rsid w:val="00070220"/>
    <w:rsid w:val="00071262"/>
    <w:rsid w:val="00072E59"/>
    <w:rsid w:val="00072E67"/>
    <w:rsid w:val="00073AEC"/>
    <w:rsid w:val="0007554D"/>
    <w:rsid w:val="0007716F"/>
    <w:rsid w:val="0008099D"/>
    <w:rsid w:val="00080BD8"/>
    <w:rsid w:val="00082466"/>
    <w:rsid w:val="00084663"/>
    <w:rsid w:val="00084E89"/>
    <w:rsid w:val="00084F64"/>
    <w:rsid w:val="00085550"/>
    <w:rsid w:val="00085D09"/>
    <w:rsid w:val="000861AC"/>
    <w:rsid w:val="00090BCA"/>
    <w:rsid w:val="00091F24"/>
    <w:rsid w:val="000923C3"/>
    <w:rsid w:val="00092448"/>
    <w:rsid w:val="000928F3"/>
    <w:rsid w:val="00092FC3"/>
    <w:rsid w:val="0009328D"/>
    <w:rsid w:val="00093617"/>
    <w:rsid w:val="00093A34"/>
    <w:rsid w:val="00093D16"/>
    <w:rsid w:val="0009405C"/>
    <w:rsid w:val="00094345"/>
    <w:rsid w:val="000944DA"/>
    <w:rsid w:val="0009481C"/>
    <w:rsid w:val="00094D0B"/>
    <w:rsid w:val="00095F6A"/>
    <w:rsid w:val="000964A9"/>
    <w:rsid w:val="00096D40"/>
    <w:rsid w:val="00096EA8"/>
    <w:rsid w:val="0009741A"/>
    <w:rsid w:val="000978DC"/>
    <w:rsid w:val="000A0181"/>
    <w:rsid w:val="000A1263"/>
    <w:rsid w:val="000A165D"/>
    <w:rsid w:val="000A1697"/>
    <w:rsid w:val="000A1B6E"/>
    <w:rsid w:val="000A2714"/>
    <w:rsid w:val="000A3E5E"/>
    <w:rsid w:val="000A407B"/>
    <w:rsid w:val="000A61D7"/>
    <w:rsid w:val="000A66A5"/>
    <w:rsid w:val="000A68DC"/>
    <w:rsid w:val="000A702F"/>
    <w:rsid w:val="000A7AA5"/>
    <w:rsid w:val="000A7CB6"/>
    <w:rsid w:val="000A7D65"/>
    <w:rsid w:val="000B0B83"/>
    <w:rsid w:val="000B1BED"/>
    <w:rsid w:val="000B271B"/>
    <w:rsid w:val="000B3A10"/>
    <w:rsid w:val="000B4388"/>
    <w:rsid w:val="000B4452"/>
    <w:rsid w:val="000B4FD2"/>
    <w:rsid w:val="000B666F"/>
    <w:rsid w:val="000B6E22"/>
    <w:rsid w:val="000B79E7"/>
    <w:rsid w:val="000C10BF"/>
    <w:rsid w:val="000C16C7"/>
    <w:rsid w:val="000C1BD4"/>
    <w:rsid w:val="000C20D5"/>
    <w:rsid w:val="000C250D"/>
    <w:rsid w:val="000C2524"/>
    <w:rsid w:val="000C2CA8"/>
    <w:rsid w:val="000C2CEA"/>
    <w:rsid w:val="000C2E9D"/>
    <w:rsid w:val="000C3A1B"/>
    <w:rsid w:val="000C3AED"/>
    <w:rsid w:val="000C3D7F"/>
    <w:rsid w:val="000C3E4C"/>
    <w:rsid w:val="000C41FA"/>
    <w:rsid w:val="000C429A"/>
    <w:rsid w:val="000C42FF"/>
    <w:rsid w:val="000C4749"/>
    <w:rsid w:val="000C481B"/>
    <w:rsid w:val="000C4DE6"/>
    <w:rsid w:val="000C5881"/>
    <w:rsid w:val="000C5ACC"/>
    <w:rsid w:val="000C5CDA"/>
    <w:rsid w:val="000C5F11"/>
    <w:rsid w:val="000C6735"/>
    <w:rsid w:val="000C6A6F"/>
    <w:rsid w:val="000C72A2"/>
    <w:rsid w:val="000C764A"/>
    <w:rsid w:val="000C79E6"/>
    <w:rsid w:val="000D04EB"/>
    <w:rsid w:val="000D0F14"/>
    <w:rsid w:val="000D1D30"/>
    <w:rsid w:val="000D1DB0"/>
    <w:rsid w:val="000D384F"/>
    <w:rsid w:val="000D3C54"/>
    <w:rsid w:val="000D552D"/>
    <w:rsid w:val="000D599A"/>
    <w:rsid w:val="000D7E50"/>
    <w:rsid w:val="000E012E"/>
    <w:rsid w:val="000E023E"/>
    <w:rsid w:val="000E1892"/>
    <w:rsid w:val="000E2461"/>
    <w:rsid w:val="000E2923"/>
    <w:rsid w:val="000E2EA0"/>
    <w:rsid w:val="000E323C"/>
    <w:rsid w:val="000E3929"/>
    <w:rsid w:val="000E43CB"/>
    <w:rsid w:val="000E5325"/>
    <w:rsid w:val="000E6698"/>
    <w:rsid w:val="000E6C28"/>
    <w:rsid w:val="000E73D2"/>
    <w:rsid w:val="000E7A2A"/>
    <w:rsid w:val="000F0362"/>
    <w:rsid w:val="000F094A"/>
    <w:rsid w:val="000F1CDB"/>
    <w:rsid w:val="000F1E46"/>
    <w:rsid w:val="000F3153"/>
    <w:rsid w:val="000F4D8B"/>
    <w:rsid w:val="000F5908"/>
    <w:rsid w:val="000F7313"/>
    <w:rsid w:val="000F751F"/>
    <w:rsid w:val="000F7742"/>
    <w:rsid w:val="000F7B2C"/>
    <w:rsid w:val="00100C3E"/>
    <w:rsid w:val="001017FC"/>
    <w:rsid w:val="00101A2F"/>
    <w:rsid w:val="00101DC5"/>
    <w:rsid w:val="00101E32"/>
    <w:rsid w:val="001022E1"/>
    <w:rsid w:val="00103AE2"/>
    <w:rsid w:val="00103F4A"/>
    <w:rsid w:val="00103FD4"/>
    <w:rsid w:val="00104205"/>
    <w:rsid w:val="001047D0"/>
    <w:rsid w:val="00104AE2"/>
    <w:rsid w:val="00104EC5"/>
    <w:rsid w:val="00104F12"/>
    <w:rsid w:val="001054E6"/>
    <w:rsid w:val="0010596C"/>
    <w:rsid w:val="00105971"/>
    <w:rsid w:val="00105E91"/>
    <w:rsid w:val="001067C5"/>
    <w:rsid w:val="00107628"/>
    <w:rsid w:val="00110005"/>
    <w:rsid w:val="001100A4"/>
    <w:rsid w:val="001109A7"/>
    <w:rsid w:val="00110CF4"/>
    <w:rsid w:val="001111CF"/>
    <w:rsid w:val="00111928"/>
    <w:rsid w:val="00111D80"/>
    <w:rsid w:val="00112827"/>
    <w:rsid w:val="00112D09"/>
    <w:rsid w:val="0011361B"/>
    <w:rsid w:val="0011374F"/>
    <w:rsid w:val="001139BC"/>
    <w:rsid w:val="00114B61"/>
    <w:rsid w:val="001154D1"/>
    <w:rsid w:val="00115C7E"/>
    <w:rsid w:val="00115F10"/>
    <w:rsid w:val="00116B20"/>
    <w:rsid w:val="00116DA7"/>
    <w:rsid w:val="001178F6"/>
    <w:rsid w:val="0012056B"/>
    <w:rsid w:val="00121249"/>
    <w:rsid w:val="00123EEA"/>
    <w:rsid w:val="00124A9F"/>
    <w:rsid w:val="00124AAB"/>
    <w:rsid w:val="00125021"/>
    <w:rsid w:val="00126FAC"/>
    <w:rsid w:val="00127453"/>
    <w:rsid w:val="00127A80"/>
    <w:rsid w:val="00127B04"/>
    <w:rsid w:val="00132146"/>
    <w:rsid w:val="0013225A"/>
    <w:rsid w:val="001325D7"/>
    <w:rsid w:val="001325D9"/>
    <w:rsid w:val="00132AA2"/>
    <w:rsid w:val="00132EF3"/>
    <w:rsid w:val="0013378E"/>
    <w:rsid w:val="00133813"/>
    <w:rsid w:val="001342BB"/>
    <w:rsid w:val="001346A7"/>
    <w:rsid w:val="00134FC5"/>
    <w:rsid w:val="00136EFA"/>
    <w:rsid w:val="00137263"/>
    <w:rsid w:val="001414AB"/>
    <w:rsid w:val="001430B7"/>
    <w:rsid w:val="001431BF"/>
    <w:rsid w:val="001436B1"/>
    <w:rsid w:val="001440ED"/>
    <w:rsid w:val="00144F3C"/>
    <w:rsid w:val="00145D90"/>
    <w:rsid w:val="00145F15"/>
    <w:rsid w:val="001462C3"/>
    <w:rsid w:val="001464E1"/>
    <w:rsid w:val="00146D72"/>
    <w:rsid w:val="00150E44"/>
    <w:rsid w:val="00151762"/>
    <w:rsid w:val="001534F5"/>
    <w:rsid w:val="001558B9"/>
    <w:rsid w:val="001565F0"/>
    <w:rsid w:val="00157AB2"/>
    <w:rsid w:val="00161122"/>
    <w:rsid w:val="0016171D"/>
    <w:rsid w:val="00162F31"/>
    <w:rsid w:val="00162F53"/>
    <w:rsid w:val="00164319"/>
    <w:rsid w:val="001650B9"/>
    <w:rsid w:val="001656E9"/>
    <w:rsid w:val="001658AA"/>
    <w:rsid w:val="0016597E"/>
    <w:rsid w:val="00166885"/>
    <w:rsid w:val="0017082C"/>
    <w:rsid w:val="00172275"/>
    <w:rsid w:val="0017269D"/>
    <w:rsid w:val="00173912"/>
    <w:rsid w:val="001744C2"/>
    <w:rsid w:val="00174545"/>
    <w:rsid w:val="0017488E"/>
    <w:rsid w:val="00174BE7"/>
    <w:rsid w:val="0017501A"/>
    <w:rsid w:val="00175021"/>
    <w:rsid w:val="00175213"/>
    <w:rsid w:val="00175A8F"/>
    <w:rsid w:val="00175B46"/>
    <w:rsid w:val="00177C73"/>
    <w:rsid w:val="001805AE"/>
    <w:rsid w:val="001819D8"/>
    <w:rsid w:val="001829E4"/>
    <w:rsid w:val="00184AB0"/>
    <w:rsid w:val="00184C71"/>
    <w:rsid w:val="00184D57"/>
    <w:rsid w:val="001856F2"/>
    <w:rsid w:val="001869C1"/>
    <w:rsid w:val="001869DB"/>
    <w:rsid w:val="001907A1"/>
    <w:rsid w:val="00191EAA"/>
    <w:rsid w:val="001921D3"/>
    <w:rsid w:val="00193768"/>
    <w:rsid w:val="001939EC"/>
    <w:rsid w:val="0019442D"/>
    <w:rsid w:val="001944FF"/>
    <w:rsid w:val="00194F6E"/>
    <w:rsid w:val="0019504F"/>
    <w:rsid w:val="00195274"/>
    <w:rsid w:val="00195603"/>
    <w:rsid w:val="00196FE8"/>
    <w:rsid w:val="00197177"/>
    <w:rsid w:val="001977B6"/>
    <w:rsid w:val="00197AE1"/>
    <w:rsid w:val="001A0BC2"/>
    <w:rsid w:val="001A0DAF"/>
    <w:rsid w:val="001A0FF7"/>
    <w:rsid w:val="001A1573"/>
    <w:rsid w:val="001A236A"/>
    <w:rsid w:val="001A26EC"/>
    <w:rsid w:val="001A2E57"/>
    <w:rsid w:val="001A4704"/>
    <w:rsid w:val="001A4849"/>
    <w:rsid w:val="001A4A4F"/>
    <w:rsid w:val="001A635D"/>
    <w:rsid w:val="001A63E3"/>
    <w:rsid w:val="001A6829"/>
    <w:rsid w:val="001A6B1C"/>
    <w:rsid w:val="001A7933"/>
    <w:rsid w:val="001B1844"/>
    <w:rsid w:val="001B1C6C"/>
    <w:rsid w:val="001B1D82"/>
    <w:rsid w:val="001B1E2D"/>
    <w:rsid w:val="001B394C"/>
    <w:rsid w:val="001B3F19"/>
    <w:rsid w:val="001B4427"/>
    <w:rsid w:val="001B4926"/>
    <w:rsid w:val="001B49AE"/>
    <w:rsid w:val="001B603B"/>
    <w:rsid w:val="001B7964"/>
    <w:rsid w:val="001C0289"/>
    <w:rsid w:val="001C0BCD"/>
    <w:rsid w:val="001C1355"/>
    <w:rsid w:val="001C143F"/>
    <w:rsid w:val="001C1758"/>
    <w:rsid w:val="001C2257"/>
    <w:rsid w:val="001C2867"/>
    <w:rsid w:val="001C354A"/>
    <w:rsid w:val="001C355C"/>
    <w:rsid w:val="001C3D84"/>
    <w:rsid w:val="001C4571"/>
    <w:rsid w:val="001C468F"/>
    <w:rsid w:val="001C4F0D"/>
    <w:rsid w:val="001C52E5"/>
    <w:rsid w:val="001C542A"/>
    <w:rsid w:val="001C5CA1"/>
    <w:rsid w:val="001C643D"/>
    <w:rsid w:val="001C674E"/>
    <w:rsid w:val="001C6F2B"/>
    <w:rsid w:val="001C7923"/>
    <w:rsid w:val="001D044F"/>
    <w:rsid w:val="001D0F85"/>
    <w:rsid w:val="001D17B7"/>
    <w:rsid w:val="001D2602"/>
    <w:rsid w:val="001D439E"/>
    <w:rsid w:val="001D4984"/>
    <w:rsid w:val="001D4AD8"/>
    <w:rsid w:val="001D5687"/>
    <w:rsid w:val="001D585E"/>
    <w:rsid w:val="001D5A00"/>
    <w:rsid w:val="001D7F87"/>
    <w:rsid w:val="001E07C4"/>
    <w:rsid w:val="001E0990"/>
    <w:rsid w:val="001E1E33"/>
    <w:rsid w:val="001E1F03"/>
    <w:rsid w:val="001E1FD8"/>
    <w:rsid w:val="001E254D"/>
    <w:rsid w:val="001E2EF4"/>
    <w:rsid w:val="001E3EBE"/>
    <w:rsid w:val="001E5226"/>
    <w:rsid w:val="001E5265"/>
    <w:rsid w:val="001E57BA"/>
    <w:rsid w:val="001E59AF"/>
    <w:rsid w:val="001E5EA2"/>
    <w:rsid w:val="001E606F"/>
    <w:rsid w:val="001E62C3"/>
    <w:rsid w:val="001E6424"/>
    <w:rsid w:val="001E671E"/>
    <w:rsid w:val="001E6CFE"/>
    <w:rsid w:val="001E70CD"/>
    <w:rsid w:val="001F0375"/>
    <w:rsid w:val="001F0AFA"/>
    <w:rsid w:val="001F0C25"/>
    <w:rsid w:val="001F21E5"/>
    <w:rsid w:val="001F2401"/>
    <w:rsid w:val="001F2655"/>
    <w:rsid w:val="001F27C4"/>
    <w:rsid w:val="001F3155"/>
    <w:rsid w:val="001F37E3"/>
    <w:rsid w:val="001F3D9A"/>
    <w:rsid w:val="001F441F"/>
    <w:rsid w:val="001F4AC1"/>
    <w:rsid w:val="001F54B7"/>
    <w:rsid w:val="001F5590"/>
    <w:rsid w:val="001F5BA0"/>
    <w:rsid w:val="001F6921"/>
    <w:rsid w:val="001F7044"/>
    <w:rsid w:val="001F70C9"/>
    <w:rsid w:val="001F70DC"/>
    <w:rsid w:val="001F7879"/>
    <w:rsid w:val="001F7D89"/>
    <w:rsid w:val="00200711"/>
    <w:rsid w:val="00202365"/>
    <w:rsid w:val="00202FE2"/>
    <w:rsid w:val="002030B8"/>
    <w:rsid w:val="00203805"/>
    <w:rsid w:val="00206D2D"/>
    <w:rsid w:val="00206E54"/>
    <w:rsid w:val="00210390"/>
    <w:rsid w:val="002103D0"/>
    <w:rsid w:val="00210C5A"/>
    <w:rsid w:val="00210DAB"/>
    <w:rsid w:val="002114C1"/>
    <w:rsid w:val="0021162B"/>
    <w:rsid w:val="00211857"/>
    <w:rsid w:val="00211ED0"/>
    <w:rsid w:val="00211ED5"/>
    <w:rsid w:val="002127B6"/>
    <w:rsid w:val="0021285C"/>
    <w:rsid w:val="00212F7F"/>
    <w:rsid w:val="002131C0"/>
    <w:rsid w:val="00213755"/>
    <w:rsid w:val="00213828"/>
    <w:rsid w:val="0021530C"/>
    <w:rsid w:val="0021536D"/>
    <w:rsid w:val="00215F92"/>
    <w:rsid w:val="002162BA"/>
    <w:rsid w:val="00216447"/>
    <w:rsid w:val="00216567"/>
    <w:rsid w:val="002211A6"/>
    <w:rsid w:val="00221F6B"/>
    <w:rsid w:val="00224671"/>
    <w:rsid w:val="00225C10"/>
    <w:rsid w:val="00226433"/>
    <w:rsid w:val="00226950"/>
    <w:rsid w:val="00227914"/>
    <w:rsid w:val="00230009"/>
    <w:rsid w:val="00230659"/>
    <w:rsid w:val="0023187F"/>
    <w:rsid w:val="002323A0"/>
    <w:rsid w:val="002334BF"/>
    <w:rsid w:val="00233AA2"/>
    <w:rsid w:val="00233ADF"/>
    <w:rsid w:val="00234031"/>
    <w:rsid w:val="00234847"/>
    <w:rsid w:val="002359EF"/>
    <w:rsid w:val="00236CFF"/>
    <w:rsid w:val="0023742A"/>
    <w:rsid w:val="00237B42"/>
    <w:rsid w:val="00240AD1"/>
    <w:rsid w:val="00241C77"/>
    <w:rsid w:val="002435A9"/>
    <w:rsid w:val="00244974"/>
    <w:rsid w:val="00244A5D"/>
    <w:rsid w:val="00244BA9"/>
    <w:rsid w:val="00245379"/>
    <w:rsid w:val="00245A32"/>
    <w:rsid w:val="00245B9E"/>
    <w:rsid w:val="00246D71"/>
    <w:rsid w:val="00247792"/>
    <w:rsid w:val="002507C6"/>
    <w:rsid w:val="002519B4"/>
    <w:rsid w:val="00251CB1"/>
    <w:rsid w:val="00252835"/>
    <w:rsid w:val="0025370F"/>
    <w:rsid w:val="00253E67"/>
    <w:rsid w:val="0025439E"/>
    <w:rsid w:val="002554AA"/>
    <w:rsid w:val="00255521"/>
    <w:rsid w:val="002563C5"/>
    <w:rsid w:val="002569BB"/>
    <w:rsid w:val="002573BE"/>
    <w:rsid w:val="0025762C"/>
    <w:rsid w:val="002603E7"/>
    <w:rsid w:val="002609E7"/>
    <w:rsid w:val="00261087"/>
    <w:rsid w:val="00261902"/>
    <w:rsid w:val="00261B9E"/>
    <w:rsid w:val="00261DCF"/>
    <w:rsid w:val="002636A7"/>
    <w:rsid w:val="00263C33"/>
    <w:rsid w:val="00263C46"/>
    <w:rsid w:val="00263E5D"/>
    <w:rsid w:val="00264AB7"/>
    <w:rsid w:val="00265BD6"/>
    <w:rsid w:val="00266818"/>
    <w:rsid w:val="002668CE"/>
    <w:rsid w:val="002677C3"/>
    <w:rsid w:val="00267E30"/>
    <w:rsid w:val="00267F4A"/>
    <w:rsid w:val="002703B9"/>
    <w:rsid w:val="002713F5"/>
    <w:rsid w:val="00271905"/>
    <w:rsid w:val="00271A2D"/>
    <w:rsid w:val="002724A5"/>
    <w:rsid w:val="00272FCA"/>
    <w:rsid w:val="00273B77"/>
    <w:rsid w:val="00274739"/>
    <w:rsid w:val="00274E99"/>
    <w:rsid w:val="00276711"/>
    <w:rsid w:val="00276984"/>
    <w:rsid w:val="0028022B"/>
    <w:rsid w:val="00282977"/>
    <w:rsid w:val="00282B03"/>
    <w:rsid w:val="00282FF6"/>
    <w:rsid w:val="00283B70"/>
    <w:rsid w:val="00284938"/>
    <w:rsid w:val="00284E76"/>
    <w:rsid w:val="0028550F"/>
    <w:rsid w:val="002857D2"/>
    <w:rsid w:val="00285862"/>
    <w:rsid w:val="00285BC1"/>
    <w:rsid w:val="0028617B"/>
    <w:rsid w:val="0028737E"/>
    <w:rsid w:val="00287461"/>
    <w:rsid w:val="00287640"/>
    <w:rsid w:val="00287724"/>
    <w:rsid w:val="002912E1"/>
    <w:rsid w:val="00293730"/>
    <w:rsid w:val="00293773"/>
    <w:rsid w:val="00294F44"/>
    <w:rsid w:val="0029506B"/>
    <w:rsid w:val="00295295"/>
    <w:rsid w:val="002953AE"/>
    <w:rsid w:val="00295B05"/>
    <w:rsid w:val="00295BB9"/>
    <w:rsid w:val="00295E58"/>
    <w:rsid w:val="00297E44"/>
    <w:rsid w:val="00297FF5"/>
    <w:rsid w:val="002A03AE"/>
    <w:rsid w:val="002A06D9"/>
    <w:rsid w:val="002A0EAB"/>
    <w:rsid w:val="002A10B1"/>
    <w:rsid w:val="002A1172"/>
    <w:rsid w:val="002A11C2"/>
    <w:rsid w:val="002A1F58"/>
    <w:rsid w:val="002A251D"/>
    <w:rsid w:val="002A26CC"/>
    <w:rsid w:val="002A2972"/>
    <w:rsid w:val="002A2C26"/>
    <w:rsid w:val="002A34BD"/>
    <w:rsid w:val="002A390E"/>
    <w:rsid w:val="002A4AAA"/>
    <w:rsid w:val="002A6AF1"/>
    <w:rsid w:val="002A6D5F"/>
    <w:rsid w:val="002B1214"/>
    <w:rsid w:val="002B12F1"/>
    <w:rsid w:val="002B2051"/>
    <w:rsid w:val="002B21C1"/>
    <w:rsid w:val="002B2463"/>
    <w:rsid w:val="002B3B2B"/>
    <w:rsid w:val="002B3B34"/>
    <w:rsid w:val="002B3E1E"/>
    <w:rsid w:val="002B3E3A"/>
    <w:rsid w:val="002B3E4F"/>
    <w:rsid w:val="002B4782"/>
    <w:rsid w:val="002B5770"/>
    <w:rsid w:val="002B7292"/>
    <w:rsid w:val="002C00B9"/>
    <w:rsid w:val="002C0660"/>
    <w:rsid w:val="002C0AD8"/>
    <w:rsid w:val="002C101D"/>
    <w:rsid w:val="002C1C41"/>
    <w:rsid w:val="002C1D3F"/>
    <w:rsid w:val="002C21AC"/>
    <w:rsid w:val="002C235A"/>
    <w:rsid w:val="002C2D37"/>
    <w:rsid w:val="002C2E3A"/>
    <w:rsid w:val="002C3632"/>
    <w:rsid w:val="002C36C9"/>
    <w:rsid w:val="002C4945"/>
    <w:rsid w:val="002C4CA3"/>
    <w:rsid w:val="002C5184"/>
    <w:rsid w:val="002C51B7"/>
    <w:rsid w:val="002C5851"/>
    <w:rsid w:val="002C6BF7"/>
    <w:rsid w:val="002C6C2F"/>
    <w:rsid w:val="002C6CFA"/>
    <w:rsid w:val="002C78FF"/>
    <w:rsid w:val="002D024D"/>
    <w:rsid w:val="002D0265"/>
    <w:rsid w:val="002D0828"/>
    <w:rsid w:val="002D1CCA"/>
    <w:rsid w:val="002D1D0D"/>
    <w:rsid w:val="002D1F5B"/>
    <w:rsid w:val="002D1FB2"/>
    <w:rsid w:val="002D236E"/>
    <w:rsid w:val="002D28B9"/>
    <w:rsid w:val="002D2A3F"/>
    <w:rsid w:val="002D44C7"/>
    <w:rsid w:val="002D4BF4"/>
    <w:rsid w:val="002D4DC9"/>
    <w:rsid w:val="002D5241"/>
    <w:rsid w:val="002D568A"/>
    <w:rsid w:val="002D5853"/>
    <w:rsid w:val="002D5CC6"/>
    <w:rsid w:val="002D6651"/>
    <w:rsid w:val="002E196F"/>
    <w:rsid w:val="002E1FF0"/>
    <w:rsid w:val="002E24F8"/>
    <w:rsid w:val="002E2F20"/>
    <w:rsid w:val="002E3C05"/>
    <w:rsid w:val="002E48C8"/>
    <w:rsid w:val="002E4E4C"/>
    <w:rsid w:val="002E53AC"/>
    <w:rsid w:val="002E59BF"/>
    <w:rsid w:val="002E5E15"/>
    <w:rsid w:val="002E5FBF"/>
    <w:rsid w:val="002E641C"/>
    <w:rsid w:val="002E6736"/>
    <w:rsid w:val="002E6BB1"/>
    <w:rsid w:val="002E7B57"/>
    <w:rsid w:val="002E7EC0"/>
    <w:rsid w:val="002F0A0B"/>
    <w:rsid w:val="002F123F"/>
    <w:rsid w:val="002F160B"/>
    <w:rsid w:val="002F1CF3"/>
    <w:rsid w:val="002F2AC0"/>
    <w:rsid w:val="002F2F33"/>
    <w:rsid w:val="002F4B17"/>
    <w:rsid w:val="002F528B"/>
    <w:rsid w:val="002F5B37"/>
    <w:rsid w:val="002F5D4E"/>
    <w:rsid w:val="002F5EB9"/>
    <w:rsid w:val="002F61F4"/>
    <w:rsid w:val="002F78AD"/>
    <w:rsid w:val="00300064"/>
    <w:rsid w:val="0030010C"/>
    <w:rsid w:val="00300163"/>
    <w:rsid w:val="003002A9"/>
    <w:rsid w:val="00300382"/>
    <w:rsid w:val="00300CCC"/>
    <w:rsid w:val="003010D8"/>
    <w:rsid w:val="00301220"/>
    <w:rsid w:val="00301C51"/>
    <w:rsid w:val="00301C9A"/>
    <w:rsid w:val="00303006"/>
    <w:rsid w:val="0030312D"/>
    <w:rsid w:val="003061AE"/>
    <w:rsid w:val="003062F0"/>
    <w:rsid w:val="00306770"/>
    <w:rsid w:val="00306D6E"/>
    <w:rsid w:val="00310B2F"/>
    <w:rsid w:val="00311580"/>
    <w:rsid w:val="00311F6E"/>
    <w:rsid w:val="00313305"/>
    <w:rsid w:val="003139D2"/>
    <w:rsid w:val="00314386"/>
    <w:rsid w:val="00314622"/>
    <w:rsid w:val="00314AEF"/>
    <w:rsid w:val="00314B02"/>
    <w:rsid w:val="0031559A"/>
    <w:rsid w:val="00315B5C"/>
    <w:rsid w:val="003160A8"/>
    <w:rsid w:val="00316324"/>
    <w:rsid w:val="003163F2"/>
    <w:rsid w:val="00320346"/>
    <w:rsid w:val="0032082F"/>
    <w:rsid w:val="00321192"/>
    <w:rsid w:val="003216F1"/>
    <w:rsid w:val="00321EDB"/>
    <w:rsid w:val="00322700"/>
    <w:rsid w:val="003227F5"/>
    <w:rsid w:val="0032330D"/>
    <w:rsid w:val="00324165"/>
    <w:rsid w:val="003246E0"/>
    <w:rsid w:val="003251CF"/>
    <w:rsid w:val="00325996"/>
    <w:rsid w:val="00325B43"/>
    <w:rsid w:val="0032781B"/>
    <w:rsid w:val="003302B6"/>
    <w:rsid w:val="003315BA"/>
    <w:rsid w:val="00331AE0"/>
    <w:rsid w:val="00331E99"/>
    <w:rsid w:val="003326F3"/>
    <w:rsid w:val="003328F4"/>
    <w:rsid w:val="00332AD3"/>
    <w:rsid w:val="00332D97"/>
    <w:rsid w:val="00333659"/>
    <w:rsid w:val="00333774"/>
    <w:rsid w:val="00333E2F"/>
    <w:rsid w:val="00333E7D"/>
    <w:rsid w:val="003346B5"/>
    <w:rsid w:val="00334D8B"/>
    <w:rsid w:val="00334FBC"/>
    <w:rsid w:val="003353AB"/>
    <w:rsid w:val="00335C01"/>
    <w:rsid w:val="00336D0F"/>
    <w:rsid w:val="00336F53"/>
    <w:rsid w:val="003370DD"/>
    <w:rsid w:val="003406F9"/>
    <w:rsid w:val="00340D55"/>
    <w:rsid w:val="0034131F"/>
    <w:rsid w:val="00341520"/>
    <w:rsid w:val="00343849"/>
    <w:rsid w:val="00343CE7"/>
    <w:rsid w:val="00344D1D"/>
    <w:rsid w:val="00345541"/>
    <w:rsid w:val="0034778D"/>
    <w:rsid w:val="0035074D"/>
    <w:rsid w:val="00350C15"/>
    <w:rsid w:val="00350DA6"/>
    <w:rsid w:val="00351149"/>
    <w:rsid w:val="00351CBD"/>
    <w:rsid w:val="0035216B"/>
    <w:rsid w:val="00352848"/>
    <w:rsid w:val="003533C1"/>
    <w:rsid w:val="00353B7A"/>
    <w:rsid w:val="0035462A"/>
    <w:rsid w:val="003554A1"/>
    <w:rsid w:val="00355CD1"/>
    <w:rsid w:val="00356185"/>
    <w:rsid w:val="0035658F"/>
    <w:rsid w:val="003567D2"/>
    <w:rsid w:val="00356C56"/>
    <w:rsid w:val="0035730F"/>
    <w:rsid w:val="00360260"/>
    <w:rsid w:val="00361623"/>
    <w:rsid w:val="00361CD5"/>
    <w:rsid w:val="003626AD"/>
    <w:rsid w:val="00362C21"/>
    <w:rsid w:val="0036322E"/>
    <w:rsid w:val="003634BF"/>
    <w:rsid w:val="0036424C"/>
    <w:rsid w:val="00364D09"/>
    <w:rsid w:val="00365538"/>
    <w:rsid w:val="00365993"/>
    <w:rsid w:val="00365DE1"/>
    <w:rsid w:val="00366982"/>
    <w:rsid w:val="003671CD"/>
    <w:rsid w:val="003671E6"/>
    <w:rsid w:val="003672BC"/>
    <w:rsid w:val="003704E9"/>
    <w:rsid w:val="003710F3"/>
    <w:rsid w:val="003719D9"/>
    <w:rsid w:val="00371F18"/>
    <w:rsid w:val="0037242B"/>
    <w:rsid w:val="0037316B"/>
    <w:rsid w:val="00373D6B"/>
    <w:rsid w:val="003740DA"/>
    <w:rsid w:val="003743DB"/>
    <w:rsid w:val="0037587F"/>
    <w:rsid w:val="00375D4B"/>
    <w:rsid w:val="00375DE8"/>
    <w:rsid w:val="003774A7"/>
    <w:rsid w:val="00377BE0"/>
    <w:rsid w:val="00377D7A"/>
    <w:rsid w:val="003810AD"/>
    <w:rsid w:val="00381A06"/>
    <w:rsid w:val="00381DCD"/>
    <w:rsid w:val="0038260E"/>
    <w:rsid w:val="0038295B"/>
    <w:rsid w:val="00383855"/>
    <w:rsid w:val="00383BD0"/>
    <w:rsid w:val="003843DA"/>
    <w:rsid w:val="00384562"/>
    <w:rsid w:val="003849B1"/>
    <w:rsid w:val="00385AE6"/>
    <w:rsid w:val="00387A06"/>
    <w:rsid w:val="00390B00"/>
    <w:rsid w:val="00390BE7"/>
    <w:rsid w:val="003914CB"/>
    <w:rsid w:val="00391508"/>
    <w:rsid w:val="00391ACA"/>
    <w:rsid w:val="0039216F"/>
    <w:rsid w:val="003924CA"/>
    <w:rsid w:val="00393E97"/>
    <w:rsid w:val="00394D51"/>
    <w:rsid w:val="003957B0"/>
    <w:rsid w:val="00395ED6"/>
    <w:rsid w:val="00396BDF"/>
    <w:rsid w:val="003973AC"/>
    <w:rsid w:val="00397541"/>
    <w:rsid w:val="003A06E9"/>
    <w:rsid w:val="003A0A8A"/>
    <w:rsid w:val="003A1D98"/>
    <w:rsid w:val="003A20EF"/>
    <w:rsid w:val="003A253F"/>
    <w:rsid w:val="003A2C78"/>
    <w:rsid w:val="003A31F5"/>
    <w:rsid w:val="003A34DE"/>
    <w:rsid w:val="003A4026"/>
    <w:rsid w:val="003A461E"/>
    <w:rsid w:val="003A49E7"/>
    <w:rsid w:val="003A4C32"/>
    <w:rsid w:val="003A4DE5"/>
    <w:rsid w:val="003A5262"/>
    <w:rsid w:val="003A59C3"/>
    <w:rsid w:val="003A5ACD"/>
    <w:rsid w:val="003A5CFE"/>
    <w:rsid w:val="003A7CBF"/>
    <w:rsid w:val="003A7FC2"/>
    <w:rsid w:val="003B0697"/>
    <w:rsid w:val="003B0702"/>
    <w:rsid w:val="003B0877"/>
    <w:rsid w:val="003B0FD3"/>
    <w:rsid w:val="003B19F4"/>
    <w:rsid w:val="003B2177"/>
    <w:rsid w:val="003B239B"/>
    <w:rsid w:val="003B2EE8"/>
    <w:rsid w:val="003B3736"/>
    <w:rsid w:val="003B3766"/>
    <w:rsid w:val="003B3D83"/>
    <w:rsid w:val="003B6582"/>
    <w:rsid w:val="003B68BB"/>
    <w:rsid w:val="003C016D"/>
    <w:rsid w:val="003C0859"/>
    <w:rsid w:val="003C1E56"/>
    <w:rsid w:val="003C2516"/>
    <w:rsid w:val="003C2ABA"/>
    <w:rsid w:val="003C2CDC"/>
    <w:rsid w:val="003C2F9B"/>
    <w:rsid w:val="003C3D54"/>
    <w:rsid w:val="003C55C3"/>
    <w:rsid w:val="003C6004"/>
    <w:rsid w:val="003C6087"/>
    <w:rsid w:val="003C67D9"/>
    <w:rsid w:val="003C6CF5"/>
    <w:rsid w:val="003C73C5"/>
    <w:rsid w:val="003C7EB3"/>
    <w:rsid w:val="003D0AA9"/>
    <w:rsid w:val="003D1C08"/>
    <w:rsid w:val="003D1D4B"/>
    <w:rsid w:val="003D27B2"/>
    <w:rsid w:val="003D399C"/>
    <w:rsid w:val="003D4CA4"/>
    <w:rsid w:val="003D63A1"/>
    <w:rsid w:val="003D7497"/>
    <w:rsid w:val="003E0555"/>
    <w:rsid w:val="003E05DB"/>
    <w:rsid w:val="003E0F34"/>
    <w:rsid w:val="003E1B54"/>
    <w:rsid w:val="003E260E"/>
    <w:rsid w:val="003E264D"/>
    <w:rsid w:val="003E2EA4"/>
    <w:rsid w:val="003E32DC"/>
    <w:rsid w:val="003E3610"/>
    <w:rsid w:val="003E46CA"/>
    <w:rsid w:val="003E46D8"/>
    <w:rsid w:val="003E5E8C"/>
    <w:rsid w:val="003E696E"/>
    <w:rsid w:val="003E75DB"/>
    <w:rsid w:val="003E7DC6"/>
    <w:rsid w:val="003F133A"/>
    <w:rsid w:val="003F1540"/>
    <w:rsid w:val="003F1CB2"/>
    <w:rsid w:val="003F21D2"/>
    <w:rsid w:val="003F36FA"/>
    <w:rsid w:val="003F3712"/>
    <w:rsid w:val="003F3B31"/>
    <w:rsid w:val="003F3BAD"/>
    <w:rsid w:val="003F4641"/>
    <w:rsid w:val="003F49E3"/>
    <w:rsid w:val="00400048"/>
    <w:rsid w:val="0040004C"/>
    <w:rsid w:val="00400334"/>
    <w:rsid w:val="004005DA"/>
    <w:rsid w:val="004006A8"/>
    <w:rsid w:val="00400B4D"/>
    <w:rsid w:val="00401194"/>
    <w:rsid w:val="004016A8"/>
    <w:rsid w:val="00401F45"/>
    <w:rsid w:val="00402BBE"/>
    <w:rsid w:val="00402BDF"/>
    <w:rsid w:val="0040321D"/>
    <w:rsid w:val="00403469"/>
    <w:rsid w:val="00403A20"/>
    <w:rsid w:val="0040439B"/>
    <w:rsid w:val="004044B6"/>
    <w:rsid w:val="004055AF"/>
    <w:rsid w:val="00405C18"/>
    <w:rsid w:val="00407108"/>
    <w:rsid w:val="00407115"/>
    <w:rsid w:val="004075B7"/>
    <w:rsid w:val="00407828"/>
    <w:rsid w:val="00407BE1"/>
    <w:rsid w:val="004102AD"/>
    <w:rsid w:val="00410773"/>
    <w:rsid w:val="00410836"/>
    <w:rsid w:val="00411D6E"/>
    <w:rsid w:val="004130B9"/>
    <w:rsid w:val="004141E9"/>
    <w:rsid w:val="00414886"/>
    <w:rsid w:val="004172EB"/>
    <w:rsid w:val="00417B85"/>
    <w:rsid w:val="004205A8"/>
    <w:rsid w:val="004209AF"/>
    <w:rsid w:val="00420B4D"/>
    <w:rsid w:val="00422DAD"/>
    <w:rsid w:val="00424920"/>
    <w:rsid w:val="0042513A"/>
    <w:rsid w:val="00425154"/>
    <w:rsid w:val="00425247"/>
    <w:rsid w:val="004257CE"/>
    <w:rsid w:val="0042622A"/>
    <w:rsid w:val="004264B2"/>
    <w:rsid w:val="0042684A"/>
    <w:rsid w:val="00426B58"/>
    <w:rsid w:val="00426E67"/>
    <w:rsid w:val="004273FF"/>
    <w:rsid w:val="0042791B"/>
    <w:rsid w:val="0043032B"/>
    <w:rsid w:val="00430DE4"/>
    <w:rsid w:val="00431437"/>
    <w:rsid w:val="00432206"/>
    <w:rsid w:val="0043234D"/>
    <w:rsid w:val="004328A8"/>
    <w:rsid w:val="004329F0"/>
    <w:rsid w:val="004336F0"/>
    <w:rsid w:val="00433E08"/>
    <w:rsid w:val="00433E6F"/>
    <w:rsid w:val="00435461"/>
    <w:rsid w:val="00435DD6"/>
    <w:rsid w:val="00437425"/>
    <w:rsid w:val="004376F6"/>
    <w:rsid w:val="00437932"/>
    <w:rsid w:val="00440903"/>
    <w:rsid w:val="004418D6"/>
    <w:rsid w:val="004421BB"/>
    <w:rsid w:val="00442752"/>
    <w:rsid w:val="00443348"/>
    <w:rsid w:val="00444E19"/>
    <w:rsid w:val="004454F7"/>
    <w:rsid w:val="00447331"/>
    <w:rsid w:val="004513FA"/>
    <w:rsid w:val="004519A3"/>
    <w:rsid w:val="00452373"/>
    <w:rsid w:val="004524CE"/>
    <w:rsid w:val="00452848"/>
    <w:rsid w:val="00454D12"/>
    <w:rsid w:val="0045519C"/>
    <w:rsid w:val="004569BF"/>
    <w:rsid w:val="00460446"/>
    <w:rsid w:val="004607D8"/>
    <w:rsid w:val="00461864"/>
    <w:rsid w:val="00463849"/>
    <w:rsid w:val="0046388A"/>
    <w:rsid w:val="00464887"/>
    <w:rsid w:val="00464A27"/>
    <w:rsid w:val="00465CCF"/>
    <w:rsid w:val="0047014C"/>
    <w:rsid w:val="00470EB8"/>
    <w:rsid w:val="00471697"/>
    <w:rsid w:val="00471D93"/>
    <w:rsid w:val="00471DA0"/>
    <w:rsid w:val="00472B37"/>
    <w:rsid w:val="00473605"/>
    <w:rsid w:val="00474561"/>
    <w:rsid w:val="004757A1"/>
    <w:rsid w:val="00475C3E"/>
    <w:rsid w:val="004760DE"/>
    <w:rsid w:val="00476460"/>
    <w:rsid w:val="004764DB"/>
    <w:rsid w:val="004765CD"/>
    <w:rsid w:val="0047694E"/>
    <w:rsid w:val="00476DB5"/>
    <w:rsid w:val="00480396"/>
    <w:rsid w:val="00481566"/>
    <w:rsid w:val="00482C77"/>
    <w:rsid w:val="00482EF7"/>
    <w:rsid w:val="00482F1F"/>
    <w:rsid w:val="00482FB0"/>
    <w:rsid w:val="00486715"/>
    <w:rsid w:val="00486FB2"/>
    <w:rsid w:val="00487100"/>
    <w:rsid w:val="00487272"/>
    <w:rsid w:val="004874AD"/>
    <w:rsid w:val="004874CD"/>
    <w:rsid w:val="004875D3"/>
    <w:rsid w:val="00487C2A"/>
    <w:rsid w:val="00490A94"/>
    <w:rsid w:val="00490AA3"/>
    <w:rsid w:val="00491E28"/>
    <w:rsid w:val="00492200"/>
    <w:rsid w:val="00494833"/>
    <w:rsid w:val="00494C70"/>
    <w:rsid w:val="004955C2"/>
    <w:rsid w:val="004956AA"/>
    <w:rsid w:val="004961B3"/>
    <w:rsid w:val="004974D8"/>
    <w:rsid w:val="004A084F"/>
    <w:rsid w:val="004A0A45"/>
    <w:rsid w:val="004A0F43"/>
    <w:rsid w:val="004A1233"/>
    <w:rsid w:val="004A18DC"/>
    <w:rsid w:val="004A18E5"/>
    <w:rsid w:val="004A19EF"/>
    <w:rsid w:val="004A1C94"/>
    <w:rsid w:val="004A2043"/>
    <w:rsid w:val="004A22B2"/>
    <w:rsid w:val="004A277B"/>
    <w:rsid w:val="004A29F3"/>
    <w:rsid w:val="004A2B95"/>
    <w:rsid w:val="004A3255"/>
    <w:rsid w:val="004A3C94"/>
    <w:rsid w:val="004A4748"/>
    <w:rsid w:val="004A4AB5"/>
    <w:rsid w:val="004A4EC6"/>
    <w:rsid w:val="004A54CB"/>
    <w:rsid w:val="004A59AE"/>
    <w:rsid w:val="004A602D"/>
    <w:rsid w:val="004A632A"/>
    <w:rsid w:val="004A7D2E"/>
    <w:rsid w:val="004B03EF"/>
    <w:rsid w:val="004B06D1"/>
    <w:rsid w:val="004B0ACC"/>
    <w:rsid w:val="004B1B58"/>
    <w:rsid w:val="004B1ED2"/>
    <w:rsid w:val="004B2375"/>
    <w:rsid w:val="004B2ABF"/>
    <w:rsid w:val="004B35F4"/>
    <w:rsid w:val="004B477A"/>
    <w:rsid w:val="004B50A9"/>
    <w:rsid w:val="004B57DA"/>
    <w:rsid w:val="004B5B01"/>
    <w:rsid w:val="004B7A3C"/>
    <w:rsid w:val="004C228B"/>
    <w:rsid w:val="004C23C7"/>
    <w:rsid w:val="004C2732"/>
    <w:rsid w:val="004C298A"/>
    <w:rsid w:val="004C3266"/>
    <w:rsid w:val="004C37E5"/>
    <w:rsid w:val="004C3876"/>
    <w:rsid w:val="004C496D"/>
    <w:rsid w:val="004D1F68"/>
    <w:rsid w:val="004D221A"/>
    <w:rsid w:val="004D25B2"/>
    <w:rsid w:val="004D2A35"/>
    <w:rsid w:val="004D2A4C"/>
    <w:rsid w:val="004D2D99"/>
    <w:rsid w:val="004D2EB6"/>
    <w:rsid w:val="004D379B"/>
    <w:rsid w:val="004D3A02"/>
    <w:rsid w:val="004D3A7D"/>
    <w:rsid w:val="004D3D85"/>
    <w:rsid w:val="004D44A6"/>
    <w:rsid w:val="004D58D4"/>
    <w:rsid w:val="004D60AC"/>
    <w:rsid w:val="004D6104"/>
    <w:rsid w:val="004D70EC"/>
    <w:rsid w:val="004D73E9"/>
    <w:rsid w:val="004E12D1"/>
    <w:rsid w:val="004E1B4A"/>
    <w:rsid w:val="004E1DA7"/>
    <w:rsid w:val="004E2AD1"/>
    <w:rsid w:val="004E4145"/>
    <w:rsid w:val="004E4988"/>
    <w:rsid w:val="004E4CDE"/>
    <w:rsid w:val="004E6CE7"/>
    <w:rsid w:val="004E6D5D"/>
    <w:rsid w:val="004F08B0"/>
    <w:rsid w:val="004F0F5F"/>
    <w:rsid w:val="004F11C7"/>
    <w:rsid w:val="004F278D"/>
    <w:rsid w:val="004F2C67"/>
    <w:rsid w:val="004F38FD"/>
    <w:rsid w:val="004F3907"/>
    <w:rsid w:val="004F41EF"/>
    <w:rsid w:val="004F4709"/>
    <w:rsid w:val="004F4B74"/>
    <w:rsid w:val="004F5BE5"/>
    <w:rsid w:val="004F5FFE"/>
    <w:rsid w:val="004F640B"/>
    <w:rsid w:val="004F6CCA"/>
    <w:rsid w:val="004F7C95"/>
    <w:rsid w:val="004F7FBD"/>
    <w:rsid w:val="00500600"/>
    <w:rsid w:val="00500971"/>
    <w:rsid w:val="00501B7E"/>
    <w:rsid w:val="00501D04"/>
    <w:rsid w:val="00501EA3"/>
    <w:rsid w:val="00501F44"/>
    <w:rsid w:val="00502CFB"/>
    <w:rsid w:val="005035E8"/>
    <w:rsid w:val="00503795"/>
    <w:rsid w:val="00503869"/>
    <w:rsid w:val="0050447B"/>
    <w:rsid w:val="00504745"/>
    <w:rsid w:val="0050481B"/>
    <w:rsid w:val="00504DCD"/>
    <w:rsid w:val="0050539F"/>
    <w:rsid w:val="005056B2"/>
    <w:rsid w:val="005077EF"/>
    <w:rsid w:val="0051157A"/>
    <w:rsid w:val="00511A65"/>
    <w:rsid w:val="005125C3"/>
    <w:rsid w:val="00512ACC"/>
    <w:rsid w:val="00512E50"/>
    <w:rsid w:val="00512FFE"/>
    <w:rsid w:val="00514EA1"/>
    <w:rsid w:val="0051610F"/>
    <w:rsid w:val="00516501"/>
    <w:rsid w:val="00516B45"/>
    <w:rsid w:val="00517105"/>
    <w:rsid w:val="005174DA"/>
    <w:rsid w:val="00520BD5"/>
    <w:rsid w:val="00521FD8"/>
    <w:rsid w:val="00522595"/>
    <w:rsid w:val="00522AE0"/>
    <w:rsid w:val="00522C96"/>
    <w:rsid w:val="005242D1"/>
    <w:rsid w:val="005251F2"/>
    <w:rsid w:val="005264AE"/>
    <w:rsid w:val="0052657A"/>
    <w:rsid w:val="00527C1F"/>
    <w:rsid w:val="00530056"/>
    <w:rsid w:val="005310B9"/>
    <w:rsid w:val="00531C1C"/>
    <w:rsid w:val="005334E5"/>
    <w:rsid w:val="00533BBB"/>
    <w:rsid w:val="0053410B"/>
    <w:rsid w:val="00534345"/>
    <w:rsid w:val="005350DD"/>
    <w:rsid w:val="00536128"/>
    <w:rsid w:val="0053612E"/>
    <w:rsid w:val="005375B1"/>
    <w:rsid w:val="00537E16"/>
    <w:rsid w:val="00540112"/>
    <w:rsid w:val="00540266"/>
    <w:rsid w:val="005402CF"/>
    <w:rsid w:val="005418C1"/>
    <w:rsid w:val="00541B91"/>
    <w:rsid w:val="00541F04"/>
    <w:rsid w:val="0054388A"/>
    <w:rsid w:val="0054400F"/>
    <w:rsid w:val="005440E2"/>
    <w:rsid w:val="005446E5"/>
    <w:rsid w:val="00544805"/>
    <w:rsid w:val="00545374"/>
    <w:rsid w:val="0054556E"/>
    <w:rsid w:val="00546277"/>
    <w:rsid w:val="00546870"/>
    <w:rsid w:val="00546EC6"/>
    <w:rsid w:val="005477CB"/>
    <w:rsid w:val="005511BE"/>
    <w:rsid w:val="005528D9"/>
    <w:rsid w:val="00553CCA"/>
    <w:rsid w:val="00553D93"/>
    <w:rsid w:val="00554607"/>
    <w:rsid w:val="00554B69"/>
    <w:rsid w:val="00554EB6"/>
    <w:rsid w:val="0055582B"/>
    <w:rsid w:val="00557516"/>
    <w:rsid w:val="00557C4D"/>
    <w:rsid w:val="00561A39"/>
    <w:rsid w:val="005625C0"/>
    <w:rsid w:val="00563699"/>
    <w:rsid w:val="00563B0A"/>
    <w:rsid w:val="00563C30"/>
    <w:rsid w:val="00564332"/>
    <w:rsid w:val="00564691"/>
    <w:rsid w:val="00564D35"/>
    <w:rsid w:val="0056576F"/>
    <w:rsid w:val="0056622B"/>
    <w:rsid w:val="00570AE1"/>
    <w:rsid w:val="0057277D"/>
    <w:rsid w:val="00572CD7"/>
    <w:rsid w:val="00572D1F"/>
    <w:rsid w:val="00573556"/>
    <w:rsid w:val="00574CFE"/>
    <w:rsid w:val="00575985"/>
    <w:rsid w:val="00576803"/>
    <w:rsid w:val="00577A9E"/>
    <w:rsid w:val="00580944"/>
    <w:rsid w:val="00581CDF"/>
    <w:rsid w:val="00581E2F"/>
    <w:rsid w:val="005827E6"/>
    <w:rsid w:val="005829B4"/>
    <w:rsid w:val="00584DC7"/>
    <w:rsid w:val="0058562C"/>
    <w:rsid w:val="005859C5"/>
    <w:rsid w:val="00585DF4"/>
    <w:rsid w:val="00586DB0"/>
    <w:rsid w:val="00590763"/>
    <w:rsid w:val="00590CB2"/>
    <w:rsid w:val="00591271"/>
    <w:rsid w:val="00592D4B"/>
    <w:rsid w:val="00593F56"/>
    <w:rsid w:val="00594438"/>
    <w:rsid w:val="00594BAF"/>
    <w:rsid w:val="00594DD2"/>
    <w:rsid w:val="00594E4F"/>
    <w:rsid w:val="0059508E"/>
    <w:rsid w:val="00595180"/>
    <w:rsid w:val="00596545"/>
    <w:rsid w:val="005965C0"/>
    <w:rsid w:val="005969B9"/>
    <w:rsid w:val="00596A95"/>
    <w:rsid w:val="0059717E"/>
    <w:rsid w:val="005974D7"/>
    <w:rsid w:val="005975BE"/>
    <w:rsid w:val="00597D6E"/>
    <w:rsid w:val="005A04D8"/>
    <w:rsid w:val="005A0F3B"/>
    <w:rsid w:val="005A1560"/>
    <w:rsid w:val="005A1A2B"/>
    <w:rsid w:val="005A1F28"/>
    <w:rsid w:val="005A2227"/>
    <w:rsid w:val="005A295C"/>
    <w:rsid w:val="005A4F7D"/>
    <w:rsid w:val="005A55F4"/>
    <w:rsid w:val="005A5BFF"/>
    <w:rsid w:val="005A5D76"/>
    <w:rsid w:val="005A690F"/>
    <w:rsid w:val="005A6E8E"/>
    <w:rsid w:val="005A7225"/>
    <w:rsid w:val="005A7EDE"/>
    <w:rsid w:val="005A7F1F"/>
    <w:rsid w:val="005B0186"/>
    <w:rsid w:val="005B0369"/>
    <w:rsid w:val="005B0A95"/>
    <w:rsid w:val="005B0FF0"/>
    <w:rsid w:val="005B1805"/>
    <w:rsid w:val="005B1892"/>
    <w:rsid w:val="005B1B09"/>
    <w:rsid w:val="005B1E0B"/>
    <w:rsid w:val="005B2A6C"/>
    <w:rsid w:val="005B2ADA"/>
    <w:rsid w:val="005B3631"/>
    <w:rsid w:val="005B3F81"/>
    <w:rsid w:val="005B464F"/>
    <w:rsid w:val="005B571F"/>
    <w:rsid w:val="005B57BE"/>
    <w:rsid w:val="005B5BFA"/>
    <w:rsid w:val="005B64C9"/>
    <w:rsid w:val="005B6925"/>
    <w:rsid w:val="005B6CE8"/>
    <w:rsid w:val="005B6FCE"/>
    <w:rsid w:val="005C088D"/>
    <w:rsid w:val="005C288A"/>
    <w:rsid w:val="005C3215"/>
    <w:rsid w:val="005C33CE"/>
    <w:rsid w:val="005C3C4D"/>
    <w:rsid w:val="005C4CDE"/>
    <w:rsid w:val="005C5615"/>
    <w:rsid w:val="005C5BE5"/>
    <w:rsid w:val="005C5FE4"/>
    <w:rsid w:val="005C6352"/>
    <w:rsid w:val="005C75A9"/>
    <w:rsid w:val="005C7C7A"/>
    <w:rsid w:val="005C7C9D"/>
    <w:rsid w:val="005C7D53"/>
    <w:rsid w:val="005D02A2"/>
    <w:rsid w:val="005D1891"/>
    <w:rsid w:val="005D230D"/>
    <w:rsid w:val="005D275E"/>
    <w:rsid w:val="005D31E4"/>
    <w:rsid w:val="005D3E91"/>
    <w:rsid w:val="005D5B1D"/>
    <w:rsid w:val="005D5D7A"/>
    <w:rsid w:val="005D6442"/>
    <w:rsid w:val="005D64FE"/>
    <w:rsid w:val="005D6654"/>
    <w:rsid w:val="005D672E"/>
    <w:rsid w:val="005D6CDD"/>
    <w:rsid w:val="005E0415"/>
    <w:rsid w:val="005E06F1"/>
    <w:rsid w:val="005E0734"/>
    <w:rsid w:val="005E0D73"/>
    <w:rsid w:val="005E239F"/>
    <w:rsid w:val="005E29E2"/>
    <w:rsid w:val="005E2A22"/>
    <w:rsid w:val="005E2A27"/>
    <w:rsid w:val="005E2F3C"/>
    <w:rsid w:val="005E3C16"/>
    <w:rsid w:val="005E48C9"/>
    <w:rsid w:val="005E4CBA"/>
    <w:rsid w:val="005E7AB0"/>
    <w:rsid w:val="005F0531"/>
    <w:rsid w:val="005F0CCA"/>
    <w:rsid w:val="005F0CE5"/>
    <w:rsid w:val="005F0FB0"/>
    <w:rsid w:val="005F1C58"/>
    <w:rsid w:val="005F1C83"/>
    <w:rsid w:val="005F2838"/>
    <w:rsid w:val="005F3216"/>
    <w:rsid w:val="005F390D"/>
    <w:rsid w:val="005F4212"/>
    <w:rsid w:val="005F5A5C"/>
    <w:rsid w:val="005F6B6A"/>
    <w:rsid w:val="005F73DB"/>
    <w:rsid w:val="0060101E"/>
    <w:rsid w:val="00601830"/>
    <w:rsid w:val="006021D4"/>
    <w:rsid w:val="0060221A"/>
    <w:rsid w:val="0060289D"/>
    <w:rsid w:val="00602F2A"/>
    <w:rsid w:val="0060381D"/>
    <w:rsid w:val="00603D06"/>
    <w:rsid w:val="00603FF1"/>
    <w:rsid w:val="006040D7"/>
    <w:rsid w:val="00605043"/>
    <w:rsid w:val="006050BC"/>
    <w:rsid w:val="00605779"/>
    <w:rsid w:val="00606031"/>
    <w:rsid w:val="00606586"/>
    <w:rsid w:val="006074C4"/>
    <w:rsid w:val="006101DB"/>
    <w:rsid w:val="00610688"/>
    <w:rsid w:val="006109A8"/>
    <w:rsid w:val="00612A8A"/>
    <w:rsid w:val="00613819"/>
    <w:rsid w:val="00614B25"/>
    <w:rsid w:val="00614FF7"/>
    <w:rsid w:val="006156BB"/>
    <w:rsid w:val="0061584F"/>
    <w:rsid w:val="006158B7"/>
    <w:rsid w:val="0061592F"/>
    <w:rsid w:val="00616977"/>
    <w:rsid w:val="00616A7F"/>
    <w:rsid w:val="00617314"/>
    <w:rsid w:val="0061767F"/>
    <w:rsid w:val="00617B4B"/>
    <w:rsid w:val="00620E67"/>
    <w:rsid w:val="0062134A"/>
    <w:rsid w:val="00621BA8"/>
    <w:rsid w:val="0062216D"/>
    <w:rsid w:val="006221DF"/>
    <w:rsid w:val="00622258"/>
    <w:rsid w:val="00622882"/>
    <w:rsid w:val="006229B9"/>
    <w:rsid w:val="00623092"/>
    <w:rsid w:val="00623487"/>
    <w:rsid w:val="00623D1F"/>
    <w:rsid w:val="0062453F"/>
    <w:rsid w:val="006245C1"/>
    <w:rsid w:val="00624DCC"/>
    <w:rsid w:val="006256C3"/>
    <w:rsid w:val="00626152"/>
    <w:rsid w:val="0062723D"/>
    <w:rsid w:val="00627690"/>
    <w:rsid w:val="00627D61"/>
    <w:rsid w:val="00631A93"/>
    <w:rsid w:val="00631F29"/>
    <w:rsid w:val="0063224B"/>
    <w:rsid w:val="00632FAC"/>
    <w:rsid w:val="006331D6"/>
    <w:rsid w:val="00633698"/>
    <w:rsid w:val="00633F1E"/>
    <w:rsid w:val="006342B6"/>
    <w:rsid w:val="0063487B"/>
    <w:rsid w:val="006349A3"/>
    <w:rsid w:val="006349B5"/>
    <w:rsid w:val="006355BD"/>
    <w:rsid w:val="0063575D"/>
    <w:rsid w:val="00635D24"/>
    <w:rsid w:val="0063625E"/>
    <w:rsid w:val="00636D3C"/>
    <w:rsid w:val="00637706"/>
    <w:rsid w:val="00637761"/>
    <w:rsid w:val="0064197F"/>
    <w:rsid w:val="00641BA5"/>
    <w:rsid w:val="00641E7F"/>
    <w:rsid w:val="006424CA"/>
    <w:rsid w:val="0064250A"/>
    <w:rsid w:val="00642BCE"/>
    <w:rsid w:val="00642BF3"/>
    <w:rsid w:val="00642C66"/>
    <w:rsid w:val="00642F7B"/>
    <w:rsid w:val="00643DBF"/>
    <w:rsid w:val="006441D0"/>
    <w:rsid w:val="006445D8"/>
    <w:rsid w:val="00644897"/>
    <w:rsid w:val="006475AC"/>
    <w:rsid w:val="00647F27"/>
    <w:rsid w:val="00650948"/>
    <w:rsid w:val="00651319"/>
    <w:rsid w:val="0065160D"/>
    <w:rsid w:val="006518BA"/>
    <w:rsid w:val="00651960"/>
    <w:rsid w:val="00651AF0"/>
    <w:rsid w:val="00651D0B"/>
    <w:rsid w:val="00652855"/>
    <w:rsid w:val="00652BC4"/>
    <w:rsid w:val="00652DBA"/>
    <w:rsid w:val="00653C29"/>
    <w:rsid w:val="00653F13"/>
    <w:rsid w:val="00654B94"/>
    <w:rsid w:val="0065557A"/>
    <w:rsid w:val="0065696B"/>
    <w:rsid w:val="0065718F"/>
    <w:rsid w:val="00657BF3"/>
    <w:rsid w:val="00657C0F"/>
    <w:rsid w:val="006609BD"/>
    <w:rsid w:val="00660C3F"/>
    <w:rsid w:val="00662793"/>
    <w:rsid w:val="00662B6C"/>
    <w:rsid w:val="00662CCA"/>
    <w:rsid w:val="00662EB2"/>
    <w:rsid w:val="00665C0C"/>
    <w:rsid w:val="006666C0"/>
    <w:rsid w:val="00667382"/>
    <w:rsid w:val="006715AE"/>
    <w:rsid w:val="00672441"/>
    <w:rsid w:val="00672786"/>
    <w:rsid w:val="006738A5"/>
    <w:rsid w:val="00673A2E"/>
    <w:rsid w:val="006742A4"/>
    <w:rsid w:val="0067775D"/>
    <w:rsid w:val="00681CEA"/>
    <w:rsid w:val="006824CD"/>
    <w:rsid w:val="0068332D"/>
    <w:rsid w:val="006834DE"/>
    <w:rsid w:val="0068400C"/>
    <w:rsid w:val="00684104"/>
    <w:rsid w:val="006849E4"/>
    <w:rsid w:val="006850C1"/>
    <w:rsid w:val="006853E1"/>
    <w:rsid w:val="006868F6"/>
    <w:rsid w:val="00686B58"/>
    <w:rsid w:val="0068785B"/>
    <w:rsid w:val="00690EAA"/>
    <w:rsid w:val="0069169A"/>
    <w:rsid w:val="00692527"/>
    <w:rsid w:val="006928BF"/>
    <w:rsid w:val="006931C1"/>
    <w:rsid w:val="00693B99"/>
    <w:rsid w:val="00693BEE"/>
    <w:rsid w:val="006945EE"/>
    <w:rsid w:val="00695738"/>
    <w:rsid w:val="006977AB"/>
    <w:rsid w:val="00697C8F"/>
    <w:rsid w:val="00697E6C"/>
    <w:rsid w:val="006A01CF"/>
    <w:rsid w:val="006A0536"/>
    <w:rsid w:val="006A05A2"/>
    <w:rsid w:val="006A19B4"/>
    <w:rsid w:val="006A1D42"/>
    <w:rsid w:val="006A32A5"/>
    <w:rsid w:val="006A4662"/>
    <w:rsid w:val="006A4E2A"/>
    <w:rsid w:val="006A505B"/>
    <w:rsid w:val="006A5BEF"/>
    <w:rsid w:val="006A63B5"/>
    <w:rsid w:val="006A7665"/>
    <w:rsid w:val="006B01DD"/>
    <w:rsid w:val="006B03F1"/>
    <w:rsid w:val="006B208A"/>
    <w:rsid w:val="006B30DA"/>
    <w:rsid w:val="006B3FA5"/>
    <w:rsid w:val="006B49F2"/>
    <w:rsid w:val="006B4B91"/>
    <w:rsid w:val="006B5B85"/>
    <w:rsid w:val="006B5D15"/>
    <w:rsid w:val="006B5E46"/>
    <w:rsid w:val="006B632A"/>
    <w:rsid w:val="006B7BDC"/>
    <w:rsid w:val="006B7F76"/>
    <w:rsid w:val="006C0AAF"/>
    <w:rsid w:val="006C23E7"/>
    <w:rsid w:val="006C2411"/>
    <w:rsid w:val="006C29B6"/>
    <w:rsid w:val="006C2B74"/>
    <w:rsid w:val="006C2BCF"/>
    <w:rsid w:val="006C3B03"/>
    <w:rsid w:val="006C48C7"/>
    <w:rsid w:val="006C514E"/>
    <w:rsid w:val="006C56BA"/>
    <w:rsid w:val="006C6056"/>
    <w:rsid w:val="006C618B"/>
    <w:rsid w:val="006C65EF"/>
    <w:rsid w:val="006C67FF"/>
    <w:rsid w:val="006C7532"/>
    <w:rsid w:val="006C7EBC"/>
    <w:rsid w:val="006D1249"/>
    <w:rsid w:val="006D12EC"/>
    <w:rsid w:val="006D1B14"/>
    <w:rsid w:val="006D1E4B"/>
    <w:rsid w:val="006D26F2"/>
    <w:rsid w:val="006D2A64"/>
    <w:rsid w:val="006D2C69"/>
    <w:rsid w:val="006D2CEA"/>
    <w:rsid w:val="006D31D5"/>
    <w:rsid w:val="006D3479"/>
    <w:rsid w:val="006D75C0"/>
    <w:rsid w:val="006E03EF"/>
    <w:rsid w:val="006E0771"/>
    <w:rsid w:val="006E09B2"/>
    <w:rsid w:val="006E0DF3"/>
    <w:rsid w:val="006E10E7"/>
    <w:rsid w:val="006E19AC"/>
    <w:rsid w:val="006E23CC"/>
    <w:rsid w:val="006E25FC"/>
    <w:rsid w:val="006E2AA2"/>
    <w:rsid w:val="006E2B87"/>
    <w:rsid w:val="006E2DF2"/>
    <w:rsid w:val="006E2FF0"/>
    <w:rsid w:val="006E3AFB"/>
    <w:rsid w:val="006E4429"/>
    <w:rsid w:val="006E4A68"/>
    <w:rsid w:val="006E4B11"/>
    <w:rsid w:val="006E54B2"/>
    <w:rsid w:val="006E564D"/>
    <w:rsid w:val="006E654E"/>
    <w:rsid w:val="006E7068"/>
    <w:rsid w:val="006E71E4"/>
    <w:rsid w:val="006E76CC"/>
    <w:rsid w:val="006F0157"/>
    <w:rsid w:val="006F10E3"/>
    <w:rsid w:val="006F14A7"/>
    <w:rsid w:val="006F1811"/>
    <w:rsid w:val="006F1A06"/>
    <w:rsid w:val="006F2E1E"/>
    <w:rsid w:val="006F2F4F"/>
    <w:rsid w:val="006F321E"/>
    <w:rsid w:val="006F3540"/>
    <w:rsid w:val="006F50DF"/>
    <w:rsid w:val="006F5DD4"/>
    <w:rsid w:val="006F6C6E"/>
    <w:rsid w:val="006F6CFC"/>
    <w:rsid w:val="006F719C"/>
    <w:rsid w:val="006F71DB"/>
    <w:rsid w:val="007015B9"/>
    <w:rsid w:val="00701D6F"/>
    <w:rsid w:val="00702B84"/>
    <w:rsid w:val="00703089"/>
    <w:rsid w:val="007035EB"/>
    <w:rsid w:val="00703661"/>
    <w:rsid w:val="00703CD4"/>
    <w:rsid w:val="00704A1A"/>
    <w:rsid w:val="00707BEB"/>
    <w:rsid w:val="00707BF4"/>
    <w:rsid w:val="00710D35"/>
    <w:rsid w:val="00711A4E"/>
    <w:rsid w:val="007129B2"/>
    <w:rsid w:val="00712C8D"/>
    <w:rsid w:val="00712D3D"/>
    <w:rsid w:val="0071339A"/>
    <w:rsid w:val="00713E56"/>
    <w:rsid w:val="00715FDF"/>
    <w:rsid w:val="007164C0"/>
    <w:rsid w:val="00717C6D"/>
    <w:rsid w:val="0072003E"/>
    <w:rsid w:val="00720782"/>
    <w:rsid w:val="0072089B"/>
    <w:rsid w:val="00721CFF"/>
    <w:rsid w:val="007226A8"/>
    <w:rsid w:val="00722765"/>
    <w:rsid w:val="00722FDD"/>
    <w:rsid w:val="0072364E"/>
    <w:rsid w:val="007243AF"/>
    <w:rsid w:val="00724D3C"/>
    <w:rsid w:val="00725424"/>
    <w:rsid w:val="0072595E"/>
    <w:rsid w:val="007267BA"/>
    <w:rsid w:val="00726B7D"/>
    <w:rsid w:val="007307DC"/>
    <w:rsid w:val="00730C4E"/>
    <w:rsid w:val="0073144F"/>
    <w:rsid w:val="007322CD"/>
    <w:rsid w:val="007323E2"/>
    <w:rsid w:val="00734D9E"/>
    <w:rsid w:val="0073566E"/>
    <w:rsid w:val="00736350"/>
    <w:rsid w:val="0073763F"/>
    <w:rsid w:val="00740AA0"/>
    <w:rsid w:val="007431F8"/>
    <w:rsid w:val="00743B5C"/>
    <w:rsid w:val="0074446E"/>
    <w:rsid w:val="00745084"/>
    <w:rsid w:val="00745996"/>
    <w:rsid w:val="00745DBC"/>
    <w:rsid w:val="00746002"/>
    <w:rsid w:val="007460B8"/>
    <w:rsid w:val="00746FFC"/>
    <w:rsid w:val="00747D4B"/>
    <w:rsid w:val="00751260"/>
    <w:rsid w:val="00751735"/>
    <w:rsid w:val="00752FF5"/>
    <w:rsid w:val="007541F9"/>
    <w:rsid w:val="00754219"/>
    <w:rsid w:val="00754422"/>
    <w:rsid w:val="007545C3"/>
    <w:rsid w:val="00754DF2"/>
    <w:rsid w:val="00756758"/>
    <w:rsid w:val="00757825"/>
    <w:rsid w:val="007579EF"/>
    <w:rsid w:val="00760A45"/>
    <w:rsid w:val="00760DD4"/>
    <w:rsid w:val="007623A5"/>
    <w:rsid w:val="00763891"/>
    <w:rsid w:val="00763AB7"/>
    <w:rsid w:val="007642B2"/>
    <w:rsid w:val="007645C0"/>
    <w:rsid w:val="00765FC3"/>
    <w:rsid w:val="00767733"/>
    <w:rsid w:val="00771805"/>
    <w:rsid w:val="00771C1E"/>
    <w:rsid w:val="00771F9E"/>
    <w:rsid w:val="007726D9"/>
    <w:rsid w:val="00773402"/>
    <w:rsid w:val="00773696"/>
    <w:rsid w:val="00775216"/>
    <w:rsid w:val="00775526"/>
    <w:rsid w:val="007759E7"/>
    <w:rsid w:val="0077644B"/>
    <w:rsid w:val="00777335"/>
    <w:rsid w:val="007779E0"/>
    <w:rsid w:val="00777F98"/>
    <w:rsid w:val="00780DFC"/>
    <w:rsid w:val="007824FE"/>
    <w:rsid w:val="007825E8"/>
    <w:rsid w:val="007828D6"/>
    <w:rsid w:val="00782ACD"/>
    <w:rsid w:val="00782C10"/>
    <w:rsid w:val="007838FA"/>
    <w:rsid w:val="00784196"/>
    <w:rsid w:val="00784735"/>
    <w:rsid w:val="00784874"/>
    <w:rsid w:val="00785493"/>
    <w:rsid w:val="00786499"/>
    <w:rsid w:val="00786B19"/>
    <w:rsid w:val="00786DBD"/>
    <w:rsid w:val="007875D6"/>
    <w:rsid w:val="00790CED"/>
    <w:rsid w:val="00791AB9"/>
    <w:rsid w:val="007928FF"/>
    <w:rsid w:val="0079306E"/>
    <w:rsid w:val="007932D1"/>
    <w:rsid w:val="007937AC"/>
    <w:rsid w:val="007938F8"/>
    <w:rsid w:val="00794776"/>
    <w:rsid w:val="00796141"/>
    <w:rsid w:val="0079637F"/>
    <w:rsid w:val="007965F7"/>
    <w:rsid w:val="007967EF"/>
    <w:rsid w:val="00797D16"/>
    <w:rsid w:val="007A1015"/>
    <w:rsid w:val="007A1210"/>
    <w:rsid w:val="007A2547"/>
    <w:rsid w:val="007A261B"/>
    <w:rsid w:val="007A3341"/>
    <w:rsid w:val="007A35C1"/>
    <w:rsid w:val="007A38D9"/>
    <w:rsid w:val="007A39E1"/>
    <w:rsid w:val="007A3D32"/>
    <w:rsid w:val="007A40CD"/>
    <w:rsid w:val="007A48F4"/>
    <w:rsid w:val="007A4D8F"/>
    <w:rsid w:val="007A4DAF"/>
    <w:rsid w:val="007A57F4"/>
    <w:rsid w:val="007A58C0"/>
    <w:rsid w:val="007A66EE"/>
    <w:rsid w:val="007B09E9"/>
    <w:rsid w:val="007B0D9F"/>
    <w:rsid w:val="007B2BAD"/>
    <w:rsid w:val="007B4459"/>
    <w:rsid w:val="007B51D9"/>
    <w:rsid w:val="007B6195"/>
    <w:rsid w:val="007B65D3"/>
    <w:rsid w:val="007B6CF7"/>
    <w:rsid w:val="007B740E"/>
    <w:rsid w:val="007B7B9F"/>
    <w:rsid w:val="007B7FEC"/>
    <w:rsid w:val="007C0367"/>
    <w:rsid w:val="007C128A"/>
    <w:rsid w:val="007C1369"/>
    <w:rsid w:val="007C2612"/>
    <w:rsid w:val="007C32D4"/>
    <w:rsid w:val="007C4CC3"/>
    <w:rsid w:val="007C50C9"/>
    <w:rsid w:val="007C79E2"/>
    <w:rsid w:val="007C7A78"/>
    <w:rsid w:val="007C7D33"/>
    <w:rsid w:val="007D015C"/>
    <w:rsid w:val="007D0EFC"/>
    <w:rsid w:val="007D24CE"/>
    <w:rsid w:val="007D2517"/>
    <w:rsid w:val="007D3D30"/>
    <w:rsid w:val="007D575B"/>
    <w:rsid w:val="007D5A65"/>
    <w:rsid w:val="007D5B8A"/>
    <w:rsid w:val="007D5E89"/>
    <w:rsid w:val="007D6CA2"/>
    <w:rsid w:val="007D7362"/>
    <w:rsid w:val="007D7FF6"/>
    <w:rsid w:val="007E0181"/>
    <w:rsid w:val="007E0BB6"/>
    <w:rsid w:val="007E10FE"/>
    <w:rsid w:val="007E1249"/>
    <w:rsid w:val="007E1B4B"/>
    <w:rsid w:val="007E2939"/>
    <w:rsid w:val="007E31E4"/>
    <w:rsid w:val="007E33E1"/>
    <w:rsid w:val="007E3A58"/>
    <w:rsid w:val="007E403E"/>
    <w:rsid w:val="007E46EC"/>
    <w:rsid w:val="007E53B6"/>
    <w:rsid w:val="007E55A8"/>
    <w:rsid w:val="007E5781"/>
    <w:rsid w:val="007E630E"/>
    <w:rsid w:val="007E72AA"/>
    <w:rsid w:val="007E7465"/>
    <w:rsid w:val="007E7862"/>
    <w:rsid w:val="007F02B6"/>
    <w:rsid w:val="007F03F4"/>
    <w:rsid w:val="007F05B9"/>
    <w:rsid w:val="007F08D8"/>
    <w:rsid w:val="007F1269"/>
    <w:rsid w:val="007F1990"/>
    <w:rsid w:val="007F1B51"/>
    <w:rsid w:val="007F2CE8"/>
    <w:rsid w:val="007F42A9"/>
    <w:rsid w:val="007F4F62"/>
    <w:rsid w:val="007F5548"/>
    <w:rsid w:val="007F55EC"/>
    <w:rsid w:val="007F5F03"/>
    <w:rsid w:val="007F602B"/>
    <w:rsid w:val="007F6E55"/>
    <w:rsid w:val="007F7048"/>
    <w:rsid w:val="007F7A12"/>
    <w:rsid w:val="008002E1"/>
    <w:rsid w:val="00800842"/>
    <w:rsid w:val="00801178"/>
    <w:rsid w:val="00801A18"/>
    <w:rsid w:val="00803279"/>
    <w:rsid w:val="00803B80"/>
    <w:rsid w:val="00803EC9"/>
    <w:rsid w:val="00805A16"/>
    <w:rsid w:val="00806AAD"/>
    <w:rsid w:val="008071BE"/>
    <w:rsid w:val="008101C2"/>
    <w:rsid w:val="008101CB"/>
    <w:rsid w:val="00810B05"/>
    <w:rsid w:val="00810B8C"/>
    <w:rsid w:val="00812216"/>
    <w:rsid w:val="008123AD"/>
    <w:rsid w:val="0081271B"/>
    <w:rsid w:val="00812D90"/>
    <w:rsid w:val="00812E4A"/>
    <w:rsid w:val="00812E52"/>
    <w:rsid w:val="00812FD0"/>
    <w:rsid w:val="00813DC6"/>
    <w:rsid w:val="00814363"/>
    <w:rsid w:val="008155F8"/>
    <w:rsid w:val="00815E55"/>
    <w:rsid w:val="00815F44"/>
    <w:rsid w:val="00816E34"/>
    <w:rsid w:val="00817142"/>
    <w:rsid w:val="00820CFB"/>
    <w:rsid w:val="00821A22"/>
    <w:rsid w:val="00821C1C"/>
    <w:rsid w:val="00823F17"/>
    <w:rsid w:val="00825516"/>
    <w:rsid w:val="0082598D"/>
    <w:rsid w:val="00825A63"/>
    <w:rsid w:val="00825EA1"/>
    <w:rsid w:val="008265AF"/>
    <w:rsid w:val="0082685F"/>
    <w:rsid w:val="00826922"/>
    <w:rsid w:val="00826C32"/>
    <w:rsid w:val="008274BB"/>
    <w:rsid w:val="00827605"/>
    <w:rsid w:val="008276C5"/>
    <w:rsid w:val="00827996"/>
    <w:rsid w:val="00827BFC"/>
    <w:rsid w:val="00827DA3"/>
    <w:rsid w:val="00831C19"/>
    <w:rsid w:val="00831D2E"/>
    <w:rsid w:val="00832D3D"/>
    <w:rsid w:val="008333CF"/>
    <w:rsid w:val="00833B91"/>
    <w:rsid w:val="00833D92"/>
    <w:rsid w:val="008363AB"/>
    <w:rsid w:val="008368C1"/>
    <w:rsid w:val="00840297"/>
    <w:rsid w:val="008419B9"/>
    <w:rsid w:val="00841C3E"/>
    <w:rsid w:val="00841CAB"/>
    <w:rsid w:val="00842FEF"/>
    <w:rsid w:val="008437C2"/>
    <w:rsid w:val="00844290"/>
    <w:rsid w:val="00844488"/>
    <w:rsid w:val="0084456B"/>
    <w:rsid w:val="00844575"/>
    <w:rsid w:val="00844FAB"/>
    <w:rsid w:val="00845540"/>
    <w:rsid w:val="00845B02"/>
    <w:rsid w:val="00846043"/>
    <w:rsid w:val="008463AF"/>
    <w:rsid w:val="008472F6"/>
    <w:rsid w:val="00847689"/>
    <w:rsid w:val="008508F7"/>
    <w:rsid w:val="008509DF"/>
    <w:rsid w:val="00850BC7"/>
    <w:rsid w:val="008510BE"/>
    <w:rsid w:val="008513AA"/>
    <w:rsid w:val="008514DD"/>
    <w:rsid w:val="008516DA"/>
    <w:rsid w:val="0085203A"/>
    <w:rsid w:val="008528D7"/>
    <w:rsid w:val="00852BAF"/>
    <w:rsid w:val="00852EBA"/>
    <w:rsid w:val="008530C0"/>
    <w:rsid w:val="008536CB"/>
    <w:rsid w:val="0085443B"/>
    <w:rsid w:val="00854996"/>
    <w:rsid w:val="0085522A"/>
    <w:rsid w:val="008556C4"/>
    <w:rsid w:val="00856C11"/>
    <w:rsid w:val="00857C13"/>
    <w:rsid w:val="00857DB8"/>
    <w:rsid w:val="00860160"/>
    <w:rsid w:val="00860B18"/>
    <w:rsid w:val="00860D4A"/>
    <w:rsid w:val="008615E2"/>
    <w:rsid w:val="00862A7B"/>
    <w:rsid w:val="00862ED5"/>
    <w:rsid w:val="00863212"/>
    <w:rsid w:val="00863801"/>
    <w:rsid w:val="00863D55"/>
    <w:rsid w:val="008643BE"/>
    <w:rsid w:val="00864B22"/>
    <w:rsid w:val="00864C13"/>
    <w:rsid w:val="00864EEA"/>
    <w:rsid w:val="00864F41"/>
    <w:rsid w:val="00865BA4"/>
    <w:rsid w:val="0086631B"/>
    <w:rsid w:val="00866841"/>
    <w:rsid w:val="00866BAB"/>
    <w:rsid w:val="0086718E"/>
    <w:rsid w:val="00870EFA"/>
    <w:rsid w:val="00874058"/>
    <w:rsid w:val="00875246"/>
    <w:rsid w:val="00875F84"/>
    <w:rsid w:val="0087688D"/>
    <w:rsid w:val="00876F07"/>
    <w:rsid w:val="00877290"/>
    <w:rsid w:val="00877BCE"/>
    <w:rsid w:val="00880013"/>
    <w:rsid w:val="00881EEB"/>
    <w:rsid w:val="0088235F"/>
    <w:rsid w:val="00882674"/>
    <w:rsid w:val="00882A09"/>
    <w:rsid w:val="0088383E"/>
    <w:rsid w:val="008842C4"/>
    <w:rsid w:val="00884692"/>
    <w:rsid w:val="008848B7"/>
    <w:rsid w:val="00884C6F"/>
    <w:rsid w:val="0088506E"/>
    <w:rsid w:val="008855E7"/>
    <w:rsid w:val="00885AFA"/>
    <w:rsid w:val="00885F91"/>
    <w:rsid w:val="00886105"/>
    <w:rsid w:val="00886628"/>
    <w:rsid w:val="00891B52"/>
    <w:rsid w:val="00892679"/>
    <w:rsid w:val="00892AB9"/>
    <w:rsid w:val="0089391C"/>
    <w:rsid w:val="00893BE2"/>
    <w:rsid w:val="00894032"/>
    <w:rsid w:val="0089489B"/>
    <w:rsid w:val="00895A18"/>
    <w:rsid w:val="00895F51"/>
    <w:rsid w:val="00896C1E"/>
    <w:rsid w:val="0089746D"/>
    <w:rsid w:val="008A11DE"/>
    <w:rsid w:val="008A1AE3"/>
    <w:rsid w:val="008A2076"/>
    <w:rsid w:val="008A2BBA"/>
    <w:rsid w:val="008A2E88"/>
    <w:rsid w:val="008A2F09"/>
    <w:rsid w:val="008A3362"/>
    <w:rsid w:val="008A387A"/>
    <w:rsid w:val="008A3A28"/>
    <w:rsid w:val="008A6756"/>
    <w:rsid w:val="008A68C0"/>
    <w:rsid w:val="008A6A5F"/>
    <w:rsid w:val="008A6C85"/>
    <w:rsid w:val="008A6E70"/>
    <w:rsid w:val="008A700E"/>
    <w:rsid w:val="008A717E"/>
    <w:rsid w:val="008B08F2"/>
    <w:rsid w:val="008B0C48"/>
    <w:rsid w:val="008B2186"/>
    <w:rsid w:val="008B27CC"/>
    <w:rsid w:val="008B3457"/>
    <w:rsid w:val="008B41E0"/>
    <w:rsid w:val="008B49A8"/>
    <w:rsid w:val="008B4B66"/>
    <w:rsid w:val="008B594F"/>
    <w:rsid w:val="008B5AA2"/>
    <w:rsid w:val="008B61DD"/>
    <w:rsid w:val="008B63BB"/>
    <w:rsid w:val="008B6A11"/>
    <w:rsid w:val="008B7A99"/>
    <w:rsid w:val="008C01AF"/>
    <w:rsid w:val="008C191C"/>
    <w:rsid w:val="008C344B"/>
    <w:rsid w:val="008C3662"/>
    <w:rsid w:val="008C3FBC"/>
    <w:rsid w:val="008C4525"/>
    <w:rsid w:val="008C4A3D"/>
    <w:rsid w:val="008C4B9C"/>
    <w:rsid w:val="008C52E3"/>
    <w:rsid w:val="008C6816"/>
    <w:rsid w:val="008C6B87"/>
    <w:rsid w:val="008C6DE4"/>
    <w:rsid w:val="008C780B"/>
    <w:rsid w:val="008D0336"/>
    <w:rsid w:val="008D0411"/>
    <w:rsid w:val="008D0C21"/>
    <w:rsid w:val="008D0C8C"/>
    <w:rsid w:val="008D1373"/>
    <w:rsid w:val="008D150D"/>
    <w:rsid w:val="008D1941"/>
    <w:rsid w:val="008D21DA"/>
    <w:rsid w:val="008D283A"/>
    <w:rsid w:val="008D29D8"/>
    <w:rsid w:val="008D31FC"/>
    <w:rsid w:val="008D335E"/>
    <w:rsid w:val="008D389A"/>
    <w:rsid w:val="008D437A"/>
    <w:rsid w:val="008D55CB"/>
    <w:rsid w:val="008D66C5"/>
    <w:rsid w:val="008D6EBB"/>
    <w:rsid w:val="008D7409"/>
    <w:rsid w:val="008D7A5E"/>
    <w:rsid w:val="008E19A4"/>
    <w:rsid w:val="008E1DA6"/>
    <w:rsid w:val="008E27CD"/>
    <w:rsid w:val="008E2C0C"/>
    <w:rsid w:val="008E2C83"/>
    <w:rsid w:val="008E2FAA"/>
    <w:rsid w:val="008E3F13"/>
    <w:rsid w:val="008E43D8"/>
    <w:rsid w:val="008E53B2"/>
    <w:rsid w:val="008E54CA"/>
    <w:rsid w:val="008E5A7D"/>
    <w:rsid w:val="008E5C4A"/>
    <w:rsid w:val="008E5EB0"/>
    <w:rsid w:val="008E6166"/>
    <w:rsid w:val="008E6288"/>
    <w:rsid w:val="008E7740"/>
    <w:rsid w:val="008F01B3"/>
    <w:rsid w:val="008F2B56"/>
    <w:rsid w:val="008F4ACC"/>
    <w:rsid w:val="008F4E01"/>
    <w:rsid w:val="008F63FB"/>
    <w:rsid w:val="008F6E12"/>
    <w:rsid w:val="008F7CD8"/>
    <w:rsid w:val="009001AD"/>
    <w:rsid w:val="009017AE"/>
    <w:rsid w:val="009017EA"/>
    <w:rsid w:val="009018DB"/>
    <w:rsid w:val="00901A1E"/>
    <w:rsid w:val="0090215C"/>
    <w:rsid w:val="0090244D"/>
    <w:rsid w:val="0090277D"/>
    <w:rsid w:val="0090278D"/>
    <w:rsid w:val="00902F02"/>
    <w:rsid w:val="00904B6D"/>
    <w:rsid w:val="00905236"/>
    <w:rsid w:val="00905F05"/>
    <w:rsid w:val="009064DC"/>
    <w:rsid w:val="0090656F"/>
    <w:rsid w:val="00906700"/>
    <w:rsid w:val="00906ED8"/>
    <w:rsid w:val="0090717B"/>
    <w:rsid w:val="009072A0"/>
    <w:rsid w:val="00907766"/>
    <w:rsid w:val="009117C1"/>
    <w:rsid w:val="00912409"/>
    <w:rsid w:val="009129C2"/>
    <w:rsid w:val="00912C02"/>
    <w:rsid w:val="00913120"/>
    <w:rsid w:val="009144E3"/>
    <w:rsid w:val="00915138"/>
    <w:rsid w:val="00915B13"/>
    <w:rsid w:val="00917549"/>
    <w:rsid w:val="009200FA"/>
    <w:rsid w:val="0092031F"/>
    <w:rsid w:val="009204F5"/>
    <w:rsid w:val="00920AD5"/>
    <w:rsid w:val="00921AF4"/>
    <w:rsid w:val="00922666"/>
    <w:rsid w:val="009229D7"/>
    <w:rsid w:val="00923407"/>
    <w:rsid w:val="00923E80"/>
    <w:rsid w:val="00924434"/>
    <w:rsid w:val="009253A5"/>
    <w:rsid w:val="009258FB"/>
    <w:rsid w:val="0092599D"/>
    <w:rsid w:val="00925C74"/>
    <w:rsid w:val="00926329"/>
    <w:rsid w:val="00926A01"/>
    <w:rsid w:val="00926BBB"/>
    <w:rsid w:val="00926C96"/>
    <w:rsid w:val="009300C8"/>
    <w:rsid w:val="00930593"/>
    <w:rsid w:val="00930B05"/>
    <w:rsid w:val="0093129F"/>
    <w:rsid w:val="0093172C"/>
    <w:rsid w:val="0093196B"/>
    <w:rsid w:val="00931990"/>
    <w:rsid w:val="0093231C"/>
    <w:rsid w:val="00932D7B"/>
    <w:rsid w:val="0093486A"/>
    <w:rsid w:val="00935175"/>
    <w:rsid w:val="0093555B"/>
    <w:rsid w:val="00935B5D"/>
    <w:rsid w:val="00936189"/>
    <w:rsid w:val="00937385"/>
    <w:rsid w:val="009378C5"/>
    <w:rsid w:val="00937C6D"/>
    <w:rsid w:val="00937F44"/>
    <w:rsid w:val="00940259"/>
    <w:rsid w:val="00941976"/>
    <w:rsid w:val="0094254E"/>
    <w:rsid w:val="009430C3"/>
    <w:rsid w:val="00943840"/>
    <w:rsid w:val="0094477A"/>
    <w:rsid w:val="00945182"/>
    <w:rsid w:val="00945548"/>
    <w:rsid w:val="00945AF8"/>
    <w:rsid w:val="00945C09"/>
    <w:rsid w:val="0094736A"/>
    <w:rsid w:val="00950D74"/>
    <w:rsid w:val="00951EC5"/>
    <w:rsid w:val="00951FFF"/>
    <w:rsid w:val="00952A40"/>
    <w:rsid w:val="009554E7"/>
    <w:rsid w:val="0095573A"/>
    <w:rsid w:val="00955823"/>
    <w:rsid w:val="00956A27"/>
    <w:rsid w:val="009620A6"/>
    <w:rsid w:val="00962D1A"/>
    <w:rsid w:val="009631B5"/>
    <w:rsid w:val="00963783"/>
    <w:rsid w:val="00963929"/>
    <w:rsid w:val="00964251"/>
    <w:rsid w:val="009657A0"/>
    <w:rsid w:val="00966EE8"/>
    <w:rsid w:val="009678B8"/>
    <w:rsid w:val="0097017F"/>
    <w:rsid w:val="00970683"/>
    <w:rsid w:val="0097120F"/>
    <w:rsid w:val="00971A6B"/>
    <w:rsid w:val="00971CB3"/>
    <w:rsid w:val="00971D2F"/>
    <w:rsid w:val="0097272F"/>
    <w:rsid w:val="0097296C"/>
    <w:rsid w:val="00973786"/>
    <w:rsid w:val="00973B5F"/>
    <w:rsid w:val="0097509F"/>
    <w:rsid w:val="00976BAA"/>
    <w:rsid w:val="009773F2"/>
    <w:rsid w:val="009776D8"/>
    <w:rsid w:val="00980734"/>
    <w:rsid w:val="00980AF4"/>
    <w:rsid w:val="00980BD8"/>
    <w:rsid w:val="009811BD"/>
    <w:rsid w:val="00981732"/>
    <w:rsid w:val="00981E2D"/>
    <w:rsid w:val="00982528"/>
    <w:rsid w:val="0098350D"/>
    <w:rsid w:val="00983ED5"/>
    <w:rsid w:val="0098495C"/>
    <w:rsid w:val="00984D81"/>
    <w:rsid w:val="00985CA3"/>
    <w:rsid w:val="00986633"/>
    <w:rsid w:val="009871DF"/>
    <w:rsid w:val="009905E4"/>
    <w:rsid w:val="00990972"/>
    <w:rsid w:val="00990B3A"/>
    <w:rsid w:val="00991195"/>
    <w:rsid w:val="009938DC"/>
    <w:rsid w:val="00993D1A"/>
    <w:rsid w:val="009944D6"/>
    <w:rsid w:val="00994DDF"/>
    <w:rsid w:val="009960A0"/>
    <w:rsid w:val="00996235"/>
    <w:rsid w:val="0099628B"/>
    <w:rsid w:val="00996DDD"/>
    <w:rsid w:val="0099704C"/>
    <w:rsid w:val="00997424"/>
    <w:rsid w:val="0099760A"/>
    <w:rsid w:val="009A01E2"/>
    <w:rsid w:val="009A2A63"/>
    <w:rsid w:val="009A2B0B"/>
    <w:rsid w:val="009A2CA6"/>
    <w:rsid w:val="009A332F"/>
    <w:rsid w:val="009A3ADB"/>
    <w:rsid w:val="009A4009"/>
    <w:rsid w:val="009A66EE"/>
    <w:rsid w:val="009A726E"/>
    <w:rsid w:val="009A7644"/>
    <w:rsid w:val="009B0BAA"/>
    <w:rsid w:val="009B17C9"/>
    <w:rsid w:val="009B215D"/>
    <w:rsid w:val="009B22D8"/>
    <w:rsid w:val="009B27F6"/>
    <w:rsid w:val="009B2CC4"/>
    <w:rsid w:val="009B2FD1"/>
    <w:rsid w:val="009B33B0"/>
    <w:rsid w:val="009B346D"/>
    <w:rsid w:val="009B3828"/>
    <w:rsid w:val="009B47C4"/>
    <w:rsid w:val="009B4D0B"/>
    <w:rsid w:val="009B5287"/>
    <w:rsid w:val="009B60E4"/>
    <w:rsid w:val="009B6D0A"/>
    <w:rsid w:val="009C1893"/>
    <w:rsid w:val="009C3EA2"/>
    <w:rsid w:val="009C5152"/>
    <w:rsid w:val="009C527C"/>
    <w:rsid w:val="009C5C33"/>
    <w:rsid w:val="009C7625"/>
    <w:rsid w:val="009D2718"/>
    <w:rsid w:val="009D3504"/>
    <w:rsid w:val="009D4473"/>
    <w:rsid w:val="009D5382"/>
    <w:rsid w:val="009D5D8C"/>
    <w:rsid w:val="009D66A1"/>
    <w:rsid w:val="009D6CE6"/>
    <w:rsid w:val="009D6EC4"/>
    <w:rsid w:val="009D7E52"/>
    <w:rsid w:val="009E08D8"/>
    <w:rsid w:val="009E092E"/>
    <w:rsid w:val="009E0DD6"/>
    <w:rsid w:val="009E29BC"/>
    <w:rsid w:val="009E32E3"/>
    <w:rsid w:val="009E41F1"/>
    <w:rsid w:val="009E58A2"/>
    <w:rsid w:val="009E5DC1"/>
    <w:rsid w:val="009E6A6C"/>
    <w:rsid w:val="009E6EE7"/>
    <w:rsid w:val="009E72BD"/>
    <w:rsid w:val="009E756F"/>
    <w:rsid w:val="009E75B3"/>
    <w:rsid w:val="009E7E48"/>
    <w:rsid w:val="009F0210"/>
    <w:rsid w:val="009F0CA9"/>
    <w:rsid w:val="009F0E92"/>
    <w:rsid w:val="009F1BCD"/>
    <w:rsid w:val="009F2B66"/>
    <w:rsid w:val="009F413B"/>
    <w:rsid w:val="009F449B"/>
    <w:rsid w:val="009F6358"/>
    <w:rsid w:val="009F6596"/>
    <w:rsid w:val="009F6731"/>
    <w:rsid w:val="009F674A"/>
    <w:rsid w:val="009F6DC2"/>
    <w:rsid w:val="009F7681"/>
    <w:rsid w:val="009F78CF"/>
    <w:rsid w:val="009F7D1E"/>
    <w:rsid w:val="00A013ED"/>
    <w:rsid w:val="00A01777"/>
    <w:rsid w:val="00A01EEC"/>
    <w:rsid w:val="00A023EF"/>
    <w:rsid w:val="00A0242E"/>
    <w:rsid w:val="00A024D3"/>
    <w:rsid w:val="00A0257F"/>
    <w:rsid w:val="00A034FF"/>
    <w:rsid w:val="00A03C3D"/>
    <w:rsid w:val="00A05228"/>
    <w:rsid w:val="00A054AB"/>
    <w:rsid w:val="00A0577C"/>
    <w:rsid w:val="00A057E3"/>
    <w:rsid w:val="00A059D0"/>
    <w:rsid w:val="00A059F9"/>
    <w:rsid w:val="00A06E0D"/>
    <w:rsid w:val="00A06F8C"/>
    <w:rsid w:val="00A075E4"/>
    <w:rsid w:val="00A10118"/>
    <w:rsid w:val="00A10DC9"/>
    <w:rsid w:val="00A11868"/>
    <w:rsid w:val="00A136B9"/>
    <w:rsid w:val="00A13F1A"/>
    <w:rsid w:val="00A14007"/>
    <w:rsid w:val="00A15BE5"/>
    <w:rsid w:val="00A15E5F"/>
    <w:rsid w:val="00A15EFC"/>
    <w:rsid w:val="00A16144"/>
    <w:rsid w:val="00A17A65"/>
    <w:rsid w:val="00A20B47"/>
    <w:rsid w:val="00A223E1"/>
    <w:rsid w:val="00A227AE"/>
    <w:rsid w:val="00A23037"/>
    <w:rsid w:val="00A235AB"/>
    <w:rsid w:val="00A23F94"/>
    <w:rsid w:val="00A241DC"/>
    <w:rsid w:val="00A25A0B"/>
    <w:rsid w:val="00A2644C"/>
    <w:rsid w:val="00A26641"/>
    <w:rsid w:val="00A30070"/>
    <w:rsid w:val="00A300E0"/>
    <w:rsid w:val="00A30168"/>
    <w:rsid w:val="00A30FA0"/>
    <w:rsid w:val="00A31308"/>
    <w:rsid w:val="00A31328"/>
    <w:rsid w:val="00A31A1D"/>
    <w:rsid w:val="00A32933"/>
    <w:rsid w:val="00A33920"/>
    <w:rsid w:val="00A3392A"/>
    <w:rsid w:val="00A34297"/>
    <w:rsid w:val="00A35C2F"/>
    <w:rsid w:val="00A362EC"/>
    <w:rsid w:val="00A3666A"/>
    <w:rsid w:val="00A36D0B"/>
    <w:rsid w:val="00A3749B"/>
    <w:rsid w:val="00A378B9"/>
    <w:rsid w:val="00A40494"/>
    <w:rsid w:val="00A404A0"/>
    <w:rsid w:val="00A40BCD"/>
    <w:rsid w:val="00A41314"/>
    <w:rsid w:val="00A434B0"/>
    <w:rsid w:val="00A443A0"/>
    <w:rsid w:val="00A447FF"/>
    <w:rsid w:val="00A453CA"/>
    <w:rsid w:val="00A45754"/>
    <w:rsid w:val="00A4629D"/>
    <w:rsid w:val="00A46E02"/>
    <w:rsid w:val="00A46FAC"/>
    <w:rsid w:val="00A47312"/>
    <w:rsid w:val="00A47D0D"/>
    <w:rsid w:val="00A50605"/>
    <w:rsid w:val="00A5095E"/>
    <w:rsid w:val="00A50C68"/>
    <w:rsid w:val="00A50DEE"/>
    <w:rsid w:val="00A51DCB"/>
    <w:rsid w:val="00A51DD7"/>
    <w:rsid w:val="00A531BA"/>
    <w:rsid w:val="00A5353B"/>
    <w:rsid w:val="00A53B3D"/>
    <w:rsid w:val="00A54DD2"/>
    <w:rsid w:val="00A55145"/>
    <w:rsid w:val="00A5612A"/>
    <w:rsid w:val="00A57102"/>
    <w:rsid w:val="00A600EE"/>
    <w:rsid w:val="00A61848"/>
    <w:rsid w:val="00A619B9"/>
    <w:rsid w:val="00A63BB5"/>
    <w:rsid w:val="00A63DDE"/>
    <w:rsid w:val="00A64AA6"/>
    <w:rsid w:val="00A64C15"/>
    <w:rsid w:val="00A652AF"/>
    <w:rsid w:val="00A66EFC"/>
    <w:rsid w:val="00A67723"/>
    <w:rsid w:val="00A6783C"/>
    <w:rsid w:val="00A67D46"/>
    <w:rsid w:val="00A704C0"/>
    <w:rsid w:val="00A7059D"/>
    <w:rsid w:val="00A71814"/>
    <w:rsid w:val="00A72E2A"/>
    <w:rsid w:val="00A73582"/>
    <w:rsid w:val="00A74FC6"/>
    <w:rsid w:val="00A7683D"/>
    <w:rsid w:val="00A77596"/>
    <w:rsid w:val="00A80357"/>
    <w:rsid w:val="00A81895"/>
    <w:rsid w:val="00A81FCC"/>
    <w:rsid w:val="00A82700"/>
    <w:rsid w:val="00A832E2"/>
    <w:rsid w:val="00A8477D"/>
    <w:rsid w:val="00A84898"/>
    <w:rsid w:val="00A861DE"/>
    <w:rsid w:val="00A869DA"/>
    <w:rsid w:val="00A86B2A"/>
    <w:rsid w:val="00A900F4"/>
    <w:rsid w:val="00A909C9"/>
    <w:rsid w:val="00A9131C"/>
    <w:rsid w:val="00A92809"/>
    <w:rsid w:val="00A93805"/>
    <w:rsid w:val="00A94F40"/>
    <w:rsid w:val="00A957DB"/>
    <w:rsid w:val="00A97B66"/>
    <w:rsid w:val="00A97CFE"/>
    <w:rsid w:val="00A97D02"/>
    <w:rsid w:val="00A97DDF"/>
    <w:rsid w:val="00A97ED6"/>
    <w:rsid w:val="00AA0DDE"/>
    <w:rsid w:val="00AA1346"/>
    <w:rsid w:val="00AA173E"/>
    <w:rsid w:val="00AA17E8"/>
    <w:rsid w:val="00AA2083"/>
    <w:rsid w:val="00AA2241"/>
    <w:rsid w:val="00AA2AC1"/>
    <w:rsid w:val="00AA38A1"/>
    <w:rsid w:val="00AA3D6C"/>
    <w:rsid w:val="00AA3E70"/>
    <w:rsid w:val="00AA4526"/>
    <w:rsid w:val="00AA4886"/>
    <w:rsid w:val="00AA4951"/>
    <w:rsid w:val="00AA4D97"/>
    <w:rsid w:val="00AA614D"/>
    <w:rsid w:val="00AB0E5B"/>
    <w:rsid w:val="00AB189E"/>
    <w:rsid w:val="00AB3734"/>
    <w:rsid w:val="00AB3783"/>
    <w:rsid w:val="00AB3ABE"/>
    <w:rsid w:val="00AB4B75"/>
    <w:rsid w:val="00AB51D2"/>
    <w:rsid w:val="00AB5660"/>
    <w:rsid w:val="00AB7234"/>
    <w:rsid w:val="00AB7F69"/>
    <w:rsid w:val="00AC08A5"/>
    <w:rsid w:val="00AC1210"/>
    <w:rsid w:val="00AC1695"/>
    <w:rsid w:val="00AC2035"/>
    <w:rsid w:val="00AC335D"/>
    <w:rsid w:val="00AC3D8E"/>
    <w:rsid w:val="00AC50CC"/>
    <w:rsid w:val="00AC584C"/>
    <w:rsid w:val="00AC64D7"/>
    <w:rsid w:val="00AC6C27"/>
    <w:rsid w:val="00AC75F0"/>
    <w:rsid w:val="00AD0DCF"/>
    <w:rsid w:val="00AD0F00"/>
    <w:rsid w:val="00AD15A5"/>
    <w:rsid w:val="00AD1D5C"/>
    <w:rsid w:val="00AD2074"/>
    <w:rsid w:val="00AD31B2"/>
    <w:rsid w:val="00AD3290"/>
    <w:rsid w:val="00AD4153"/>
    <w:rsid w:val="00AD4568"/>
    <w:rsid w:val="00AD4597"/>
    <w:rsid w:val="00AD5135"/>
    <w:rsid w:val="00AD6050"/>
    <w:rsid w:val="00AD7133"/>
    <w:rsid w:val="00AD735A"/>
    <w:rsid w:val="00AE09C6"/>
    <w:rsid w:val="00AE3286"/>
    <w:rsid w:val="00AE376A"/>
    <w:rsid w:val="00AE44B5"/>
    <w:rsid w:val="00AE4E84"/>
    <w:rsid w:val="00AE5E4F"/>
    <w:rsid w:val="00AE66EE"/>
    <w:rsid w:val="00AE7456"/>
    <w:rsid w:val="00AF31D3"/>
    <w:rsid w:val="00AF5FDE"/>
    <w:rsid w:val="00AF669B"/>
    <w:rsid w:val="00AF6738"/>
    <w:rsid w:val="00AF70E6"/>
    <w:rsid w:val="00AF73BF"/>
    <w:rsid w:val="00AF7944"/>
    <w:rsid w:val="00B00336"/>
    <w:rsid w:val="00B0049D"/>
    <w:rsid w:val="00B0101B"/>
    <w:rsid w:val="00B010E2"/>
    <w:rsid w:val="00B0125E"/>
    <w:rsid w:val="00B0126C"/>
    <w:rsid w:val="00B01956"/>
    <w:rsid w:val="00B01DF5"/>
    <w:rsid w:val="00B01F2E"/>
    <w:rsid w:val="00B024E2"/>
    <w:rsid w:val="00B02A71"/>
    <w:rsid w:val="00B02B60"/>
    <w:rsid w:val="00B02C2B"/>
    <w:rsid w:val="00B038CF"/>
    <w:rsid w:val="00B038DC"/>
    <w:rsid w:val="00B04AE9"/>
    <w:rsid w:val="00B05000"/>
    <w:rsid w:val="00B108ED"/>
    <w:rsid w:val="00B10BCA"/>
    <w:rsid w:val="00B11064"/>
    <w:rsid w:val="00B113C1"/>
    <w:rsid w:val="00B115E5"/>
    <w:rsid w:val="00B11ABD"/>
    <w:rsid w:val="00B1280B"/>
    <w:rsid w:val="00B1280E"/>
    <w:rsid w:val="00B12955"/>
    <w:rsid w:val="00B12B03"/>
    <w:rsid w:val="00B13D66"/>
    <w:rsid w:val="00B140B9"/>
    <w:rsid w:val="00B15590"/>
    <w:rsid w:val="00B1621D"/>
    <w:rsid w:val="00B1631F"/>
    <w:rsid w:val="00B16629"/>
    <w:rsid w:val="00B16DBF"/>
    <w:rsid w:val="00B1760B"/>
    <w:rsid w:val="00B17DB0"/>
    <w:rsid w:val="00B215B5"/>
    <w:rsid w:val="00B2173D"/>
    <w:rsid w:val="00B22286"/>
    <w:rsid w:val="00B2240D"/>
    <w:rsid w:val="00B230DF"/>
    <w:rsid w:val="00B233B4"/>
    <w:rsid w:val="00B250C0"/>
    <w:rsid w:val="00B25E7E"/>
    <w:rsid w:val="00B26024"/>
    <w:rsid w:val="00B2649E"/>
    <w:rsid w:val="00B26D9C"/>
    <w:rsid w:val="00B26E21"/>
    <w:rsid w:val="00B26E26"/>
    <w:rsid w:val="00B27231"/>
    <w:rsid w:val="00B3165F"/>
    <w:rsid w:val="00B3176F"/>
    <w:rsid w:val="00B31A2F"/>
    <w:rsid w:val="00B32D4D"/>
    <w:rsid w:val="00B32EB7"/>
    <w:rsid w:val="00B34A02"/>
    <w:rsid w:val="00B34CC3"/>
    <w:rsid w:val="00B3561D"/>
    <w:rsid w:val="00B363E7"/>
    <w:rsid w:val="00B3700A"/>
    <w:rsid w:val="00B37CB2"/>
    <w:rsid w:val="00B416AA"/>
    <w:rsid w:val="00B41768"/>
    <w:rsid w:val="00B41810"/>
    <w:rsid w:val="00B419B3"/>
    <w:rsid w:val="00B42251"/>
    <w:rsid w:val="00B424A6"/>
    <w:rsid w:val="00B43E5F"/>
    <w:rsid w:val="00B44D65"/>
    <w:rsid w:val="00B44F06"/>
    <w:rsid w:val="00B46802"/>
    <w:rsid w:val="00B47C0E"/>
    <w:rsid w:val="00B52667"/>
    <w:rsid w:val="00B52CC2"/>
    <w:rsid w:val="00B53394"/>
    <w:rsid w:val="00B549FD"/>
    <w:rsid w:val="00B54B02"/>
    <w:rsid w:val="00B559CC"/>
    <w:rsid w:val="00B56ADB"/>
    <w:rsid w:val="00B57C0D"/>
    <w:rsid w:val="00B60A2A"/>
    <w:rsid w:val="00B61151"/>
    <w:rsid w:val="00B61EE5"/>
    <w:rsid w:val="00B626C6"/>
    <w:rsid w:val="00B62C78"/>
    <w:rsid w:val="00B636BA"/>
    <w:rsid w:val="00B64F5B"/>
    <w:rsid w:val="00B65652"/>
    <w:rsid w:val="00B65C74"/>
    <w:rsid w:val="00B6651F"/>
    <w:rsid w:val="00B668F1"/>
    <w:rsid w:val="00B6751B"/>
    <w:rsid w:val="00B67788"/>
    <w:rsid w:val="00B67E9D"/>
    <w:rsid w:val="00B71C1E"/>
    <w:rsid w:val="00B71C92"/>
    <w:rsid w:val="00B727C2"/>
    <w:rsid w:val="00B7367D"/>
    <w:rsid w:val="00B74954"/>
    <w:rsid w:val="00B75530"/>
    <w:rsid w:val="00B75AF0"/>
    <w:rsid w:val="00B75C5E"/>
    <w:rsid w:val="00B761B5"/>
    <w:rsid w:val="00B761CB"/>
    <w:rsid w:val="00B766F5"/>
    <w:rsid w:val="00B77145"/>
    <w:rsid w:val="00B77503"/>
    <w:rsid w:val="00B77C3C"/>
    <w:rsid w:val="00B77E66"/>
    <w:rsid w:val="00B80537"/>
    <w:rsid w:val="00B81907"/>
    <w:rsid w:val="00B8281E"/>
    <w:rsid w:val="00B838B0"/>
    <w:rsid w:val="00B83E48"/>
    <w:rsid w:val="00B83FC6"/>
    <w:rsid w:val="00B849B8"/>
    <w:rsid w:val="00B8669B"/>
    <w:rsid w:val="00B86FB5"/>
    <w:rsid w:val="00B87048"/>
    <w:rsid w:val="00B8727C"/>
    <w:rsid w:val="00B87334"/>
    <w:rsid w:val="00B901A0"/>
    <w:rsid w:val="00B911EC"/>
    <w:rsid w:val="00B9121E"/>
    <w:rsid w:val="00B91ACB"/>
    <w:rsid w:val="00B91D5E"/>
    <w:rsid w:val="00B9248F"/>
    <w:rsid w:val="00B92688"/>
    <w:rsid w:val="00B92770"/>
    <w:rsid w:val="00B929D3"/>
    <w:rsid w:val="00B931CF"/>
    <w:rsid w:val="00B94094"/>
    <w:rsid w:val="00B94176"/>
    <w:rsid w:val="00B95811"/>
    <w:rsid w:val="00B9586B"/>
    <w:rsid w:val="00B95ADC"/>
    <w:rsid w:val="00B95B73"/>
    <w:rsid w:val="00B97278"/>
    <w:rsid w:val="00B97763"/>
    <w:rsid w:val="00BA082F"/>
    <w:rsid w:val="00BA0DA4"/>
    <w:rsid w:val="00BA0DEE"/>
    <w:rsid w:val="00BA288C"/>
    <w:rsid w:val="00BA2D52"/>
    <w:rsid w:val="00BA3C82"/>
    <w:rsid w:val="00BA5464"/>
    <w:rsid w:val="00BA5943"/>
    <w:rsid w:val="00BA5A79"/>
    <w:rsid w:val="00BA60D5"/>
    <w:rsid w:val="00BA625E"/>
    <w:rsid w:val="00BA7271"/>
    <w:rsid w:val="00BA7399"/>
    <w:rsid w:val="00BA7E7E"/>
    <w:rsid w:val="00BB0291"/>
    <w:rsid w:val="00BB056A"/>
    <w:rsid w:val="00BB090E"/>
    <w:rsid w:val="00BB1348"/>
    <w:rsid w:val="00BB14A2"/>
    <w:rsid w:val="00BB2A83"/>
    <w:rsid w:val="00BB32EF"/>
    <w:rsid w:val="00BB3B32"/>
    <w:rsid w:val="00BB448A"/>
    <w:rsid w:val="00BB44C1"/>
    <w:rsid w:val="00BB473A"/>
    <w:rsid w:val="00BB5017"/>
    <w:rsid w:val="00BB597B"/>
    <w:rsid w:val="00BB60D7"/>
    <w:rsid w:val="00BB648C"/>
    <w:rsid w:val="00BB6546"/>
    <w:rsid w:val="00BB6A56"/>
    <w:rsid w:val="00BB7A77"/>
    <w:rsid w:val="00BC13BC"/>
    <w:rsid w:val="00BC2121"/>
    <w:rsid w:val="00BC213F"/>
    <w:rsid w:val="00BC2C5C"/>
    <w:rsid w:val="00BC3603"/>
    <w:rsid w:val="00BC3964"/>
    <w:rsid w:val="00BC3E67"/>
    <w:rsid w:val="00BC4A26"/>
    <w:rsid w:val="00BC4CB1"/>
    <w:rsid w:val="00BC4DA2"/>
    <w:rsid w:val="00BC4F8D"/>
    <w:rsid w:val="00BC5B37"/>
    <w:rsid w:val="00BC64C0"/>
    <w:rsid w:val="00BC72C2"/>
    <w:rsid w:val="00BC77CA"/>
    <w:rsid w:val="00BD01EA"/>
    <w:rsid w:val="00BD0BE6"/>
    <w:rsid w:val="00BD0FCD"/>
    <w:rsid w:val="00BD1598"/>
    <w:rsid w:val="00BD1BCB"/>
    <w:rsid w:val="00BD1D41"/>
    <w:rsid w:val="00BD2EF0"/>
    <w:rsid w:val="00BD3029"/>
    <w:rsid w:val="00BD3BD7"/>
    <w:rsid w:val="00BD3D85"/>
    <w:rsid w:val="00BD5216"/>
    <w:rsid w:val="00BD655D"/>
    <w:rsid w:val="00BD65E1"/>
    <w:rsid w:val="00BD6DF1"/>
    <w:rsid w:val="00BD7210"/>
    <w:rsid w:val="00BD79BF"/>
    <w:rsid w:val="00BD7A9D"/>
    <w:rsid w:val="00BE0580"/>
    <w:rsid w:val="00BE083E"/>
    <w:rsid w:val="00BE0995"/>
    <w:rsid w:val="00BE1A26"/>
    <w:rsid w:val="00BE1D3C"/>
    <w:rsid w:val="00BE4391"/>
    <w:rsid w:val="00BE51E1"/>
    <w:rsid w:val="00BE557E"/>
    <w:rsid w:val="00BE58FB"/>
    <w:rsid w:val="00BE61CA"/>
    <w:rsid w:val="00BE6718"/>
    <w:rsid w:val="00BE7C88"/>
    <w:rsid w:val="00BF06DF"/>
    <w:rsid w:val="00BF0D91"/>
    <w:rsid w:val="00BF0F46"/>
    <w:rsid w:val="00BF0FDD"/>
    <w:rsid w:val="00BF3864"/>
    <w:rsid w:val="00BF417F"/>
    <w:rsid w:val="00BF4EF5"/>
    <w:rsid w:val="00BF53C7"/>
    <w:rsid w:val="00BF6495"/>
    <w:rsid w:val="00C0045F"/>
    <w:rsid w:val="00C0132D"/>
    <w:rsid w:val="00C0163F"/>
    <w:rsid w:val="00C03480"/>
    <w:rsid w:val="00C039EF"/>
    <w:rsid w:val="00C03BF7"/>
    <w:rsid w:val="00C03EC7"/>
    <w:rsid w:val="00C05F8F"/>
    <w:rsid w:val="00C06500"/>
    <w:rsid w:val="00C0715C"/>
    <w:rsid w:val="00C10CCB"/>
    <w:rsid w:val="00C10CD6"/>
    <w:rsid w:val="00C115D2"/>
    <w:rsid w:val="00C116D4"/>
    <w:rsid w:val="00C124CD"/>
    <w:rsid w:val="00C1272E"/>
    <w:rsid w:val="00C12CF3"/>
    <w:rsid w:val="00C1341B"/>
    <w:rsid w:val="00C1397C"/>
    <w:rsid w:val="00C1499A"/>
    <w:rsid w:val="00C14FF3"/>
    <w:rsid w:val="00C15A11"/>
    <w:rsid w:val="00C15B8B"/>
    <w:rsid w:val="00C162E3"/>
    <w:rsid w:val="00C16869"/>
    <w:rsid w:val="00C16D9E"/>
    <w:rsid w:val="00C17024"/>
    <w:rsid w:val="00C1707F"/>
    <w:rsid w:val="00C17E6C"/>
    <w:rsid w:val="00C20803"/>
    <w:rsid w:val="00C20DF6"/>
    <w:rsid w:val="00C2208D"/>
    <w:rsid w:val="00C2385D"/>
    <w:rsid w:val="00C23861"/>
    <w:rsid w:val="00C255E3"/>
    <w:rsid w:val="00C25F55"/>
    <w:rsid w:val="00C26C91"/>
    <w:rsid w:val="00C26D1D"/>
    <w:rsid w:val="00C3024A"/>
    <w:rsid w:val="00C305FE"/>
    <w:rsid w:val="00C3100B"/>
    <w:rsid w:val="00C33D1C"/>
    <w:rsid w:val="00C34AD4"/>
    <w:rsid w:val="00C355CA"/>
    <w:rsid w:val="00C35A98"/>
    <w:rsid w:val="00C35AFA"/>
    <w:rsid w:val="00C35D0F"/>
    <w:rsid w:val="00C36318"/>
    <w:rsid w:val="00C36BD3"/>
    <w:rsid w:val="00C36F8A"/>
    <w:rsid w:val="00C42A8D"/>
    <w:rsid w:val="00C43888"/>
    <w:rsid w:val="00C4432E"/>
    <w:rsid w:val="00C45169"/>
    <w:rsid w:val="00C4523F"/>
    <w:rsid w:val="00C453A9"/>
    <w:rsid w:val="00C4557B"/>
    <w:rsid w:val="00C4581A"/>
    <w:rsid w:val="00C45D27"/>
    <w:rsid w:val="00C45F5F"/>
    <w:rsid w:val="00C46E08"/>
    <w:rsid w:val="00C46FA4"/>
    <w:rsid w:val="00C47572"/>
    <w:rsid w:val="00C47EFC"/>
    <w:rsid w:val="00C50080"/>
    <w:rsid w:val="00C50A6D"/>
    <w:rsid w:val="00C50B14"/>
    <w:rsid w:val="00C51274"/>
    <w:rsid w:val="00C5177D"/>
    <w:rsid w:val="00C52D2D"/>
    <w:rsid w:val="00C52EB7"/>
    <w:rsid w:val="00C540B9"/>
    <w:rsid w:val="00C544C4"/>
    <w:rsid w:val="00C54807"/>
    <w:rsid w:val="00C558F4"/>
    <w:rsid w:val="00C5698B"/>
    <w:rsid w:val="00C56C49"/>
    <w:rsid w:val="00C608BA"/>
    <w:rsid w:val="00C60965"/>
    <w:rsid w:val="00C60A8D"/>
    <w:rsid w:val="00C60C91"/>
    <w:rsid w:val="00C6165F"/>
    <w:rsid w:val="00C6276E"/>
    <w:rsid w:val="00C62C8B"/>
    <w:rsid w:val="00C63E87"/>
    <w:rsid w:val="00C64B04"/>
    <w:rsid w:val="00C64E52"/>
    <w:rsid w:val="00C65165"/>
    <w:rsid w:val="00C66555"/>
    <w:rsid w:val="00C66BA4"/>
    <w:rsid w:val="00C7082B"/>
    <w:rsid w:val="00C7093B"/>
    <w:rsid w:val="00C70BA4"/>
    <w:rsid w:val="00C70F3E"/>
    <w:rsid w:val="00C71BA0"/>
    <w:rsid w:val="00C720E6"/>
    <w:rsid w:val="00C72897"/>
    <w:rsid w:val="00C73AAD"/>
    <w:rsid w:val="00C74139"/>
    <w:rsid w:val="00C7428B"/>
    <w:rsid w:val="00C74468"/>
    <w:rsid w:val="00C74D2C"/>
    <w:rsid w:val="00C75014"/>
    <w:rsid w:val="00C752CA"/>
    <w:rsid w:val="00C7531B"/>
    <w:rsid w:val="00C76390"/>
    <w:rsid w:val="00C76755"/>
    <w:rsid w:val="00C7688B"/>
    <w:rsid w:val="00C76DCD"/>
    <w:rsid w:val="00C775B1"/>
    <w:rsid w:val="00C77BFB"/>
    <w:rsid w:val="00C77C52"/>
    <w:rsid w:val="00C77F92"/>
    <w:rsid w:val="00C802F2"/>
    <w:rsid w:val="00C806CF"/>
    <w:rsid w:val="00C8226A"/>
    <w:rsid w:val="00C82364"/>
    <w:rsid w:val="00C82740"/>
    <w:rsid w:val="00C8327D"/>
    <w:rsid w:val="00C83BFD"/>
    <w:rsid w:val="00C8471C"/>
    <w:rsid w:val="00C8478F"/>
    <w:rsid w:val="00C85130"/>
    <w:rsid w:val="00C855B1"/>
    <w:rsid w:val="00C856D2"/>
    <w:rsid w:val="00C85A80"/>
    <w:rsid w:val="00C86A12"/>
    <w:rsid w:val="00C9091A"/>
    <w:rsid w:val="00C90B55"/>
    <w:rsid w:val="00C910BA"/>
    <w:rsid w:val="00C91495"/>
    <w:rsid w:val="00C92001"/>
    <w:rsid w:val="00C9217E"/>
    <w:rsid w:val="00C92365"/>
    <w:rsid w:val="00C92D32"/>
    <w:rsid w:val="00C93542"/>
    <w:rsid w:val="00C93A95"/>
    <w:rsid w:val="00C94BA1"/>
    <w:rsid w:val="00C95072"/>
    <w:rsid w:val="00C95222"/>
    <w:rsid w:val="00C95305"/>
    <w:rsid w:val="00C95855"/>
    <w:rsid w:val="00C967C3"/>
    <w:rsid w:val="00C96E55"/>
    <w:rsid w:val="00C97A87"/>
    <w:rsid w:val="00C97C27"/>
    <w:rsid w:val="00CA0377"/>
    <w:rsid w:val="00CA0491"/>
    <w:rsid w:val="00CA1066"/>
    <w:rsid w:val="00CA25D4"/>
    <w:rsid w:val="00CA2D11"/>
    <w:rsid w:val="00CA367F"/>
    <w:rsid w:val="00CA6B37"/>
    <w:rsid w:val="00CA6C93"/>
    <w:rsid w:val="00CA6ED0"/>
    <w:rsid w:val="00CA6FF5"/>
    <w:rsid w:val="00CA76BA"/>
    <w:rsid w:val="00CA7D52"/>
    <w:rsid w:val="00CB05FF"/>
    <w:rsid w:val="00CB1959"/>
    <w:rsid w:val="00CB6397"/>
    <w:rsid w:val="00CB6BE8"/>
    <w:rsid w:val="00CB760D"/>
    <w:rsid w:val="00CB7AC1"/>
    <w:rsid w:val="00CC0C48"/>
    <w:rsid w:val="00CC14C0"/>
    <w:rsid w:val="00CC1C35"/>
    <w:rsid w:val="00CC437A"/>
    <w:rsid w:val="00CC4B39"/>
    <w:rsid w:val="00CC4CAD"/>
    <w:rsid w:val="00CC546C"/>
    <w:rsid w:val="00CC713A"/>
    <w:rsid w:val="00CC7C64"/>
    <w:rsid w:val="00CC7DB2"/>
    <w:rsid w:val="00CD1015"/>
    <w:rsid w:val="00CD107A"/>
    <w:rsid w:val="00CD17A3"/>
    <w:rsid w:val="00CD1F72"/>
    <w:rsid w:val="00CD2812"/>
    <w:rsid w:val="00CD2B38"/>
    <w:rsid w:val="00CD4BAF"/>
    <w:rsid w:val="00CD4C05"/>
    <w:rsid w:val="00CD542B"/>
    <w:rsid w:val="00CD5507"/>
    <w:rsid w:val="00CD56BC"/>
    <w:rsid w:val="00CD5A4B"/>
    <w:rsid w:val="00CD68BB"/>
    <w:rsid w:val="00CE0632"/>
    <w:rsid w:val="00CE3114"/>
    <w:rsid w:val="00CE4A83"/>
    <w:rsid w:val="00CE61F4"/>
    <w:rsid w:val="00CE6429"/>
    <w:rsid w:val="00CE69D8"/>
    <w:rsid w:val="00CE6ACA"/>
    <w:rsid w:val="00CE729B"/>
    <w:rsid w:val="00CE7512"/>
    <w:rsid w:val="00CE7ADB"/>
    <w:rsid w:val="00CE7DF4"/>
    <w:rsid w:val="00CF0468"/>
    <w:rsid w:val="00CF0A46"/>
    <w:rsid w:val="00CF1728"/>
    <w:rsid w:val="00CF1CD4"/>
    <w:rsid w:val="00CF1E66"/>
    <w:rsid w:val="00CF24E2"/>
    <w:rsid w:val="00CF2701"/>
    <w:rsid w:val="00CF311A"/>
    <w:rsid w:val="00CF31A0"/>
    <w:rsid w:val="00CF344A"/>
    <w:rsid w:val="00CF3FBB"/>
    <w:rsid w:val="00CF4605"/>
    <w:rsid w:val="00CF56B8"/>
    <w:rsid w:val="00CF646A"/>
    <w:rsid w:val="00CF6572"/>
    <w:rsid w:val="00CF6F64"/>
    <w:rsid w:val="00CF705C"/>
    <w:rsid w:val="00CF7947"/>
    <w:rsid w:val="00CF7BFD"/>
    <w:rsid w:val="00CF7E01"/>
    <w:rsid w:val="00CF7E56"/>
    <w:rsid w:val="00D002FE"/>
    <w:rsid w:val="00D00C7A"/>
    <w:rsid w:val="00D00DA6"/>
    <w:rsid w:val="00D03DF1"/>
    <w:rsid w:val="00D04D1E"/>
    <w:rsid w:val="00D05237"/>
    <w:rsid w:val="00D068F9"/>
    <w:rsid w:val="00D07385"/>
    <w:rsid w:val="00D1032C"/>
    <w:rsid w:val="00D104B4"/>
    <w:rsid w:val="00D10A50"/>
    <w:rsid w:val="00D10B12"/>
    <w:rsid w:val="00D111AA"/>
    <w:rsid w:val="00D1137F"/>
    <w:rsid w:val="00D11ED1"/>
    <w:rsid w:val="00D12452"/>
    <w:rsid w:val="00D12CAE"/>
    <w:rsid w:val="00D1449C"/>
    <w:rsid w:val="00D1526D"/>
    <w:rsid w:val="00D157B1"/>
    <w:rsid w:val="00D15AE5"/>
    <w:rsid w:val="00D15EC8"/>
    <w:rsid w:val="00D166D7"/>
    <w:rsid w:val="00D1694C"/>
    <w:rsid w:val="00D17717"/>
    <w:rsid w:val="00D17F66"/>
    <w:rsid w:val="00D17FD2"/>
    <w:rsid w:val="00D20771"/>
    <w:rsid w:val="00D2079F"/>
    <w:rsid w:val="00D20AB5"/>
    <w:rsid w:val="00D20F43"/>
    <w:rsid w:val="00D2113C"/>
    <w:rsid w:val="00D214B6"/>
    <w:rsid w:val="00D21A90"/>
    <w:rsid w:val="00D21B19"/>
    <w:rsid w:val="00D21D02"/>
    <w:rsid w:val="00D21E12"/>
    <w:rsid w:val="00D21FC6"/>
    <w:rsid w:val="00D22CB6"/>
    <w:rsid w:val="00D22F96"/>
    <w:rsid w:val="00D2324E"/>
    <w:rsid w:val="00D2366A"/>
    <w:rsid w:val="00D23F74"/>
    <w:rsid w:val="00D24534"/>
    <w:rsid w:val="00D24792"/>
    <w:rsid w:val="00D2563A"/>
    <w:rsid w:val="00D25728"/>
    <w:rsid w:val="00D26449"/>
    <w:rsid w:val="00D27D5E"/>
    <w:rsid w:val="00D30504"/>
    <w:rsid w:val="00D30550"/>
    <w:rsid w:val="00D31B54"/>
    <w:rsid w:val="00D31BCA"/>
    <w:rsid w:val="00D32217"/>
    <w:rsid w:val="00D323E4"/>
    <w:rsid w:val="00D325F4"/>
    <w:rsid w:val="00D32C8B"/>
    <w:rsid w:val="00D33601"/>
    <w:rsid w:val="00D336C3"/>
    <w:rsid w:val="00D3383F"/>
    <w:rsid w:val="00D345C5"/>
    <w:rsid w:val="00D34964"/>
    <w:rsid w:val="00D35ADF"/>
    <w:rsid w:val="00D37702"/>
    <w:rsid w:val="00D37C0A"/>
    <w:rsid w:val="00D41724"/>
    <w:rsid w:val="00D420CC"/>
    <w:rsid w:val="00D42833"/>
    <w:rsid w:val="00D42D7D"/>
    <w:rsid w:val="00D42E93"/>
    <w:rsid w:val="00D4389D"/>
    <w:rsid w:val="00D443F1"/>
    <w:rsid w:val="00D44407"/>
    <w:rsid w:val="00D44AD5"/>
    <w:rsid w:val="00D45985"/>
    <w:rsid w:val="00D45A6B"/>
    <w:rsid w:val="00D45A87"/>
    <w:rsid w:val="00D4626B"/>
    <w:rsid w:val="00D4655D"/>
    <w:rsid w:val="00D466AE"/>
    <w:rsid w:val="00D46BF1"/>
    <w:rsid w:val="00D4769F"/>
    <w:rsid w:val="00D47768"/>
    <w:rsid w:val="00D4782B"/>
    <w:rsid w:val="00D478CB"/>
    <w:rsid w:val="00D47C2C"/>
    <w:rsid w:val="00D47D1C"/>
    <w:rsid w:val="00D47E1D"/>
    <w:rsid w:val="00D5075C"/>
    <w:rsid w:val="00D5126A"/>
    <w:rsid w:val="00D514A3"/>
    <w:rsid w:val="00D51B9E"/>
    <w:rsid w:val="00D51CCC"/>
    <w:rsid w:val="00D52468"/>
    <w:rsid w:val="00D52B81"/>
    <w:rsid w:val="00D52E43"/>
    <w:rsid w:val="00D53788"/>
    <w:rsid w:val="00D552D5"/>
    <w:rsid w:val="00D557E4"/>
    <w:rsid w:val="00D55E7E"/>
    <w:rsid w:val="00D5764E"/>
    <w:rsid w:val="00D5784E"/>
    <w:rsid w:val="00D57AFF"/>
    <w:rsid w:val="00D60168"/>
    <w:rsid w:val="00D6092A"/>
    <w:rsid w:val="00D614FA"/>
    <w:rsid w:val="00D61880"/>
    <w:rsid w:val="00D61CB5"/>
    <w:rsid w:val="00D62B2F"/>
    <w:rsid w:val="00D62C87"/>
    <w:rsid w:val="00D649DA"/>
    <w:rsid w:val="00D64E8D"/>
    <w:rsid w:val="00D6530E"/>
    <w:rsid w:val="00D659F6"/>
    <w:rsid w:val="00D66C44"/>
    <w:rsid w:val="00D67112"/>
    <w:rsid w:val="00D67E6B"/>
    <w:rsid w:val="00D703F5"/>
    <w:rsid w:val="00D704E3"/>
    <w:rsid w:val="00D70551"/>
    <w:rsid w:val="00D70A5B"/>
    <w:rsid w:val="00D711FA"/>
    <w:rsid w:val="00D71D84"/>
    <w:rsid w:val="00D7252B"/>
    <w:rsid w:val="00D72D64"/>
    <w:rsid w:val="00D73328"/>
    <w:rsid w:val="00D7388C"/>
    <w:rsid w:val="00D7420F"/>
    <w:rsid w:val="00D76F5F"/>
    <w:rsid w:val="00D8022F"/>
    <w:rsid w:val="00D80A8A"/>
    <w:rsid w:val="00D81492"/>
    <w:rsid w:val="00D81862"/>
    <w:rsid w:val="00D81E3E"/>
    <w:rsid w:val="00D82A21"/>
    <w:rsid w:val="00D83038"/>
    <w:rsid w:val="00D8472C"/>
    <w:rsid w:val="00D84B35"/>
    <w:rsid w:val="00D8518D"/>
    <w:rsid w:val="00D86426"/>
    <w:rsid w:val="00D8670F"/>
    <w:rsid w:val="00D86948"/>
    <w:rsid w:val="00D86C78"/>
    <w:rsid w:val="00D87364"/>
    <w:rsid w:val="00D874E0"/>
    <w:rsid w:val="00D90F22"/>
    <w:rsid w:val="00D910E4"/>
    <w:rsid w:val="00D92AEA"/>
    <w:rsid w:val="00D938D2"/>
    <w:rsid w:val="00D9394D"/>
    <w:rsid w:val="00D94E8B"/>
    <w:rsid w:val="00D96267"/>
    <w:rsid w:val="00DA0393"/>
    <w:rsid w:val="00DA12F9"/>
    <w:rsid w:val="00DA1310"/>
    <w:rsid w:val="00DA18EA"/>
    <w:rsid w:val="00DA209F"/>
    <w:rsid w:val="00DA2BD0"/>
    <w:rsid w:val="00DA37CF"/>
    <w:rsid w:val="00DA3C54"/>
    <w:rsid w:val="00DA3F61"/>
    <w:rsid w:val="00DA412E"/>
    <w:rsid w:val="00DA4412"/>
    <w:rsid w:val="00DA687F"/>
    <w:rsid w:val="00DA7182"/>
    <w:rsid w:val="00DA74E8"/>
    <w:rsid w:val="00DB00D5"/>
    <w:rsid w:val="00DB0618"/>
    <w:rsid w:val="00DB0DE4"/>
    <w:rsid w:val="00DB0E79"/>
    <w:rsid w:val="00DB0F88"/>
    <w:rsid w:val="00DB1EFB"/>
    <w:rsid w:val="00DB1F28"/>
    <w:rsid w:val="00DB2C86"/>
    <w:rsid w:val="00DB2FEA"/>
    <w:rsid w:val="00DB3840"/>
    <w:rsid w:val="00DB38CE"/>
    <w:rsid w:val="00DB4036"/>
    <w:rsid w:val="00DB4038"/>
    <w:rsid w:val="00DB40A9"/>
    <w:rsid w:val="00DB4F4A"/>
    <w:rsid w:val="00DB5213"/>
    <w:rsid w:val="00DB52E2"/>
    <w:rsid w:val="00DB59A0"/>
    <w:rsid w:val="00DB7CA1"/>
    <w:rsid w:val="00DC016C"/>
    <w:rsid w:val="00DC0C91"/>
    <w:rsid w:val="00DC125B"/>
    <w:rsid w:val="00DC12B8"/>
    <w:rsid w:val="00DC2D80"/>
    <w:rsid w:val="00DC353A"/>
    <w:rsid w:val="00DC3A3A"/>
    <w:rsid w:val="00DC6538"/>
    <w:rsid w:val="00DC7847"/>
    <w:rsid w:val="00DD0124"/>
    <w:rsid w:val="00DD0ECC"/>
    <w:rsid w:val="00DD1445"/>
    <w:rsid w:val="00DD1E27"/>
    <w:rsid w:val="00DD2406"/>
    <w:rsid w:val="00DD2890"/>
    <w:rsid w:val="00DD2B6C"/>
    <w:rsid w:val="00DD4024"/>
    <w:rsid w:val="00DD42F5"/>
    <w:rsid w:val="00DD6DB4"/>
    <w:rsid w:val="00DD75F0"/>
    <w:rsid w:val="00DD7DFC"/>
    <w:rsid w:val="00DD7FB9"/>
    <w:rsid w:val="00DE023C"/>
    <w:rsid w:val="00DE0820"/>
    <w:rsid w:val="00DE1298"/>
    <w:rsid w:val="00DE1A23"/>
    <w:rsid w:val="00DE32C5"/>
    <w:rsid w:val="00DE3602"/>
    <w:rsid w:val="00DE38BA"/>
    <w:rsid w:val="00DE434C"/>
    <w:rsid w:val="00DE53D7"/>
    <w:rsid w:val="00DE558F"/>
    <w:rsid w:val="00DE5B05"/>
    <w:rsid w:val="00DE5F87"/>
    <w:rsid w:val="00DE678D"/>
    <w:rsid w:val="00DF0039"/>
    <w:rsid w:val="00DF10EE"/>
    <w:rsid w:val="00DF1FBC"/>
    <w:rsid w:val="00DF2BFB"/>
    <w:rsid w:val="00DF3277"/>
    <w:rsid w:val="00DF3685"/>
    <w:rsid w:val="00DF467C"/>
    <w:rsid w:val="00DF5B63"/>
    <w:rsid w:val="00DF5D1B"/>
    <w:rsid w:val="00DF66AA"/>
    <w:rsid w:val="00DF6FBE"/>
    <w:rsid w:val="00DF7EDF"/>
    <w:rsid w:val="00E00373"/>
    <w:rsid w:val="00E01403"/>
    <w:rsid w:val="00E015EF"/>
    <w:rsid w:val="00E01B35"/>
    <w:rsid w:val="00E0282D"/>
    <w:rsid w:val="00E02BC6"/>
    <w:rsid w:val="00E03B1A"/>
    <w:rsid w:val="00E03C6C"/>
    <w:rsid w:val="00E04627"/>
    <w:rsid w:val="00E052D4"/>
    <w:rsid w:val="00E05523"/>
    <w:rsid w:val="00E05693"/>
    <w:rsid w:val="00E05ECA"/>
    <w:rsid w:val="00E0627D"/>
    <w:rsid w:val="00E06E1F"/>
    <w:rsid w:val="00E07D66"/>
    <w:rsid w:val="00E103FD"/>
    <w:rsid w:val="00E10D20"/>
    <w:rsid w:val="00E1158A"/>
    <w:rsid w:val="00E11DEF"/>
    <w:rsid w:val="00E11E28"/>
    <w:rsid w:val="00E1270A"/>
    <w:rsid w:val="00E12844"/>
    <w:rsid w:val="00E134C3"/>
    <w:rsid w:val="00E13A00"/>
    <w:rsid w:val="00E1455F"/>
    <w:rsid w:val="00E14619"/>
    <w:rsid w:val="00E15915"/>
    <w:rsid w:val="00E17203"/>
    <w:rsid w:val="00E173B2"/>
    <w:rsid w:val="00E17B02"/>
    <w:rsid w:val="00E17C1C"/>
    <w:rsid w:val="00E17C92"/>
    <w:rsid w:val="00E2006C"/>
    <w:rsid w:val="00E2098F"/>
    <w:rsid w:val="00E20F1C"/>
    <w:rsid w:val="00E21056"/>
    <w:rsid w:val="00E21B14"/>
    <w:rsid w:val="00E21CC1"/>
    <w:rsid w:val="00E22A90"/>
    <w:rsid w:val="00E22D97"/>
    <w:rsid w:val="00E23DEF"/>
    <w:rsid w:val="00E258CD"/>
    <w:rsid w:val="00E26BA2"/>
    <w:rsid w:val="00E26DAB"/>
    <w:rsid w:val="00E2706D"/>
    <w:rsid w:val="00E27713"/>
    <w:rsid w:val="00E27C36"/>
    <w:rsid w:val="00E30DD4"/>
    <w:rsid w:val="00E3101E"/>
    <w:rsid w:val="00E31B4E"/>
    <w:rsid w:val="00E32EE7"/>
    <w:rsid w:val="00E32FE5"/>
    <w:rsid w:val="00E3399C"/>
    <w:rsid w:val="00E3416F"/>
    <w:rsid w:val="00E34664"/>
    <w:rsid w:val="00E367EA"/>
    <w:rsid w:val="00E36C65"/>
    <w:rsid w:val="00E36EE0"/>
    <w:rsid w:val="00E375D2"/>
    <w:rsid w:val="00E37652"/>
    <w:rsid w:val="00E37BC2"/>
    <w:rsid w:val="00E402F3"/>
    <w:rsid w:val="00E403B0"/>
    <w:rsid w:val="00E4095E"/>
    <w:rsid w:val="00E40C79"/>
    <w:rsid w:val="00E40EB6"/>
    <w:rsid w:val="00E41775"/>
    <w:rsid w:val="00E41A04"/>
    <w:rsid w:val="00E41C3D"/>
    <w:rsid w:val="00E42787"/>
    <w:rsid w:val="00E42F16"/>
    <w:rsid w:val="00E43963"/>
    <w:rsid w:val="00E44050"/>
    <w:rsid w:val="00E44E03"/>
    <w:rsid w:val="00E45E20"/>
    <w:rsid w:val="00E4619A"/>
    <w:rsid w:val="00E47018"/>
    <w:rsid w:val="00E47230"/>
    <w:rsid w:val="00E47AD6"/>
    <w:rsid w:val="00E50776"/>
    <w:rsid w:val="00E507B8"/>
    <w:rsid w:val="00E5144A"/>
    <w:rsid w:val="00E51EA1"/>
    <w:rsid w:val="00E52964"/>
    <w:rsid w:val="00E52E20"/>
    <w:rsid w:val="00E53A55"/>
    <w:rsid w:val="00E53AFD"/>
    <w:rsid w:val="00E53D87"/>
    <w:rsid w:val="00E540D0"/>
    <w:rsid w:val="00E55C5C"/>
    <w:rsid w:val="00E56F9C"/>
    <w:rsid w:val="00E57BC1"/>
    <w:rsid w:val="00E57C2E"/>
    <w:rsid w:val="00E57FD0"/>
    <w:rsid w:val="00E6099D"/>
    <w:rsid w:val="00E60BFD"/>
    <w:rsid w:val="00E61AE8"/>
    <w:rsid w:val="00E61F7E"/>
    <w:rsid w:val="00E6366A"/>
    <w:rsid w:val="00E636FA"/>
    <w:rsid w:val="00E637F3"/>
    <w:rsid w:val="00E64323"/>
    <w:rsid w:val="00E654AB"/>
    <w:rsid w:val="00E66434"/>
    <w:rsid w:val="00E66A9F"/>
    <w:rsid w:val="00E66B9B"/>
    <w:rsid w:val="00E66DC3"/>
    <w:rsid w:val="00E67601"/>
    <w:rsid w:val="00E708B0"/>
    <w:rsid w:val="00E70BC1"/>
    <w:rsid w:val="00E70D3E"/>
    <w:rsid w:val="00E70EFE"/>
    <w:rsid w:val="00E710C6"/>
    <w:rsid w:val="00E71110"/>
    <w:rsid w:val="00E71125"/>
    <w:rsid w:val="00E711A1"/>
    <w:rsid w:val="00E7143B"/>
    <w:rsid w:val="00E71D26"/>
    <w:rsid w:val="00E72760"/>
    <w:rsid w:val="00E728FA"/>
    <w:rsid w:val="00E736F6"/>
    <w:rsid w:val="00E7429A"/>
    <w:rsid w:val="00E74B0D"/>
    <w:rsid w:val="00E75258"/>
    <w:rsid w:val="00E75C32"/>
    <w:rsid w:val="00E76232"/>
    <w:rsid w:val="00E77344"/>
    <w:rsid w:val="00E77870"/>
    <w:rsid w:val="00E80096"/>
    <w:rsid w:val="00E80B23"/>
    <w:rsid w:val="00E81671"/>
    <w:rsid w:val="00E82477"/>
    <w:rsid w:val="00E82E2B"/>
    <w:rsid w:val="00E8386E"/>
    <w:rsid w:val="00E8392F"/>
    <w:rsid w:val="00E8436D"/>
    <w:rsid w:val="00E845CC"/>
    <w:rsid w:val="00E8473E"/>
    <w:rsid w:val="00E86287"/>
    <w:rsid w:val="00E90867"/>
    <w:rsid w:val="00E9097C"/>
    <w:rsid w:val="00E90B2C"/>
    <w:rsid w:val="00E90F0B"/>
    <w:rsid w:val="00E91697"/>
    <w:rsid w:val="00E92208"/>
    <w:rsid w:val="00E9228B"/>
    <w:rsid w:val="00E9242A"/>
    <w:rsid w:val="00E932A9"/>
    <w:rsid w:val="00E9549E"/>
    <w:rsid w:val="00E9577D"/>
    <w:rsid w:val="00E95BB8"/>
    <w:rsid w:val="00E95BD0"/>
    <w:rsid w:val="00E97511"/>
    <w:rsid w:val="00E97DC8"/>
    <w:rsid w:val="00EA02C7"/>
    <w:rsid w:val="00EA2268"/>
    <w:rsid w:val="00EA289E"/>
    <w:rsid w:val="00EA33B9"/>
    <w:rsid w:val="00EA3455"/>
    <w:rsid w:val="00EA3AD7"/>
    <w:rsid w:val="00EA488C"/>
    <w:rsid w:val="00EA48F4"/>
    <w:rsid w:val="00EA5486"/>
    <w:rsid w:val="00EA662D"/>
    <w:rsid w:val="00EB008D"/>
    <w:rsid w:val="00EB00D4"/>
    <w:rsid w:val="00EB02CF"/>
    <w:rsid w:val="00EB2CF6"/>
    <w:rsid w:val="00EB3492"/>
    <w:rsid w:val="00EB453E"/>
    <w:rsid w:val="00EB5641"/>
    <w:rsid w:val="00EB65B3"/>
    <w:rsid w:val="00EB65F6"/>
    <w:rsid w:val="00EB6EE2"/>
    <w:rsid w:val="00EB7CB5"/>
    <w:rsid w:val="00EC0BBD"/>
    <w:rsid w:val="00EC0D38"/>
    <w:rsid w:val="00EC0F6C"/>
    <w:rsid w:val="00EC1CFA"/>
    <w:rsid w:val="00EC2BEA"/>
    <w:rsid w:val="00EC2FCF"/>
    <w:rsid w:val="00EC30C0"/>
    <w:rsid w:val="00EC4478"/>
    <w:rsid w:val="00EC4A37"/>
    <w:rsid w:val="00EC4B73"/>
    <w:rsid w:val="00EC4B77"/>
    <w:rsid w:val="00EC53BC"/>
    <w:rsid w:val="00EC5692"/>
    <w:rsid w:val="00EC5B80"/>
    <w:rsid w:val="00EC672B"/>
    <w:rsid w:val="00EC6959"/>
    <w:rsid w:val="00EC6BC9"/>
    <w:rsid w:val="00EC6FA1"/>
    <w:rsid w:val="00EC74B3"/>
    <w:rsid w:val="00ED0E1B"/>
    <w:rsid w:val="00ED0F54"/>
    <w:rsid w:val="00ED1C5F"/>
    <w:rsid w:val="00ED1F58"/>
    <w:rsid w:val="00ED2690"/>
    <w:rsid w:val="00ED2D30"/>
    <w:rsid w:val="00ED3207"/>
    <w:rsid w:val="00ED323D"/>
    <w:rsid w:val="00ED35DD"/>
    <w:rsid w:val="00ED3864"/>
    <w:rsid w:val="00ED4C2B"/>
    <w:rsid w:val="00ED5DA3"/>
    <w:rsid w:val="00ED6080"/>
    <w:rsid w:val="00ED67B0"/>
    <w:rsid w:val="00ED6C95"/>
    <w:rsid w:val="00ED6CBB"/>
    <w:rsid w:val="00EE0C59"/>
    <w:rsid w:val="00EE0D6A"/>
    <w:rsid w:val="00EE1D59"/>
    <w:rsid w:val="00EE2772"/>
    <w:rsid w:val="00EE3B9B"/>
    <w:rsid w:val="00EE40C6"/>
    <w:rsid w:val="00EE4A81"/>
    <w:rsid w:val="00EE5003"/>
    <w:rsid w:val="00EE5922"/>
    <w:rsid w:val="00EE69EC"/>
    <w:rsid w:val="00EE6F2F"/>
    <w:rsid w:val="00EE7100"/>
    <w:rsid w:val="00EF0B57"/>
    <w:rsid w:val="00EF179C"/>
    <w:rsid w:val="00EF1A07"/>
    <w:rsid w:val="00EF2165"/>
    <w:rsid w:val="00EF3016"/>
    <w:rsid w:val="00EF4596"/>
    <w:rsid w:val="00EF534C"/>
    <w:rsid w:val="00EF556B"/>
    <w:rsid w:val="00EF5F04"/>
    <w:rsid w:val="00EF6516"/>
    <w:rsid w:val="00EF6925"/>
    <w:rsid w:val="00EF6B1F"/>
    <w:rsid w:val="00EF735A"/>
    <w:rsid w:val="00F016BC"/>
    <w:rsid w:val="00F01B69"/>
    <w:rsid w:val="00F01E12"/>
    <w:rsid w:val="00F025D6"/>
    <w:rsid w:val="00F032F6"/>
    <w:rsid w:val="00F034ED"/>
    <w:rsid w:val="00F03AC9"/>
    <w:rsid w:val="00F0432C"/>
    <w:rsid w:val="00F056C1"/>
    <w:rsid w:val="00F05978"/>
    <w:rsid w:val="00F061FF"/>
    <w:rsid w:val="00F06C4B"/>
    <w:rsid w:val="00F10CA1"/>
    <w:rsid w:val="00F111D2"/>
    <w:rsid w:val="00F11555"/>
    <w:rsid w:val="00F1202A"/>
    <w:rsid w:val="00F123D9"/>
    <w:rsid w:val="00F168AB"/>
    <w:rsid w:val="00F16F12"/>
    <w:rsid w:val="00F213D3"/>
    <w:rsid w:val="00F216D2"/>
    <w:rsid w:val="00F225D1"/>
    <w:rsid w:val="00F22E6B"/>
    <w:rsid w:val="00F240D9"/>
    <w:rsid w:val="00F24D4B"/>
    <w:rsid w:val="00F25073"/>
    <w:rsid w:val="00F25E05"/>
    <w:rsid w:val="00F264A1"/>
    <w:rsid w:val="00F2674F"/>
    <w:rsid w:val="00F27289"/>
    <w:rsid w:val="00F27B8A"/>
    <w:rsid w:val="00F27C83"/>
    <w:rsid w:val="00F27F71"/>
    <w:rsid w:val="00F31672"/>
    <w:rsid w:val="00F323DE"/>
    <w:rsid w:val="00F32710"/>
    <w:rsid w:val="00F32E24"/>
    <w:rsid w:val="00F332D4"/>
    <w:rsid w:val="00F34CFB"/>
    <w:rsid w:val="00F353BA"/>
    <w:rsid w:val="00F3559B"/>
    <w:rsid w:val="00F355F9"/>
    <w:rsid w:val="00F36159"/>
    <w:rsid w:val="00F36DC0"/>
    <w:rsid w:val="00F37366"/>
    <w:rsid w:val="00F375AF"/>
    <w:rsid w:val="00F407C6"/>
    <w:rsid w:val="00F40F2F"/>
    <w:rsid w:val="00F42433"/>
    <w:rsid w:val="00F42B8A"/>
    <w:rsid w:val="00F43429"/>
    <w:rsid w:val="00F43527"/>
    <w:rsid w:val="00F43719"/>
    <w:rsid w:val="00F451D9"/>
    <w:rsid w:val="00F45E41"/>
    <w:rsid w:val="00F471FB"/>
    <w:rsid w:val="00F476BA"/>
    <w:rsid w:val="00F47CC2"/>
    <w:rsid w:val="00F47DEE"/>
    <w:rsid w:val="00F50001"/>
    <w:rsid w:val="00F50B8A"/>
    <w:rsid w:val="00F50CEC"/>
    <w:rsid w:val="00F51244"/>
    <w:rsid w:val="00F516BF"/>
    <w:rsid w:val="00F5288C"/>
    <w:rsid w:val="00F528D3"/>
    <w:rsid w:val="00F536C7"/>
    <w:rsid w:val="00F53C49"/>
    <w:rsid w:val="00F543DE"/>
    <w:rsid w:val="00F54994"/>
    <w:rsid w:val="00F55016"/>
    <w:rsid w:val="00F56945"/>
    <w:rsid w:val="00F56C1D"/>
    <w:rsid w:val="00F577AA"/>
    <w:rsid w:val="00F57C66"/>
    <w:rsid w:val="00F60867"/>
    <w:rsid w:val="00F60978"/>
    <w:rsid w:val="00F61258"/>
    <w:rsid w:val="00F61722"/>
    <w:rsid w:val="00F6173E"/>
    <w:rsid w:val="00F62241"/>
    <w:rsid w:val="00F62249"/>
    <w:rsid w:val="00F624AD"/>
    <w:rsid w:val="00F62B05"/>
    <w:rsid w:val="00F64BA4"/>
    <w:rsid w:val="00F64E0D"/>
    <w:rsid w:val="00F65080"/>
    <w:rsid w:val="00F65B80"/>
    <w:rsid w:val="00F65DF3"/>
    <w:rsid w:val="00F67C44"/>
    <w:rsid w:val="00F710B2"/>
    <w:rsid w:val="00F72BEB"/>
    <w:rsid w:val="00F74FF4"/>
    <w:rsid w:val="00F756AA"/>
    <w:rsid w:val="00F76A5F"/>
    <w:rsid w:val="00F819FF"/>
    <w:rsid w:val="00F832D6"/>
    <w:rsid w:val="00F834E9"/>
    <w:rsid w:val="00F83801"/>
    <w:rsid w:val="00F8397B"/>
    <w:rsid w:val="00F839D7"/>
    <w:rsid w:val="00F83F0A"/>
    <w:rsid w:val="00F84437"/>
    <w:rsid w:val="00F845D6"/>
    <w:rsid w:val="00F85027"/>
    <w:rsid w:val="00F855B2"/>
    <w:rsid w:val="00F8618E"/>
    <w:rsid w:val="00F861D2"/>
    <w:rsid w:val="00F86777"/>
    <w:rsid w:val="00F900D8"/>
    <w:rsid w:val="00F9086D"/>
    <w:rsid w:val="00F90CD6"/>
    <w:rsid w:val="00F90D10"/>
    <w:rsid w:val="00F9198D"/>
    <w:rsid w:val="00F91BE5"/>
    <w:rsid w:val="00F91F38"/>
    <w:rsid w:val="00F92F7D"/>
    <w:rsid w:val="00F9343F"/>
    <w:rsid w:val="00F93977"/>
    <w:rsid w:val="00F93CC0"/>
    <w:rsid w:val="00F93D00"/>
    <w:rsid w:val="00F95642"/>
    <w:rsid w:val="00F968B6"/>
    <w:rsid w:val="00F97D5F"/>
    <w:rsid w:val="00FA0251"/>
    <w:rsid w:val="00FA1418"/>
    <w:rsid w:val="00FA1521"/>
    <w:rsid w:val="00FA2C5D"/>
    <w:rsid w:val="00FA3893"/>
    <w:rsid w:val="00FA5E4E"/>
    <w:rsid w:val="00FA7762"/>
    <w:rsid w:val="00FB04F2"/>
    <w:rsid w:val="00FB069D"/>
    <w:rsid w:val="00FB1781"/>
    <w:rsid w:val="00FB17BD"/>
    <w:rsid w:val="00FB1D04"/>
    <w:rsid w:val="00FB2494"/>
    <w:rsid w:val="00FB2ABD"/>
    <w:rsid w:val="00FB2DA5"/>
    <w:rsid w:val="00FB368E"/>
    <w:rsid w:val="00FB3B1B"/>
    <w:rsid w:val="00FB47FA"/>
    <w:rsid w:val="00FB4838"/>
    <w:rsid w:val="00FB4E49"/>
    <w:rsid w:val="00FB541A"/>
    <w:rsid w:val="00FB5A65"/>
    <w:rsid w:val="00FB616D"/>
    <w:rsid w:val="00FB67B2"/>
    <w:rsid w:val="00FB69AC"/>
    <w:rsid w:val="00FB6FAC"/>
    <w:rsid w:val="00FB788C"/>
    <w:rsid w:val="00FB7C63"/>
    <w:rsid w:val="00FB7DA7"/>
    <w:rsid w:val="00FC06BC"/>
    <w:rsid w:val="00FC0830"/>
    <w:rsid w:val="00FC0C18"/>
    <w:rsid w:val="00FC0E4C"/>
    <w:rsid w:val="00FC1D1E"/>
    <w:rsid w:val="00FC2054"/>
    <w:rsid w:val="00FC25B9"/>
    <w:rsid w:val="00FC32EE"/>
    <w:rsid w:val="00FC3DC0"/>
    <w:rsid w:val="00FC3E66"/>
    <w:rsid w:val="00FC4C3E"/>
    <w:rsid w:val="00FC664B"/>
    <w:rsid w:val="00FC69D2"/>
    <w:rsid w:val="00FC6F66"/>
    <w:rsid w:val="00FD0679"/>
    <w:rsid w:val="00FD1D8C"/>
    <w:rsid w:val="00FD24D4"/>
    <w:rsid w:val="00FD279D"/>
    <w:rsid w:val="00FD2B10"/>
    <w:rsid w:val="00FD2F23"/>
    <w:rsid w:val="00FD377A"/>
    <w:rsid w:val="00FD377C"/>
    <w:rsid w:val="00FD3931"/>
    <w:rsid w:val="00FD4484"/>
    <w:rsid w:val="00FD6BC2"/>
    <w:rsid w:val="00FD6CAD"/>
    <w:rsid w:val="00FD74FF"/>
    <w:rsid w:val="00FD78A3"/>
    <w:rsid w:val="00FD7E88"/>
    <w:rsid w:val="00FE09A0"/>
    <w:rsid w:val="00FE2597"/>
    <w:rsid w:val="00FE2E4A"/>
    <w:rsid w:val="00FE39EE"/>
    <w:rsid w:val="00FE429C"/>
    <w:rsid w:val="00FE6E70"/>
    <w:rsid w:val="00FF05DA"/>
    <w:rsid w:val="00FF09B8"/>
    <w:rsid w:val="00FF09D2"/>
    <w:rsid w:val="00FF0B31"/>
    <w:rsid w:val="00FF0F15"/>
    <w:rsid w:val="00FF1D13"/>
    <w:rsid w:val="00FF2D29"/>
    <w:rsid w:val="00FF2E32"/>
    <w:rsid w:val="00FF2F98"/>
    <w:rsid w:val="00FF3DFA"/>
    <w:rsid w:val="00FF4446"/>
    <w:rsid w:val="00FF6DCC"/>
    <w:rsid w:val="00FF7AC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831D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pPr>
        <w:jc w:val="both"/>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9" w:qFormat="1"/>
    <w:lsdException w:name="toc 1" w:uiPriority="99"/>
    <w:lsdException w:name="toc 2"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page number" w:uiPriority="99"/>
    <w:lsdException w:name="List Bullet" w:uiPriority="99"/>
    <w:lsdException w:name="List Number" w:semiHidden="0" w:uiPriority="99" w:unhideWhenUsed="0"/>
    <w:lsdException w:name="List 4" w:semiHidden="0" w:unhideWhenUsed="0"/>
    <w:lsdException w:name="List 5" w:semiHidden="0" w:unhideWhenUsed="0"/>
    <w:lsdException w:name="Title" w:semiHidden="0" w:unhideWhenUsed="0" w:qFormat="1"/>
    <w:lsdException w:name="Body Text" w:uiPriority="99"/>
    <w:lsdException w:name="Body Text Inden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22" w:unhideWhenUsed="0" w:qFormat="1"/>
    <w:lsdException w:name="Emphasis" w:semiHidden="0" w:unhideWhenUsed="0" w:qFormat="1"/>
    <w:lsdException w:name="Document Map" w:uiPriority="99"/>
    <w:lsdException w:name="Plain Text" w:uiPriority="99"/>
    <w:lsdException w:name="Normal (Web)" w:uiPriority="99"/>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DD2406"/>
    <w:rPr>
      <w:sz w:val="24"/>
      <w:szCs w:val="24"/>
    </w:rPr>
  </w:style>
  <w:style w:type="paragraph" w:styleId="1">
    <w:name w:val="heading 1"/>
    <w:basedOn w:val="a2"/>
    <w:next w:val="a2"/>
    <w:link w:val="10"/>
    <w:uiPriority w:val="9"/>
    <w:qFormat/>
    <w:pPr>
      <w:keepNext/>
      <w:spacing w:before="120" w:after="120"/>
      <w:ind w:firstLine="709"/>
      <w:jc w:val="center"/>
      <w:outlineLvl w:val="0"/>
    </w:pPr>
    <w:rPr>
      <w:b/>
      <w:bCs/>
    </w:rPr>
  </w:style>
  <w:style w:type="paragraph" w:styleId="2">
    <w:name w:val="heading 2"/>
    <w:basedOn w:val="a2"/>
    <w:next w:val="a2"/>
    <w:link w:val="20"/>
    <w:uiPriority w:val="9"/>
    <w:qFormat/>
    <w:pPr>
      <w:keepNext/>
      <w:numPr>
        <w:numId w:val="1"/>
      </w:numPr>
      <w:jc w:val="center"/>
      <w:outlineLvl w:val="1"/>
    </w:pPr>
    <w:rPr>
      <w:b/>
      <w:bCs/>
      <w:lang w:val="x-none" w:eastAsia="x-none"/>
    </w:rPr>
  </w:style>
  <w:style w:type="paragraph" w:styleId="3">
    <w:name w:val="heading 3"/>
    <w:basedOn w:val="a2"/>
    <w:next w:val="a2"/>
    <w:link w:val="30"/>
    <w:uiPriority w:val="9"/>
    <w:qFormat/>
    <w:pPr>
      <w:keepNext/>
      <w:jc w:val="right"/>
      <w:outlineLvl w:val="2"/>
    </w:pPr>
    <w:rPr>
      <w:i/>
      <w:iCs/>
      <w:lang w:val="x-none" w:eastAsia="x-none"/>
    </w:rPr>
  </w:style>
  <w:style w:type="paragraph" w:styleId="4">
    <w:name w:val="heading 4"/>
    <w:basedOn w:val="a2"/>
    <w:next w:val="a2"/>
    <w:link w:val="40"/>
    <w:uiPriority w:val="9"/>
    <w:qFormat/>
    <w:pPr>
      <w:keepNext/>
      <w:jc w:val="center"/>
      <w:outlineLvl w:val="3"/>
    </w:pPr>
    <w:rPr>
      <w:i/>
      <w:iCs/>
      <w:lang w:val="x-none" w:eastAsia="x-none"/>
    </w:rPr>
  </w:style>
  <w:style w:type="paragraph" w:styleId="5">
    <w:name w:val="heading 5"/>
    <w:basedOn w:val="a2"/>
    <w:next w:val="a2"/>
    <w:link w:val="50"/>
    <w:uiPriority w:val="9"/>
    <w:qFormat/>
    <w:pPr>
      <w:keepNext/>
      <w:ind w:left="705"/>
      <w:jc w:val="center"/>
      <w:outlineLvl w:val="4"/>
    </w:pPr>
    <w:rPr>
      <w:b/>
      <w:bCs/>
      <w:lang w:val="x-none" w:eastAsia="x-none"/>
    </w:rPr>
  </w:style>
  <w:style w:type="paragraph" w:styleId="6">
    <w:name w:val="heading 6"/>
    <w:basedOn w:val="a2"/>
    <w:next w:val="a2"/>
    <w:link w:val="60"/>
    <w:uiPriority w:val="9"/>
    <w:qFormat/>
    <w:pPr>
      <w:keepNext/>
      <w:ind w:firstLine="540"/>
      <w:outlineLvl w:val="5"/>
    </w:pPr>
    <w:rPr>
      <w:u w:val="single"/>
      <w:lang w:val="x-none" w:eastAsia="x-none"/>
    </w:rPr>
  </w:style>
  <w:style w:type="paragraph" w:styleId="7">
    <w:name w:val="heading 7"/>
    <w:basedOn w:val="a2"/>
    <w:next w:val="a2"/>
    <w:link w:val="70"/>
    <w:uiPriority w:val="9"/>
    <w:qFormat/>
    <w:pPr>
      <w:keepNext/>
      <w:ind w:firstLine="540"/>
      <w:outlineLvl w:val="6"/>
    </w:pPr>
    <w:rPr>
      <w:b/>
      <w:bCs/>
      <w:lang w:val="x-none" w:eastAsia="x-none"/>
    </w:rPr>
  </w:style>
  <w:style w:type="paragraph" w:styleId="8">
    <w:name w:val="heading 8"/>
    <w:basedOn w:val="a2"/>
    <w:next w:val="a2"/>
    <w:link w:val="80"/>
    <w:uiPriority w:val="9"/>
    <w:qFormat/>
    <w:pPr>
      <w:keepNext/>
      <w:ind w:firstLine="540"/>
      <w:jc w:val="right"/>
      <w:outlineLvl w:val="7"/>
    </w:pPr>
    <w:rPr>
      <w:i/>
      <w:iCs/>
      <w:lang w:val="x-none" w:eastAsia="x-none"/>
    </w:rPr>
  </w:style>
  <w:style w:type="paragraph" w:styleId="9">
    <w:name w:val="heading 9"/>
    <w:basedOn w:val="a2"/>
    <w:next w:val="a2"/>
    <w:link w:val="90"/>
    <w:uiPriority w:val="99"/>
    <w:qFormat/>
    <w:pPr>
      <w:keepNext/>
      <w:jc w:val="center"/>
      <w:outlineLvl w:val="8"/>
    </w:pPr>
    <w:rPr>
      <w:b/>
      <w:bCs/>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Title"/>
    <w:basedOn w:val="a2"/>
    <w:link w:val="a7"/>
    <w:qFormat/>
    <w:pPr>
      <w:jc w:val="center"/>
    </w:pPr>
    <w:rPr>
      <w:b/>
      <w:bCs/>
      <w:lang w:val="x-none" w:eastAsia="x-none"/>
    </w:rPr>
  </w:style>
  <w:style w:type="paragraph" w:styleId="a8">
    <w:name w:val="footer"/>
    <w:basedOn w:val="a2"/>
    <w:link w:val="a9"/>
    <w:uiPriority w:val="99"/>
    <w:pPr>
      <w:tabs>
        <w:tab w:val="center" w:pos="4677"/>
        <w:tab w:val="right" w:pos="9355"/>
      </w:tabs>
    </w:pPr>
    <w:rPr>
      <w:lang w:val="x-none" w:eastAsia="x-none"/>
    </w:rPr>
  </w:style>
  <w:style w:type="paragraph" w:styleId="HTML">
    <w:name w:val="HTML Preformatted"/>
    <w:basedOn w:val="a2"/>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olor w:val="000000"/>
      <w:sz w:val="20"/>
      <w:szCs w:val="20"/>
      <w:lang w:val="x-none" w:eastAsia="x-none"/>
    </w:rPr>
  </w:style>
  <w:style w:type="paragraph" w:styleId="31">
    <w:name w:val="Body Text Indent 3"/>
    <w:basedOn w:val="a2"/>
    <w:link w:val="32"/>
    <w:uiPriority w:val="99"/>
    <w:pPr>
      <w:ind w:firstLine="708"/>
    </w:pPr>
    <w:rPr>
      <w:lang w:val="x-none" w:eastAsia="x-none"/>
    </w:rPr>
  </w:style>
  <w:style w:type="paragraph" w:styleId="aa">
    <w:name w:val="Body Text Indent"/>
    <w:basedOn w:val="a2"/>
    <w:link w:val="ab"/>
    <w:uiPriority w:val="99"/>
    <w:pPr>
      <w:ind w:firstLine="708"/>
    </w:pPr>
    <w:rPr>
      <w:i/>
      <w:iCs/>
      <w:lang w:val="x-none" w:eastAsia="x-none"/>
    </w:rPr>
  </w:style>
  <w:style w:type="paragraph" w:styleId="ac">
    <w:name w:val="Body Text"/>
    <w:basedOn w:val="a2"/>
    <w:link w:val="ad"/>
    <w:uiPriority w:val="99"/>
    <w:rPr>
      <w:lang w:val="x-none" w:eastAsia="x-none"/>
    </w:rPr>
  </w:style>
  <w:style w:type="paragraph" w:styleId="11">
    <w:name w:val="toc 1"/>
    <w:basedOn w:val="a2"/>
    <w:next w:val="a2"/>
    <w:autoRedefine/>
    <w:uiPriority w:val="99"/>
    <w:rsid w:val="00111D80"/>
    <w:pPr>
      <w:tabs>
        <w:tab w:val="left" w:pos="900"/>
        <w:tab w:val="right" w:leader="dot" w:pos="10080"/>
      </w:tabs>
    </w:pPr>
    <w:rPr>
      <w:noProof/>
    </w:rPr>
  </w:style>
  <w:style w:type="paragraph" w:styleId="21">
    <w:name w:val="toc 2"/>
    <w:basedOn w:val="a2"/>
    <w:next w:val="a2"/>
    <w:autoRedefine/>
    <w:uiPriority w:val="99"/>
    <w:pPr>
      <w:tabs>
        <w:tab w:val="right" w:leader="dot" w:pos="9786"/>
      </w:tabs>
      <w:spacing w:line="480" w:lineRule="auto"/>
      <w:ind w:left="238"/>
      <w:outlineLvl w:val="0"/>
    </w:pPr>
    <w:rPr>
      <w:i/>
      <w:iCs/>
      <w:noProof/>
    </w:rPr>
  </w:style>
  <w:style w:type="paragraph" w:styleId="33">
    <w:name w:val="toc 3"/>
    <w:basedOn w:val="a2"/>
    <w:next w:val="a2"/>
    <w:autoRedefine/>
    <w:uiPriority w:val="99"/>
    <w:semiHidden/>
    <w:pPr>
      <w:ind w:left="480"/>
    </w:pPr>
  </w:style>
  <w:style w:type="paragraph" w:styleId="41">
    <w:name w:val="toc 4"/>
    <w:basedOn w:val="a2"/>
    <w:next w:val="a2"/>
    <w:autoRedefine/>
    <w:uiPriority w:val="99"/>
    <w:semiHidden/>
    <w:pPr>
      <w:ind w:left="720"/>
    </w:pPr>
  </w:style>
  <w:style w:type="paragraph" w:styleId="51">
    <w:name w:val="toc 5"/>
    <w:basedOn w:val="a2"/>
    <w:next w:val="a2"/>
    <w:autoRedefine/>
    <w:uiPriority w:val="99"/>
    <w:semiHidden/>
    <w:pPr>
      <w:ind w:left="960"/>
    </w:pPr>
  </w:style>
  <w:style w:type="paragraph" w:styleId="61">
    <w:name w:val="toc 6"/>
    <w:basedOn w:val="a2"/>
    <w:next w:val="a2"/>
    <w:autoRedefine/>
    <w:uiPriority w:val="99"/>
    <w:semiHidden/>
    <w:pPr>
      <w:ind w:left="1200"/>
    </w:pPr>
  </w:style>
  <w:style w:type="paragraph" w:styleId="71">
    <w:name w:val="toc 7"/>
    <w:basedOn w:val="a2"/>
    <w:next w:val="a2"/>
    <w:autoRedefine/>
    <w:uiPriority w:val="99"/>
    <w:semiHidden/>
    <w:pPr>
      <w:ind w:left="1440"/>
    </w:pPr>
  </w:style>
  <w:style w:type="paragraph" w:styleId="81">
    <w:name w:val="toc 8"/>
    <w:basedOn w:val="a2"/>
    <w:next w:val="a2"/>
    <w:autoRedefine/>
    <w:uiPriority w:val="99"/>
    <w:semiHidden/>
    <w:pPr>
      <w:ind w:left="1680"/>
    </w:pPr>
  </w:style>
  <w:style w:type="paragraph" w:styleId="91">
    <w:name w:val="toc 9"/>
    <w:basedOn w:val="a2"/>
    <w:next w:val="a2"/>
    <w:autoRedefine/>
    <w:uiPriority w:val="99"/>
    <w:semiHidden/>
    <w:pPr>
      <w:ind w:left="1920"/>
    </w:pPr>
  </w:style>
  <w:style w:type="character" w:styleId="ae">
    <w:name w:val="Hyperlink"/>
    <w:uiPriority w:val="99"/>
    <w:rPr>
      <w:color w:val="0000FF"/>
      <w:u w:val="single"/>
    </w:rPr>
  </w:style>
  <w:style w:type="paragraph" w:styleId="22">
    <w:name w:val="Body Text Indent 2"/>
    <w:basedOn w:val="a2"/>
    <w:link w:val="23"/>
    <w:uiPriority w:val="99"/>
    <w:pPr>
      <w:ind w:firstLine="540"/>
    </w:pPr>
    <w:rPr>
      <w:lang w:val="x-none" w:eastAsia="x-none"/>
    </w:rPr>
  </w:style>
  <w:style w:type="paragraph" w:styleId="af">
    <w:name w:val="header"/>
    <w:basedOn w:val="a2"/>
    <w:link w:val="af0"/>
    <w:uiPriority w:val="99"/>
    <w:pPr>
      <w:tabs>
        <w:tab w:val="center" w:pos="4677"/>
        <w:tab w:val="right" w:pos="9355"/>
      </w:tabs>
    </w:pPr>
    <w:rPr>
      <w:lang w:val="x-none" w:eastAsia="x-none"/>
    </w:rPr>
  </w:style>
  <w:style w:type="character" w:styleId="af1">
    <w:name w:val="page number"/>
    <w:basedOn w:val="a3"/>
    <w:uiPriority w:val="99"/>
  </w:style>
  <w:style w:type="paragraph" w:styleId="24">
    <w:name w:val="Body Text 2"/>
    <w:basedOn w:val="a2"/>
    <w:link w:val="25"/>
    <w:uiPriority w:val="99"/>
    <w:rPr>
      <w:sz w:val="28"/>
      <w:lang w:val="x-none" w:eastAsia="x-none"/>
    </w:rPr>
  </w:style>
  <w:style w:type="paragraph" w:styleId="34">
    <w:name w:val="Body Text 3"/>
    <w:basedOn w:val="a2"/>
    <w:link w:val="35"/>
    <w:uiPriority w:val="99"/>
    <w:rPr>
      <w:sz w:val="28"/>
    </w:rPr>
  </w:style>
  <w:style w:type="paragraph" w:styleId="af2">
    <w:name w:val="caption"/>
    <w:aliases w:val="Название объекта Знак,Название объекта Знак1 Знак2 Знак,Название объекта Знак Знак Знак4 Знак,Название объекта Знак1 Знак Знак1 Знак Знак2,Название объекта Знак Знак Знак Знак1 Знак Знак2,Название объекта Знак1 Знак,Денис Название объек"/>
    <w:basedOn w:val="a2"/>
    <w:next w:val="a2"/>
    <w:link w:val="12"/>
    <w:uiPriority w:val="99"/>
    <w:qFormat/>
    <w:pPr>
      <w:ind w:firstLine="540"/>
      <w:jc w:val="center"/>
    </w:pPr>
    <w:rPr>
      <w:b/>
      <w:bCs/>
      <w:lang w:val="x-none" w:eastAsia="x-none"/>
    </w:rPr>
  </w:style>
  <w:style w:type="paragraph" w:customStyle="1" w:styleId="xl59">
    <w:name w:val="xl59"/>
    <w:basedOn w:val="a2"/>
    <w:pPr>
      <w:pBdr>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rPr>
  </w:style>
  <w:style w:type="character" w:customStyle="1" w:styleId="SUBST">
    <w:name w:val="__SUBST"/>
    <w:uiPriority w:val="99"/>
    <w:rPr>
      <w:b/>
      <w:bCs/>
      <w:i/>
      <w:iCs/>
      <w:sz w:val="22"/>
      <w:szCs w:val="22"/>
    </w:rPr>
  </w:style>
  <w:style w:type="paragraph" w:customStyle="1" w:styleId="310">
    <w:name w:val="Заголовок 31"/>
    <w:pPr>
      <w:widowControl w:val="0"/>
      <w:autoSpaceDE w:val="0"/>
      <w:autoSpaceDN w:val="0"/>
      <w:adjustRightInd w:val="0"/>
      <w:spacing w:before="240" w:after="40"/>
    </w:pPr>
    <w:rPr>
      <w:b/>
      <w:bCs/>
      <w:sz w:val="22"/>
      <w:szCs w:val="22"/>
    </w:rPr>
  </w:style>
  <w:style w:type="paragraph" w:customStyle="1" w:styleId="ConsNonformat">
    <w:name w:val="ConsNonformat"/>
    <w:pPr>
      <w:widowControl w:val="0"/>
      <w:autoSpaceDE w:val="0"/>
      <w:autoSpaceDN w:val="0"/>
      <w:adjustRightInd w:val="0"/>
    </w:pPr>
    <w:rPr>
      <w:rFonts w:ascii="Courier New" w:hAnsi="Courier New" w:cs="Courier New"/>
    </w:rPr>
  </w:style>
  <w:style w:type="paragraph" w:customStyle="1" w:styleId="xl32">
    <w:name w:val="xl32"/>
    <w:basedOn w:val="a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rPr>
  </w:style>
  <w:style w:type="character" w:styleId="af3">
    <w:name w:val="FollowedHyperlink"/>
    <w:uiPriority w:val="99"/>
    <w:rPr>
      <w:color w:val="800080"/>
      <w:u w:val="single"/>
    </w:rPr>
  </w:style>
  <w:style w:type="paragraph" w:customStyle="1" w:styleId="xl24">
    <w:name w:val="xl24"/>
    <w:basedOn w:val="a2"/>
    <w:pPr>
      <w:pBdr>
        <w:top w:val="single" w:sz="4" w:space="0" w:color="auto"/>
        <w:left w:val="single" w:sz="4" w:space="0" w:color="auto"/>
        <w:right w:val="single" w:sz="4" w:space="0" w:color="auto"/>
      </w:pBdr>
      <w:shd w:val="clear" w:color="auto" w:fill="FFCC99"/>
      <w:spacing w:before="100" w:beforeAutospacing="1" w:after="100" w:afterAutospacing="1"/>
      <w:jc w:val="center"/>
      <w:textAlignment w:val="top"/>
    </w:pPr>
    <w:rPr>
      <w:rFonts w:eastAsia="Arial Unicode MS"/>
    </w:rPr>
  </w:style>
  <w:style w:type="paragraph" w:styleId="af4">
    <w:name w:val="Normal (Web)"/>
    <w:basedOn w:val="a2"/>
    <w:uiPriority w:val="99"/>
    <w:pPr>
      <w:spacing w:before="100" w:beforeAutospacing="1" w:after="100" w:afterAutospacing="1"/>
    </w:pPr>
    <w:rPr>
      <w:rFonts w:ascii="Arial Unicode MS" w:eastAsia="Arial Unicode MS" w:hAnsi="Arial Unicode MS" w:cs="Arial Unicode MS"/>
      <w:color w:val="333333"/>
    </w:rPr>
  </w:style>
  <w:style w:type="paragraph" w:customStyle="1" w:styleId="xl34">
    <w:name w:val="xl34"/>
    <w:basedOn w:val="a2"/>
    <w:pPr>
      <w:spacing w:before="100" w:beforeAutospacing="1" w:after="100" w:afterAutospacing="1"/>
      <w:jc w:val="center"/>
    </w:pPr>
    <w:rPr>
      <w:rFonts w:eastAsia="Arial Unicode MS"/>
    </w:rPr>
  </w:style>
  <w:style w:type="paragraph" w:customStyle="1" w:styleId="ConsNormal">
    <w:name w:val="ConsNormal"/>
    <w:pPr>
      <w:widowControl w:val="0"/>
      <w:autoSpaceDE w:val="0"/>
      <w:autoSpaceDN w:val="0"/>
      <w:adjustRightInd w:val="0"/>
      <w:ind w:firstLine="720"/>
    </w:pPr>
    <w:rPr>
      <w:rFonts w:ascii="Arial" w:hAnsi="Arial" w:cs="Arial"/>
    </w:rPr>
  </w:style>
  <w:style w:type="paragraph" w:customStyle="1" w:styleId="xl23">
    <w:name w:val="xl23"/>
    <w:basedOn w:val="a2"/>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jc w:val="center"/>
    </w:pPr>
    <w:rPr>
      <w:rFonts w:eastAsia="Arial Unicode MS"/>
      <w:b/>
      <w:bCs/>
    </w:rPr>
  </w:style>
  <w:style w:type="paragraph" w:customStyle="1" w:styleId="xl40">
    <w:name w:val="xl40"/>
    <w:basedOn w:val="a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Arial Unicode MS"/>
    </w:rPr>
  </w:style>
  <w:style w:type="paragraph" w:styleId="af5">
    <w:name w:val="footnote text"/>
    <w:basedOn w:val="a2"/>
    <w:link w:val="af6"/>
    <w:uiPriority w:val="99"/>
    <w:rPr>
      <w:sz w:val="20"/>
      <w:szCs w:val="20"/>
      <w:lang w:val="en-GB" w:eastAsia="en-US"/>
    </w:rPr>
  </w:style>
  <w:style w:type="paragraph" w:customStyle="1" w:styleId="font5">
    <w:name w:val="font5"/>
    <w:basedOn w:val="a2"/>
    <w:pPr>
      <w:spacing w:before="100" w:beforeAutospacing="1" w:after="100" w:afterAutospacing="1"/>
    </w:pPr>
    <w:rPr>
      <w:rFonts w:ascii="Tahoma" w:eastAsia="Arial Unicode MS" w:hAnsi="Tahoma" w:cs="Tahoma"/>
      <w:color w:val="000000"/>
      <w:sz w:val="16"/>
      <w:szCs w:val="16"/>
    </w:rPr>
  </w:style>
  <w:style w:type="paragraph" w:customStyle="1" w:styleId="font6">
    <w:name w:val="font6"/>
    <w:basedOn w:val="a2"/>
    <w:pPr>
      <w:spacing w:before="100" w:beforeAutospacing="1" w:after="100" w:afterAutospacing="1"/>
    </w:pPr>
    <w:rPr>
      <w:rFonts w:ascii="Tahoma" w:eastAsia="Arial Unicode MS" w:hAnsi="Tahoma" w:cs="Tahoma"/>
      <w:b/>
      <w:bCs/>
      <w:color w:val="000000"/>
      <w:sz w:val="16"/>
      <w:szCs w:val="16"/>
    </w:rPr>
  </w:style>
  <w:style w:type="paragraph" w:customStyle="1" w:styleId="xl25">
    <w:name w:val="xl25"/>
    <w:basedOn w:val="a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6">
    <w:name w:val="xl26"/>
    <w:basedOn w:val="a2"/>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right"/>
    </w:pPr>
    <w:rPr>
      <w:rFonts w:eastAsia="Arial Unicode MS"/>
      <w:b/>
      <w:bCs/>
    </w:rPr>
  </w:style>
  <w:style w:type="paragraph" w:customStyle="1" w:styleId="xl27">
    <w:name w:val="xl27"/>
    <w:basedOn w:val="a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center"/>
    </w:pPr>
    <w:rPr>
      <w:rFonts w:eastAsia="Arial Unicode MS"/>
    </w:rPr>
  </w:style>
  <w:style w:type="paragraph" w:customStyle="1" w:styleId="xl28">
    <w:name w:val="xl28"/>
    <w:basedOn w:val="a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eastAsia="Arial Unicode MS"/>
    </w:rPr>
  </w:style>
  <w:style w:type="paragraph" w:customStyle="1" w:styleId="xl29">
    <w:name w:val="xl29"/>
    <w:basedOn w:val="a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center"/>
    </w:pPr>
    <w:rPr>
      <w:rFonts w:eastAsia="Arial Unicode MS"/>
    </w:rPr>
  </w:style>
  <w:style w:type="paragraph" w:customStyle="1" w:styleId="xl30">
    <w:name w:val="xl30"/>
    <w:basedOn w:val="a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center"/>
    </w:pPr>
    <w:rPr>
      <w:rFonts w:eastAsia="Arial Unicode MS"/>
    </w:rPr>
  </w:style>
  <w:style w:type="paragraph" w:customStyle="1" w:styleId="xl31">
    <w:name w:val="xl31"/>
    <w:basedOn w:val="a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33">
    <w:name w:val="xl33"/>
    <w:basedOn w:val="a2"/>
    <w:pPr>
      <w:pBdr>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35">
    <w:name w:val="xl35"/>
    <w:basedOn w:val="a2"/>
    <w:pPr>
      <w:pBdr>
        <w:top w:val="single" w:sz="4" w:space="0" w:color="auto"/>
        <w:left w:val="single" w:sz="4" w:space="0" w:color="auto"/>
        <w:bottom w:val="single" w:sz="4" w:space="0" w:color="auto"/>
      </w:pBdr>
      <w:shd w:val="clear" w:color="auto" w:fill="FFCC99"/>
      <w:spacing w:before="100" w:beforeAutospacing="1" w:after="100" w:afterAutospacing="1"/>
      <w:jc w:val="right"/>
    </w:pPr>
    <w:rPr>
      <w:rFonts w:eastAsia="Arial Unicode MS"/>
      <w:b/>
      <w:bCs/>
    </w:rPr>
  </w:style>
  <w:style w:type="paragraph" w:customStyle="1" w:styleId="xl36">
    <w:name w:val="xl36"/>
    <w:basedOn w:val="a2"/>
    <w:pPr>
      <w:pBdr>
        <w:top w:val="single" w:sz="4" w:space="0" w:color="auto"/>
        <w:left w:val="single" w:sz="4" w:space="0" w:color="auto"/>
        <w:bottom w:val="single" w:sz="4" w:space="0" w:color="auto"/>
      </w:pBdr>
      <w:spacing w:before="100" w:beforeAutospacing="1" w:after="100" w:afterAutospacing="1"/>
      <w:jc w:val="right"/>
    </w:pPr>
    <w:rPr>
      <w:rFonts w:eastAsia="Arial Unicode MS"/>
      <w:b/>
      <w:bCs/>
    </w:rPr>
  </w:style>
  <w:style w:type="paragraph" w:customStyle="1" w:styleId="xl37">
    <w:name w:val="xl37"/>
    <w:basedOn w:val="a2"/>
    <w:pPr>
      <w:pBdr>
        <w:left w:val="single" w:sz="4" w:space="0" w:color="auto"/>
        <w:bottom w:val="single" w:sz="4" w:space="0" w:color="auto"/>
        <w:right w:val="single" w:sz="4" w:space="0" w:color="auto"/>
      </w:pBdr>
      <w:shd w:val="clear" w:color="auto" w:fill="FFCC99"/>
      <w:spacing w:before="100" w:beforeAutospacing="1" w:after="100" w:afterAutospacing="1"/>
    </w:pPr>
    <w:rPr>
      <w:rFonts w:eastAsia="Arial Unicode MS"/>
    </w:rPr>
  </w:style>
  <w:style w:type="paragraph" w:customStyle="1" w:styleId="xl38">
    <w:name w:val="xl38"/>
    <w:basedOn w:val="a2"/>
    <w:pPr>
      <w:pBdr>
        <w:left w:val="single" w:sz="4" w:space="0" w:color="auto"/>
        <w:bottom w:val="single" w:sz="4" w:space="0" w:color="auto"/>
        <w:right w:val="single" w:sz="4" w:space="0" w:color="auto"/>
      </w:pBdr>
      <w:shd w:val="clear" w:color="auto" w:fill="FFFF99"/>
      <w:spacing w:before="100" w:beforeAutospacing="1" w:after="100" w:afterAutospacing="1"/>
    </w:pPr>
    <w:rPr>
      <w:rFonts w:eastAsia="Arial Unicode MS"/>
    </w:rPr>
  </w:style>
  <w:style w:type="paragraph" w:customStyle="1" w:styleId="xl39">
    <w:name w:val="xl39"/>
    <w:basedOn w:val="a2"/>
    <w:pPr>
      <w:pBdr>
        <w:left w:val="single" w:sz="4" w:space="0" w:color="auto"/>
        <w:bottom w:val="single" w:sz="4" w:space="0" w:color="auto"/>
        <w:right w:val="single" w:sz="4" w:space="0" w:color="auto"/>
      </w:pBdr>
      <w:shd w:val="clear" w:color="auto" w:fill="CCFFCC"/>
      <w:spacing w:before="100" w:beforeAutospacing="1" w:after="100" w:afterAutospacing="1"/>
    </w:pPr>
    <w:rPr>
      <w:rFonts w:eastAsia="Arial Unicode MS"/>
    </w:rPr>
  </w:style>
  <w:style w:type="paragraph" w:customStyle="1" w:styleId="xl41">
    <w:name w:val="xl41"/>
    <w:basedOn w:val="a2"/>
    <w:pPr>
      <w:pBdr>
        <w:left w:val="single" w:sz="4" w:space="0" w:color="auto"/>
        <w:bottom w:val="single" w:sz="4" w:space="0" w:color="auto"/>
        <w:right w:val="single" w:sz="4" w:space="0" w:color="auto"/>
      </w:pBdr>
      <w:shd w:val="clear" w:color="auto" w:fill="99CCFF"/>
      <w:spacing w:before="100" w:beforeAutospacing="1" w:after="100" w:afterAutospacing="1"/>
    </w:pPr>
    <w:rPr>
      <w:rFonts w:eastAsia="Arial Unicode MS"/>
    </w:rPr>
  </w:style>
  <w:style w:type="paragraph" w:customStyle="1" w:styleId="xl42">
    <w:name w:val="xl42"/>
    <w:basedOn w:val="a2"/>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pPr>
    <w:rPr>
      <w:rFonts w:eastAsia="Arial Unicode MS"/>
    </w:rPr>
  </w:style>
  <w:style w:type="paragraph" w:customStyle="1" w:styleId="xl43">
    <w:name w:val="xl43"/>
    <w:basedOn w:val="a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top"/>
    </w:pPr>
    <w:rPr>
      <w:rFonts w:eastAsia="Arial Unicode MS"/>
    </w:rPr>
  </w:style>
  <w:style w:type="character" w:styleId="af7">
    <w:name w:val="footnote reference"/>
    <w:uiPriority w:val="99"/>
    <w:rPr>
      <w:vertAlign w:val="superscript"/>
    </w:rPr>
  </w:style>
  <w:style w:type="paragraph" w:customStyle="1" w:styleId="af8">
    <w:name w:val="Пункт"/>
    <w:basedOn w:val="ac"/>
    <w:uiPriority w:val="99"/>
    <w:rsid w:val="002F5EB9"/>
    <w:pPr>
      <w:tabs>
        <w:tab w:val="num" w:pos="1985"/>
      </w:tabs>
      <w:spacing w:line="360" w:lineRule="auto"/>
      <w:ind w:left="1985" w:hanging="851"/>
    </w:pPr>
    <w:rPr>
      <w:sz w:val="28"/>
      <w:szCs w:val="20"/>
    </w:rPr>
  </w:style>
  <w:style w:type="paragraph" w:customStyle="1" w:styleId="af9">
    <w:name w:val="Подпункт"/>
    <w:basedOn w:val="af8"/>
    <w:uiPriority w:val="99"/>
    <w:rsid w:val="002F5EB9"/>
    <w:pPr>
      <w:tabs>
        <w:tab w:val="clear" w:pos="1985"/>
        <w:tab w:val="num" w:pos="3119"/>
      </w:tabs>
      <w:ind w:left="3119" w:hanging="1134"/>
    </w:pPr>
  </w:style>
  <w:style w:type="paragraph" w:customStyle="1" w:styleId="afa">
    <w:name w:val="Пункт б/н"/>
    <w:basedOn w:val="a2"/>
    <w:uiPriority w:val="99"/>
    <w:rsid w:val="002F5EB9"/>
    <w:pPr>
      <w:tabs>
        <w:tab w:val="left" w:pos="1134"/>
      </w:tabs>
      <w:spacing w:line="360" w:lineRule="auto"/>
      <w:ind w:firstLine="567"/>
    </w:pPr>
    <w:rPr>
      <w:snapToGrid w:val="0"/>
      <w:sz w:val="28"/>
      <w:szCs w:val="20"/>
    </w:rPr>
  </w:style>
  <w:style w:type="paragraph" w:customStyle="1" w:styleId="afb">
    <w:name w:val="Пункт Знак"/>
    <w:basedOn w:val="a2"/>
    <w:uiPriority w:val="99"/>
    <w:rsid w:val="002F5EB9"/>
    <w:pPr>
      <w:tabs>
        <w:tab w:val="num" w:pos="1134"/>
        <w:tab w:val="left" w:pos="1701"/>
      </w:tabs>
      <w:spacing w:line="360" w:lineRule="auto"/>
      <w:ind w:left="1134" w:hanging="567"/>
    </w:pPr>
    <w:rPr>
      <w:snapToGrid w:val="0"/>
      <w:sz w:val="28"/>
      <w:szCs w:val="20"/>
    </w:rPr>
  </w:style>
  <w:style w:type="paragraph" w:styleId="afc">
    <w:name w:val="Plain Text"/>
    <w:basedOn w:val="a2"/>
    <w:link w:val="afd"/>
    <w:uiPriority w:val="99"/>
    <w:rsid w:val="002F5EB9"/>
    <w:pPr>
      <w:ind w:firstLine="709"/>
    </w:pPr>
    <w:rPr>
      <w:sz w:val="20"/>
      <w:szCs w:val="20"/>
      <w:lang w:val="x-none" w:eastAsia="x-none"/>
    </w:rPr>
  </w:style>
  <w:style w:type="table" w:styleId="afe">
    <w:name w:val="Table Grid"/>
    <w:basedOn w:val="a4"/>
    <w:rsid w:val="007F1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Balloon Text"/>
    <w:basedOn w:val="a2"/>
    <w:link w:val="aff0"/>
    <w:uiPriority w:val="99"/>
    <w:semiHidden/>
    <w:rsid w:val="00ED323D"/>
    <w:rPr>
      <w:rFonts w:ascii="Tahoma" w:hAnsi="Tahoma"/>
      <w:sz w:val="16"/>
      <w:szCs w:val="16"/>
      <w:lang w:val="x-none" w:eastAsia="x-none"/>
    </w:rPr>
  </w:style>
  <w:style w:type="paragraph" w:customStyle="1" w:styleId="aff1">
    <w:name w:val="Знак"/>
    <w:basedOn w:val="a2"/>
    <w:rsid w:val="00B92770"/>
    <w:pPr>
      <w:spacing w:after="160" w:line="240" w:lineRule="exact"/>
    </w:pPr>
    <w:rPr>
      <w:rFonts w:ascii="Verdana" w:hAnsi="Verdana"/>
      <w:sz w:val="20"/>
      <w:szCs w:val="20"/>
      <w:lang w:val="en-US" w:eastAsia="en-US"/>
    </w:rPr>
  </w:style>
  <w:style w:type="paragraph" w:customStyle="1" w:styleId="a1">
    <w:name w:val="пункт_номер"/>
    <w:basedOn w:val="a2"/>
    <w:rsid w:val="00EF534C"/>
    <w:pPr>
      <w:numPr>
        <w:numId w:val="4"/>
      </w:numPr>
    </w:pPr>
    <w:rPr>
      <w:sz w:val="28"/>
    </w:rPr>
  </w:style>
  <w:style w:type="character" w:customStyle="1" w:styleId="10">
    <w:name w:val="Заголовок 1 Знак"/>
    <w:link w:val="1"/>
    <w:uiPriority w:val="9"/>
    <w:rsid w:val="00B95811"/>
    <w:rPr>
      <w:b/>
      <w:bCs/>
      <w:sz w:val="24"/>
      <w:szCs w:val="24"/>
      <w:lang w:val="ru-RU" w:eastAsia="ru-RU" w:bidi="ar-SA"/>
    </w:rPr>
  </w:style>
  <w:style w:type="character" w:customStyle="1" w:styleId="35">
    <w:name w:val="Основной текст 3 Знак"/>
    <w:link w:val="34"/>
    <w:uiPriority w:val="99"/>
    <w:rsid w:val="00B95811"/>
    <w:rPr>
      <w:sz w:val="28"/>
      <w:szCs w:val="24"/>
      <w:lang w:val="ru-RU" w:eastAsia="ru-RU" w:bidi="ar-SA"/>
    </w:rPr>
  </w:style>
  <w:style w:type="paragraph" w:customStyle="1" w:styleId="ConsPlusNormal">
    <w:name w:val="ConsPlusNormal"/>
    <w:rsid w:val="00DB3840"/>
    <w:pPr>
      <w:widowControl w:val="0"/>
      <w:autoSpaceDE w:val="0"/>
      <w:autoSpaceDN w:val="0"/>
      <w:adjustRightInd w:val="0"/>
      <w:ind w:firstLine="720"/>
    </w:pPr>
    <w:rPr>
      <w:rFonts w:ascii="Arial" w:hAnsi="Arial" w:cs="Arial"/>
    </w:rPr>
  </w:style>
  <w:style w:type="character" w:customStyle="1" w:styleId="submenu1">
    <w:name w:val="submenu1"/>
    <w:rsid w:val="0029506B"/>
    <w:rPr>
      <w:sz w:val="17"/>
      <w:szCs w:val="17"/>
    </w:rPr>
  </w:style>
  <w:style w:type="character" w:customStyle="1" w:styleId="25">
    <w:name w:val="Основной текст 2 Знак"/>
    <w:link w:val="24"/>
    <w:uiPriority w:val="99"/>
    <w:rsid w:val="002C51B7"/>
    <w:rPr>
      <w:sz w:val="28"/>
      <w:szCs w:val="24"/>
    </w:rPr>
  </w:style>
  <w:style w:type="paragraph" w:styleId="aff2">
    <w:name w:val="List Paragraph"/>
    <w:basedOn w:val="a2"/>
    <w:uiPriority w:val="34"/>
    <w:qFormat/>
    <w:rsid w:val="004A2043"/>
    <w:pPr>
      <w:spacing w:after="200" w:line="276" w:lineRule="auto"/>
      <w:ind w:left="720"/>
      <w:contextualSpacing/>
    </w:pPr>
    <w:rPr>
      <w:rFonts w:ascii="Calibri" w:eastAsia="Calibri" w:hAnsi="Calibri"/>
      <w:sz w:val="22"/>
      <w:szCs w:val="22"/>
      <w:lang w:eastAsia="en-US"/>
    </w:rPr>
  </w:style>
  <w:style w:type="character" w:customStyle="1" w:styleId="12">
    <w:name w:val="Название объекта Знак1"/>
    <w:aliases w:val="Название объекта Знак Знак,Название объекта Знак1 Знак2 Знак Знак,Название объекта Знак Знак Знак4 Знак Знак,Название объекта Знак1 Знак Знак1 Знак Знак2 Знак,Название объекта Знак Знак Знак Знак1 Знак Знак2 Знак"/>
    <w:link w:val="af2"/>
    <w:uiPriority w:val="99"/>
    <w:rsid w:val="004A2043"/>
    <w:rPr>
      <w:b/>
      <w:bCs/>
      <w:sz w:val="24"/>
      <w:szCs w:val="24"/>
    </w:rPr>
  </w:style>
  <w:style w:type="character" w:customStyle="1" w:styleId="ad">
    <w:name w:val="Основной текст Знак"/>
    <w:link w:val="ac"/>
    <w:uiPriority w:val="99"/>
    <w:rsid w:val="00FD377C"/>
    <w:rPr>
      <w:sz w:val="24"/>
      <w:szCs w:val="24"/>
    </w:rPr>
  </w:style>
  <w:style w:type="character" w:customStyle="1" w:styleId="50">
    <w:name w:val="Заголовок 5 Знак"/>
    <w:link w:val="5"/>
    <w:uiPriority w:val="9"/>
    <w:rsid w:val="00FD377C"/>
    <w:rPr>
      <w:b/>
      <w:bCs/>
      <w:sz w:val="24"/>
      <w:szCs w:val="24"/>
    </w:rPr>
  </w:style>
  <w:style w:type="character" w:customStyle="1" w:styleId="40">
    <w:name w:val="Заголовок 4 Знак"/>
    <w:link w:val="4"/>
    <w:uiPriority w:val="9"/>
    <w:rsid w:val="00FD377C"/>
    <w:rPr>
      <w:i/>
      <w:iCs/>
      <w:sz w:val="24"/>
      <w:szCs w:val="24"/>
    </w:rPr>
  </w:style>
  <w:style w:type="paragraph" w:customStyle="1" w:styleId="aff3">
    <w:name w:val="Знак Знак Знак Знак Знак Знак"/>
    <w:basedOn w:val="a2"/>
    <w:next w:val="1"/>
    <w:rsid w:val="00E70EFE"/>
    <w:pPr>
      <w:spacing w:after="160" w:line="240" w:lineRule="exact"/>
    </w:pPr>
    <w:rPr>
      <w:rFonts w:ascii="Verdana" w:hAnsi="Verdana" w:cs="Verdana"/>
      <w:sz w:val="20"/>
      <w:szCs w:val="20"/>
      <w:lang w:val="en-US" w:eastAsia="en-US"/>
    </w:rPr>
  </w:style>
  <w:style w:type="character" w:customStyle="1" w:styleId="32">
    <w:name w:val="Основной текст с отступом 3 Знак"/>
    <w:link w:val="31"/>
    <w:uiPriority w:val="99"/>
    <w:rsid w:val="00C50080"/>
    <w:rPr>
      <w:sz w:val="24"/>
      <w:szCs w:val="24"/>
    </w:rPr>
  </w:style>
  <w:style w:type="character" w:customStyle="1" w:styleId="23">
    <w:name w:val="Основной текст с отступом 2 Знак"/>
    <w:link w:val="22"/>
    <w:uiPriority w:val="99"/>
    <w:rsid w:val="00572D1F"/>
    <w:rPr>
      <w:sz w:val="24"/>
      <w:szCs w:val="24"/>
    </w:rPr>
  </w:style>
  <w:style w:type="character" w:styleId="aff4">
    <w:name w:val="Emphasis"/>
    <w:qFormat/>
    <w:rsid w:val="00572D1F"/>
    <w:rPr>
      <w:i/>
      <w:iCs/>
    </w:rPr>
  </w:style>
  <w:style w:type="paragraph" w:styleId="a">
    <w:name w:val="List Bullet"/>
    <w:basedOn w:val="a2"/>
    <w:uiPriority w:val="99"/>
    <w:rsid w:val="000C3AED"/>
    <w:pPr>
      <w:numPr>
        <w:numId w:val="8"/>
      </w:numPr>
      <w:contextualSpacing/>
    </w:pPr>
  </w:style>
  <w:style w:type="character" w:customStyle="1" w:styleId="a9">
    <w:name w:val="Нижний колонтитул Знак"/>
    <w:link w:val="a8"/>
    <w:uiPriority w:val="99"/>
    <w:rsid w:val="00CF4605"/>
    <w:rPr>
      <w:sz w:val="24"/>
      <w:szCs w:val="24"/>
    </w:rPr>
  </w:style>
  <w:style w:type="character" w:customStyle="1" w:styleId="Heading1">
    <w:name w:val="Heading #1_"/>
    <w:link w:val="Heading10"/>
    <w:uiPriority w:val="99"/>
    <w:rsid w:val="009B17C9"/>
    <w:rPr>
      <w:b/>
      <w:bCs/>
      <w:sz w:val="23"/>
      <w:szCs w:val="23"/>
      <w:shd w:val="clear" w:color="auto" w:fill="FFFFFF"/>
    </w:rPr>
  </w:style>
  <w:style w:type="character" w:customStyle="1" w:styleId="Bodytext">
    <w:name w:val="Body text_"/>
    <w:link w:val="13"/>
    <w:uiPriority w:val="99"/>
    <w:rsid w:val="009B17C9"/>
    <w:rPr>
      <w:sz w:val="23"/>
      <w:szCs w:val="23"/>
      <w:shd w:val="clear" w:color="auto" w:fill="FFFFFF"/>
    </w:rPr>
  </w:style>
  <w:style w:type="paragraph" w:customStyle="1" w:styleId="Heading10">
    <w:name w:val="Heading #1"/>
    <w:basedOn w:val="a2"/>
    <w:link w:val="Heading1"/>
    <w:uiPriority w:val="99"/>
    <w:rsid w:val="009B17C9"/>
    <w:pPr>
      <w:shd w:val="clear" w:color="auto" w:fill="FFFFFF"/>
      <w:spacing w:after="360" w:line="240" w:lineRule="atLeast"/>
      <w:ind w:firstLine="560"/>
      <w:outlineLvl w:val="0"/>
    </w:pPr>
    <w:rPr>
      <w:b/>
      <w:bCs/>
      <w:sz w:val="23"/>
      <w:szCs w:val="23"/>
      <w:lang w:val="x-none" w:eastAsia="x-none"/>
    </w:rPr>
  </w:style>
  <w:style w:type="paragraph" w:customStyle="1" w:styleId="13">
    <w:name w:val="Основной текст1"/>
    <w:basedOn w:val="a2"/>
    <w:link w:val="Bodytext"/>
    <w:uiPriority w:val="99"/>
    <w:rsid w:val="009B17C9"/>
    <w:pPr>
      <w:shd w:val="clear" w:color="auto" w:fill="FFFFFF"/>
      <w:spacing w:before="360" w:after="240" w:line="277" w:lineRule="exact"/>
      <w:ind w:firstLine="280"/>
    </w:pPr>
    <w:rPr>
      <w:sz w:val="23"/>
      <w:szCs w:val="23"/>
      <w:lang w:val="x-none" w:eastAsia="x-none"/>
    </w:rPr>
  </w:style>
  <w:style w:type="character" w:customStyle="1" w:styleId="ab">
    <w:name w:val="Основной текст с отступом Знак"/>
    <w:link w:val="aa"/>
    <w:uiPriority w:val="99"/>
    <w:rsid w:val="000D0F14"/>
    <w:rPr>
      <w:i/>
      <w:iCs/>
      <w:sz w:val="24"/>
      <w:szCs w:val="24"/>
    </w:rPr>
  </w:style>
  <w:style w:type="paragraph" w:customStyle="1" w:styleId="14">
    <w:name w:val="Знак1 Знак Знак Знак"/>
    <w:basedOn w:val="a2"/>
    <w:rsid w:val="008463AF"/>
    <w:pPr>
      <w:spacing w:after="160" w:line="240" w:lineRule="exact"/>
    </w:pPr>
    <w:rPr>
      <w:rFonts w:ascii="Verdana" w:hAnsi="Verdana" w:cs="Verdana"/>
      <w:sz w:val="20"/>
      <w:szCs w:val="20"/>
      <w:lang w:val="en-US" w:eastAsia="en-US"/>
    </w:rPr>
  </w:style>
  <w:style w:type="character" w:customStyle="1" w:styleId="30">
    <w:name w:val="Заголовок 3 Знак"/>
    <w:link w:val="3"/>
    <w:uiPriority w:val="9"/>
    <w:rsid w:val="008463AF"/>
    <w:rPr>
      <w:i/>
      <w:iCs/>
      <w:sz w:val="24"/>
      <w:szCs w:val="24"/>
    </w:rPr>
  </w:style>
  <w:style w:type="character" w:customStyle="1" w:styleId="60">
    <w:name w:val="Заголовок 6 Знак"/>
    <w:link w:val="6"/>
    <w:uiPriority w:val="9"/>
    <w:rsid w:val="008463AF"/>
    <w:rPr>
      <w:sz w:val="24"/>
      <w:szCs w:val="24"/>
      <w:u w:val="single"/>
    </w:rPr>
  </w:style>
  <w:style w:type="character" w:customStyle="1" w:styleId="70">
    <w:name w:val="Заголовок 7 Знак"/>
    <w:link w:val="7"/>
    <w:uiPriority w:val="9"/>
    <w:rsid w:val="008463AF"/>
    <w:rPr>
      <w:b/>
      <w:bCs/>
      <w:sz w:val="24"/>
      <w:szCs w:val="24"/>
    </w:rPr>
  </w:style>
  <w:style w:type="character" w:customStyle="1" w:styleId="90">
    <w:name w:val="Заголовок 9 Знак"/>
    <w:link w:val="9"/>
    <w:uiPriority w:val="99"/>
    <w:rsid w:val="008463AF"/>
    <w:rPr>
      <w:b/>
      <w:bCs/>
      <w:sz w:val="24"/>
      <w:szCs w:val="24"/>
    </w:rPr>
  </w:style>
  <w:style w:type="character" w:customStyle="1" w:styleId="80">
    <w:name w:val="Заголовок 8 Знак"/>
    <w:link w:val="8"/>
    <w:uiPriority w:val="9"/>
    <w:rsid w:val="008463AF"/>
    <w:rPr>
      <w:i/>
      <w:iCs/>
      <w:sz w:val="24"/>
      <w:szCs w:val="24"/>
    </w:rPr>
  </w:style>
  <w:style w:type="paragraph" w:customStyle="1" w:styleId="aff5">
    <w:name w:val="Письмо"/>
    <w:basedOn w:val="a2"/>
    <w:rsid w:val="008463AF"/>
    <w:pPr>
      <w:tabs>
        <w:tab w:val="left" w:pos="720"/>
      </w:tabs>
      <w:spacing w:line="360" w:lineRule="atLeast"/>
      <w:ind w:firstLine="720"/>
    </w:pPr>
    <w:rPr>
      <w:sz w:val="26"/>
      <w:szCs w:val="20"/>
    </w:rPr>
  </w:style>
  <w:style w:type="character" w:customStyle="1" w:styleId="af0">
    <w:name w:val="Верхний колонтитул Знак"/>
    <w:link w:val="af"/>
    <w:uiPriority w:val="99"/>
    <w:rsid w:val="008D6EBB"/>
    <w:rPr>
      <w:sz w:val="24"/>
      <w:szCs w:val="24"/>
    </w:rPr>
  </w:style>
  <w:style w:type="character" w:customStyle="1" w:styleId="20">
    <w:name w:val="Заголовок 2 Знак"/>
    <w:link w:val="2"/>
    <w:uiPriority w:val="9"/>
    <w:rsid w:val="001100A4"/>
    <w:rPr>
      <w:b/>
      <w:bCs/>
      <w:sz w:val="24"/>
      <w:szCs w:val="24"/>
      <w:lang w:val="x-none" w:eastAsia="x-none"/>
    </w:rPr>
  </w:style>
  <w:style w:type="character" w:customStyle="1" w:styleId="a7">
    <w:name w:val="Название Знак"/>
    <w:link w:val="a6"/>
    <w:rsid w:val="001100A4"/>
    <w:rPr>
      <w:b/>
      <w:bCs/>
      <w:sz w:val="24"/>
      <w:szCs w:val="24"/>
    </w:rPr>
  </w:style>
  <w:style w:type="character" w:customStyle="1" w:styleId="HTML0">
    <w:name w:val="Стандартный HTML Знак"/>
    <w:link w:val="HTML"/>
    <w:rsid w:val="001100A4"/>
    <w:rPr>
      <w:rFonts w:ascii="Arial Unicode MS" w:eastAsia="Arial Unicode MS" w:hAnsi="Arial Unicode MS" w:cs="Arial Unicode MS"/>
      <w:color w:val="000000"/>
    </w:rPr>
  </w:style>
  <w:style w:type="character" w:customStyle="1" w:styleId="af6">
    <w:name w:val="Текст сноски Знак"/>
    <w:link w:val="af5"/>
    <w:uiPriority w:val="99"/>
    <w:rsid w:val="001100A4"/>
    <w:rPr>
      <w:lang w:val="en-GB" w:eastAsia="en-US"/>
    </w:rPr>
  </w:style>
  <w:style w:type="character" w:customStyle="1" w:styleId="afd">
    <w:name w:val="Текст Знак"/>
    <w:link w:val="afc"/>
    <w:uiPriority w:val="99"/>
    <w:rsid w:val="001100A4"/>
    <w:rPr>
      <w:rFonts w:cs="Courier New"/>
    </w:rPr>
  </w:style>
  <w:style w:type="character" w:customStyle="1" w:styleId="aff0">
    <w:name w:val="Текст выноски Знак"/>
    <w:link w:val="aff"/>
    <w:uiPriority w:val="99"/>
    <w:semiHidden/>
    <w:rsid w:val="001100A4"/>
    <w:rPr>
      <w:rFonts w:ascii="Tahoma" w:hAnsi="Tahoma" w:cs="Tahoma"/>
      <w:sz w:val="16"/>
      <w:szCs w:val="16"/>
    </w:rPr>
  </w:style>
  <w:style w:type="paragraph" w:customStyle="1" w:styleId="26">
    <w:name w:val="Знак2"/>
    <w:basedOn w:val="a2"/>
    <w:rsid w:val="001100A4"/>
    <w:pPr>
      <w:spacing w:after="160" w:line="240" w:lineRule="exact"/>
    </w:pPr>
    <w:rPr>
      <w:rFonts w:ascii="Verdana" w:hAnsi="Verdana"/>
      <w:sz w:val="20"/>
      <w:szCs w:val="20"/>
      <w:lang w:val="en-US" w:eastAsia="en-US"/>
    </w:rPr>
  </w:style>
  <w:style w:type="numbering" w:customStyle="1" w:styleId="15">
    <w:name w:val="Нет списка1"/>
    <w:next w:val="a5"/>
    <w:semiHidden/>
    <w:unhideWhenUsed/>
    <w:rsid w:val="00AD1D5C"/>
  </w:style>
  <w:style w:type="numbering" w:customStyle="1" w:styleId="110">
    <w:name w:val="Нет списка11"/>
    <w:next w:val="a5"/>
    <w:uiPriority w:val="99"/>
    <w:semiHidden/>
    <w:rsid w:val="00AD1D5C"/>
  </w:style>
  <w:style w:type="paragraph" w:customStyle="1" w:styleId="312">
    <w:name w:val="Заголовок 312"/>
    <w:rsid w:val="00AD1D5C"/>
    <w:pPr>
      <w:widowControl w:val="0"/>
      <w:autoSpaceDE w:val="0"/>
      <w:autoSpaceDN w:val="0"/>
      <w:adjustRightInd w:val="0"/>
      <w:spacing w:before="240" w:after="40"/>
    </w:pPr>
    <w:rPr>
      <w:b/>
      <w:bCs/>
      <w:sz w:val="22"/>
      <w:szCs w:val="22"/>
    </w:rPr>
  </w:style>
  <w:style w:type="table" w:customStyle="1" w:styleId="16">
    <w:name w:val="Сетка таблицы1"/>
    <w:basedOn w:val="a4"/>
    <w:next w:val="afe"/>
    <w:rsid w:val="00AD1D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Основной текст12"/>
    <w:basedOn w:val="a2"/>
    <w:uiPriority w:val="99"/>
    <w:rsid w:val="00AD1D5C"/>
    <w:pPr>
      <w:shd w:val="clear" w:color="auto" w:fill="FFFFFF"/>
      <w:spacing w:before="360" w:after="240" w:line="277" w:lineRule="exact"/>
      <w:ind w:firstLine="280"/>
    </w:pPr>
    <w:rPr>
      <w:rFonts w:ascii="Calibri" w:eastAsia="Calibri" w:hAnsi="Calibri"/>
      <w:sz w:val="23"/>
      <w:szCs w:val="23"/>
      <w:lang w:eastAsia="en-US"/>
    </w:rPr>
  </w:style>
  <w:style w:type="character" w:styleId="aff6">
    <w:name w:val="annotation reference"/>
    <w:uiPriority w:val="99"/>
    <w:rsid w:val="00071262"/>
    <w:rPr>
      <w:sz w:val="16"/>
      <w:szCs w:val="16"/>
    </w:rPr>
  </w:style>
  <w:style w:type="paragraph" w:styleId="aff7">
    <w:name w:val="annotation text"/>
    <w:basedOn w:val="a2"/>
    <w:link w:val="aff8"/>
    <w:uiPriority w:val="99"/>
    <w:rsid w:val="00071262"/>
    <w:rPr>
      <w:sz w:val="20"/>
      <w:szCs w:val="20"/>
    </w:rPr>
  </w:style>
  <w:style w:type="character" w:customStyle="1" w:styleId="aff8">
    <w:name w:val="Текст примечания Знак"/>
    <w:basedOn w:val="a3"/>
    <w:link w:val="aff7"/>
    <w:uiPriority w:val="99"/>
    <w:rsid w:val="00071262"/>
  </w:style>
  <w:style w:type="paragraph" w:styleId="aff9">
    <w:name w:val="annotation subject"/>
    <w:basedOn w:val="aff7"/>
    <w:next w:val="aff7"/>
    <w:link w:val="affa"/>
    <w:uiPriority w:val="99"/>
    <w:rsid w:val="00071262"/>
    <w:rPr>
      <w:b/>
      <w:bCs/>
      <w:lang w:val="x-none" w:eastAsia="x-none"/>
    </w:rPr>
  </w:style>
  <w:style w:type="character" w:customStyle="1" w:styleId="affa">
    <w:name w:val="Тема примечания Знак"/>
    <w:link w:val="aff9"/>
    <w:uiPriority w:val="99"/>
    <w:rsid w:val="00071262"/>
    <w:rPr>
      <w:b/>
      <w:bCs/>
    </w:rPr>
  </w:style>
  <w:style w:type="paragraph" w:styleId="affb">
    <w:name w:val="Revision"/>
    <w:hidden/>
    <w:uiPriority w:val="99"/>
    <w:semiHidden/>
    <w:rsid w:val="00DB00D5"/>
    <w:rPr>
      <w:sz w:val="24"/>
      <w:szCs w:val="24"/>
    </w:rPr>
  </w:style>
  <w:style w:type="paragraph" w:customStyle="1" w:styleId="17">
    <w:name w:val="Абзац списка1"/>
    <w:basedOn w:val="a2"/>
    <w:rsid w:val="00244974"/>
    <w:pPr>
      <w:ind w:left="708"/>
    </w:pPr>
    <w:rPr>
      <w:rFonts w:eastAsia="Calibri"/>
      <w:b/>
      <w:sz w:val="28"/>
      <w:szCs w:val="28"/>
    </w:rPr>
  </w:style>
  <w:style w:type="paragraph" w:customStyle="1" w:styleId="320">
    <w:name w:val="Заголовок 32"/>
    <w:rsid w:val="0055582B"/>
    <w:pPr>
      <w:widowControl w:val="0"/>
      <w:autoSpaceDE w:val="0"/>
      <w:autoSpaceDN w:val="0"/>
      <w:adjustRightInd w:val="0"/>
      <w:spacing w:before="240" w:after="40"/>
    </w:pPr>
    <w:rPr>
      <w:b/>
      <w:bCs/>
      <w:sz w:val="22"/>
      <w:szCs w:val="22"/>
    </w:rPr>
  </w:style>
  <w:style w:type="paragraph" w:customStyle="1" w:styleId="27">
    <w:name w:val="Основной текст2"/>
    <w:basedOn w:val="a2"/>
    <w:uiPriority w:val="99"/>
    <w:rsid w:val="0055582B"/>
    <w:pPr>
      <w:shd w:val="clear" w:color="auto" w:fill="FFFFFF"/>
      <w:spacing w:before="360" w:after="240" w:line="277" w:lineRule="exact"/>
      <w:ind w:firstLine="280"/>
    </w:pPr>
    <w:rPr>
      <w:sz w:val="23"/>
      <w:szCs w:val="23"/>
    </w:rPr>
  </w:style>
  <w:style w:type="paragraph" w:customStyle="1" w:styleId="font7">
    <w:name w:val="font7"/>
    <w:basedOn w:val="a2"/>
    <w:rsid w:val="0055582B"/>
    <w:pPr>
      <w:spacing w:before="100" w:beforeAutospacing="1" w:after="100" w:afterAutospacing="1"/>
    </w:pPr>
    <w:rPr>
      <w:rFonts w:ascii="Tahoma" w:hAnsi="Tahoma" w:cs="Tahoma"/>
      <w:b/>
      <w:bCs/>
      <w:color w:val="000000"/>
      <w:sz w:val="16"/>
      <w:szCs w:val="16"/>
    </w:rPr>
  </w:style>
  <w:style w:type="paragraph" w:customStyle="1" w:styleId="prilozhenie">
    <w:name w:val="prilozhenie"/>
    <w:basedOn w:val="a2"/>
    <w:rsid w:val="0055582B"/>
    <w:pPr>
      <w:ind w:firstLine="709"/>
    </w:pPr>
    <w:rPr>
      <w:lang w:eastAsia="en-US"/>
    </w:rPr>
  </w:style>
  <w:style w:type="paragraph" w:customStyle="1" w:styleId="ConsPlusNonformat">
    <w:name w:val="ConsPlusNonformat"/>
    <w:uiPriority w:val="99"/>
    <w:rsid w:val="0055582B"/>
    <w:pPr>
      <w:autoSpaceDE w:val="0"/>
      <w:autoSpaceDN w:val="0"/>
      <w:adjustRightInd w:val="0"/>
    </w:pPr>
    <w:rPr>
      <w:rFonts w:ascii="Courier New" w:hAnsi="Courier New" w:cs="Courier New"/>
    </w:rPr>
  </w:style>
  <w:style w:type="paragraph" w:customStyle="1" w:styleId="18">
    <w:name w:val="Знак Знак Знак1"/>
    <w:basedOn w:val="a2"/>
    <w:rsid w:val="0055582B"/>
    <w:pPr>
      <w:tabs>
        <w:tab w:val="num" w:pos="360"/>
      </w:tabs>
      <w:spacing w:after="160" w:line="240" w:lineRule="exact"/>
    </w:pPr>
    <w:rPr>
      <w:rFonts w:ascii="Verdana" w:hAnsi="Verdana" w:cs="Verdana"/>
      <w:sz w:val="20"/>
      <w:szCs w:val="20"/>
      <w:lang w:val="en-US" w:eastAsia="en-US"/>
    </w:rPr>
  </w:style>
  <w:style w:type="paragraph" w:customStyle="1" w:styleId="19">
    <w:name w:val="1 Знак Знак Знак"/>
    <w:basedOn w:val="a2"/>
    <w:rsid w:val="0055582B"/>
    <w:pPr>
      <w:tabs>
        <w:tab w:val="num" w:pos="1069"/>
      </w:tabs>
      <w:spacing w:after="160" w:line="240" w:lineRule="exact"/>
      <w:ind w:left="1069" w:hanging="360"/>
    </w:pPr>
    <w:rPr>
      <w:rFonts w:ascii="Verdana" w:hAnsi="Verdana" w:cs="Verdana"/>
      <w:sz w:val="20"/>
      <w:szCs w:val="20"/>
      <w:lang w:val="en-US" w:eastAsia="en-US"/>
    </w:rPr>
  </w:style>
  <w:style w:type="paragraph" w:customStyle="1" w:styleId="CharChar">
    <w:name w:val="Char Char"/>
    <w:basedOn w:val="a2"/>
    <w:rsid w:val="0055582B"/>
    <w:pPr>
      <w:spacing w:after="160" w:line="240" w:lineRule="exact"/>
    </w:pPr>
    <w:rPr>
      <w:rFonts w:ascii="Verdana" w:hAnsi="Verdana" w:cs="Verdana"/>
      <w:sz w:val="20"/>
      <w:szCs w:val="20"/>
      <w:lang w:val="en-US" w:eastAsia="en-US"/>
    </w:rPr>
  </w:style>
  <w:style w:type="paragraph" w:customStyle="1" w:styleId="Default">
    <w:name w:val="Default"/>
    <w:uiPriority w:val="99"/>
    <w:rsid w:val="0055582B"/>
    <w:pPr>
      <w:autoSpaceDE w:val="0"/>
      <w:autoSpaceDN w:val="0"/>
      <w:adjustRightInd w:val="0"/>
    </w:pPr>
    <w:rPr>
      <w:color w:val="000000"/>
      <w:sz w:val="24"/>
      <w:szCs w:val="24"/>
    </w:rPr>
  </w:style>
  <w:style w:type="numbering" w:customStyle="1" w:styleId="28">
    <w:name w:val="Нет списка2"/>
    <w:next w:val="a5"/>
    <w:uiPriority w:val="99"/>
    <w:semiHidden/>
    <w:unhideWhenUsed/>
    <w:rsid w:val="0055582B"/>
  </w:style>
  <w:style w:type="numbering" w:customStyle="1" w:styleId="36">
    <w:name w:val="Нет списка3"/>
    <w:next w:val="a5"/>
    <w:uiPriority w:val="99"/>
    <w:semiHidden/>
    <w:unhideWhenUsed/>
    <w:rsid w:val="004A7D2E"/>
  </w:style>
  <w:style w:type="character" w:customStyle="1" w:styleId="210">
    <w:name w:val="Заголовок 2 Знак1"/>
    <w:aliases w:val="Заголовок 2 Знак Знак"/>
    <w:basedOn w:val="a3"/>
    <w:uiPriority w:val="99"/>
    <w:locked/>
    <w:rsid w:val="004A7D2E"/>
    <w:rPr>
      <w:b/>
      <w:bCs/>
      <w:sz w:val="28"/>
      <w:szCs w:val="28"/>
    </w:rPr>
  </w:style>
  <w:style w:type="paragraph" w:styleId="affc">
    <w:name w:val="Document Map"/>
    <w:basedOn w:val="a2"/>
    <w:link w:val="affd"/>
    <w:uiPriority w:val="99"/>
    <w:rsid w:val="004A7D2E"/>
    <w:pPr>
      <w:shd w:val="clear" w:color="auto" w:fill="000080"/>
      <w:spacing w:line="360" w:lineRule="auto"/>
      <w:ind w:firstLine="567"/>
    </w:pPr>
    <w:rPr>
      <w:rFonts w:ascii="Tahoma" w:hAnsi="Tahoma"/>
      <w:sz w:val="16"/>
      <w:szCs w:val="16"/>
    </w:rPr>
  </w:style>
  <w:style w:type="character" w:customStyle="1" w:styleId="affd">
    <w:name w:val="Схема документа Знак"/>
    <w:basedOn w:val="a3"/>
    <w:link w:val="affc"/>
    <w:uiPriority w:val="99"/>
    <w:rsid w:val="004A7D2E"/>
    <w:rPr>
      <w:rFonts w:ascii="Tahoma" w:hAnsi="Tahoma"/>
      <w:sz w:val="16"/>
      <w:szCs w:val="16"/>
      <w:shd w:val="clear" w:color="auto" w:fill="000080"/>
    </w:rPr>
  </w:style>
  <w:style w:type="paragraph" w:customStyle="1" w:styleId="affe">
    <w:name w:val="Таблица шапка"/>
    <w:basedOn w:val="a2"/>
    <w:uiPriority w:val="99"/>
    <w:rsid w:val="004A7D2E"/>
    <w:pPr>
      <w:keepNext/>
      <w:spacing w:before="40" w:after="40"/>
      <w:ind w:left="57" w:right="57"/>
    </w:pPr>
  </w:style>
  <w:style w:type="paragraph" w:customStyle="1" w:styleId="afff">
    <w:name w:val="Таблица текст"/>
    <w:basedOn w:val="a2"/>
    <w:uiPriority w:val="99"/>
    <w:rsid w:val="004A7D2E"/>
    <w:pPr>
      <w:spacing w:before="40" w:after="40"/>
      <w:ind w:left="57" w:right="57"/>
    </w:pPr>
    <w:rPr>
      <w:sz w:val="28"/>
      <w:szCs w:val="28"/>
    </w:rPr>
  </w:style>
  <w:style w:type="paragraph" w:customStyle="1" w:styleId="afff0">
    <w:name w:val="Служебный"/>
    <w:basedOn w:val="afff1"/>
    <w:uiPriority w:val="99"/>
    <w:rsid w:val="004A7D2E"/>
  </w:style>
  <w:style w:type="paragraph" w:customStyle="1" w:styleId="afff2">
    <w:name w:val="Структура"/>
    <w:basedOn w:val="a2"/>
    <w:uiPriority w:val="99"/>
    <w:rsid w:val="004A7D2E"/>
    <w:pPr>
      <w:pageBreakBefore/>
      <w:pBdr>
        <w:bottom w:val="thinThickSmallGap" w:sz="24" w:space="1" w:color="auto"/>
      </w:pBdr>
      <w:tabs>
        <w:tab w:val="num" w:pos="567"/>
        <w:tab w:val="left" w:pos="851"/>
      </w:tabs>
      <w:suppressAutoHyphens/>
      <w:spacing w:before="480" w:after="240"/>
      <w:ind w:left="567" w:right="2835" w:hanging="567"/>
      <w:outlineLvl w:val="0"/>
    </w:pPr>
    <w:rPr>
      <w:rFonts w:ascii="Arial" w:hAnsi="Arial" w:cs="Arial"/>
      <w:b/>
      <w:bCs/>
      <w:caps/>
      <w:sz w:val="36"/>
      <w:szCs w:val="36"/>
    </w:rPr>
  </w:style>
  <w:style w:type="paragraph" w:customStyle="1" w:styleId="a0">
    <w:name w:val="маркированный"/>
    <w:basedOn w:val="a2"/>
    <w:uiPriority w:val="99"/>
    <w:rsid w:val="004A7D2E"/>
    <w:pPr>
      <w:numPr>
        <w:numId w:val="13"/>
      </w:numPr>
      <w:spacing w:line="360" w:lineRule="auto"/>
    </w:pPr>
    <w:rPr>
      <w:sz w:val="28"/>
      <w:szCs w:val="28"/>
    </w:rPr>
  </w:style>
  <w:style w:type="character" w:customStyle="1" w:styleId="afff3">
    <w:name w:val="комментарий"/>
    <w:uiPriority w:val="99"/>
    <w:rsid w:val="004A7D2E"/>
    <w:rPr>
      <w:b/>
      <w:i/>
      <w:sz w:val="28"/>
    </w:rPr>
  </w:style>
  <w:style w:type="paragraph" w:customStyle="1" w:styleId="-2">
    <w:name w:val="Пункт-2"/>
    <w:basedOn w:val="af8"/>
    <w:uiPriority w:val="99"/>
    <w:rsid w:val="004A7D2E"/>
    <w:pPr>
      <w:keepNext/>
      <w:tabs>
        <w:tab w:val="clear" w:pos="1985"/>
        <w:tab w:val="num" w:pos="360"/>
      </w:tabs>
      <w:ind w:left="360" w:hanging="360"/>
      <w:outlineLvl w:val="2"/>
    </w:pPr>
    <w:rPr>
      <w:b/>
      <w:bCs/>
      <w:szCs w:val="28"/>
      <w:lang w:val="ru-RU" w:eastAsia="ru-RU"/>
    </w:rPr>
  </w:style>
  <w:style w:type="paragraph" w:customStyle="1" w:styleId="afff4">
    <w:name w:val="Подподпункт"/>
    <w:basedOn w:val="af9"/>
    <w:uiPriority w:val="99"/>
    <w:rsid w:val="004A7D2E"/>
    <w:pPr>
      <w:numPr>
        <w:ilvl w:val="3"/>
      </w:numPr>
      <w:tabs>
        <w:tab w:val="num" w:pos="851"/>
        <w:tab w:val="num" w:pos="1844"/>
        <w:tab w:val="num" w:pos="3119"/>
      </w:tabs>
      <w:ind w:left="1844" w:hanging="567"/>
    </w:pPr>
    <w:rPr>
      <w:szCs w:val="28"/>
      <w:lang w:val="ru-RU" w:eastAsia="ru-RU"/>
    </w:rPr>
  </w:style>
  <w:style w:type="paragraph" w:styleId="afff5">
    <w:name w:val="List Number"/>
    <w:basedOn w:val="ac"/>
    <w:uiPriority w:val="99"/>
    <w:rsid w:val="004A7D2E"/>
    <w:pPr>
      <w:tabs>
        <w:tab w:val="num" w:pos="1134"/>
      </w:tabs>
      <w:autoSpaceDE w:val="0"/>
      <w:autoSpaceDN w:val="0"/>
      <w:spacing w:before="60" w:line="360" w:lineRule="auto"/>
      <w:ind w:left="360" w:hanging="360"/>
    </w:pPr>
    <w:rPr>
      <w:sz w:val="28"/>
      <w:szCs w:val="28"/>
      <w:lang w:val="ru-RU" w:eastAsia="ru-RU"/>
    </w:rPr>
  </w:style>
  <w:style w:type="character" w:customStyle="1" w:styleId="afff6">
    <w:name w:val="Основной текст Знак Знак"/>
    <w:uiPriority w:val="99"/>
    <w:rsid w:val="004A7D2E"/>
    <w:rPr>
      <w:sz w:val="28"/>
      <w:lang w:val="ru-RU" w:eastAsia="ru-RU"/>
    </w:rPr>
  </w:style>
  <w:style w:type="paragraph" w:customStyle="1" w:styleId="afff7">
    <w:name w:val="Текст таблицы"/>
    <w:basedOn w:val="a2"/>
    <w:uiPriority w:val="99"/>
    <w:rsid w:val="004A7D2E"/>
    <w:pPr>
      <w:spacing w:before="40" w:after="40"/>
      <w:ind w:left="57" w:right="57"/>
    </w:pPr>
  </w:style>
  <w:style w:type="paragraph" w:customStyle="1" w:styleId="afff1">
    <w:name w:val="Главы"/>
    <w:basedOn w:val="afff2"/>
    <w:next w:val="ac"/>
    <w:uiPriority w:val="99"/>
    <w:rsid w:val="004A7D2E"/>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160">
    <w:name w:val="Дашковщина 16"/>
    <w:basedOn w:val="a2"/>
    <w:uiPriority w:val="99"/>
    <w:rsid w:val="004A7D2E"/>
    <w:pPr>
      <w:spacing w:line="360" w:lineRule="auto"/>
      <w:ind w:firstLine="567"/>
      <w:jc w:val="center"/>
    </w:pPr>
    <w:rPr>
      <w:b/>
      <w:bCs/>
      <w:sz w:val="32"/>
      <w:szCs w:val="32"/>
    </w:rPr>
  </w:style>
  <w:style w:type="paragraph" w:customStyle="1" w:styleId="111pt">
    <w:name w:val="Стиль Заголовок 1 + 11 pt"/>
    <w:basedOn w:val="1"/>
    <w:uiPriority w:val="99"/>
    <w:rsid w:val="004A7D2E"/>
    <w:pPr>
      <w:keepLines/>
      <w:tabs>
        <w:tab w:val="left" w:pos="567"/>
        <w:tab w:val="num" w:pos="1134"/>
      </w:tabs>
      <w:suppressAutoHyphens/>
      <w:spacing w:before="480" w:after="240"/>
      <w:ind w:left="1134" w:hanging="567"/>
      <w:jc w:val="left"/>
    </w:pPr>
    <w:rPr>
      <w:rFonts w:ascii="Cambria" w:hAnsi="Cambria"/>
      <w:kern w:val="32"/>
      <w:sz w:val="22"/>
      <w:szCs w:val="22"/>
    </w:rPr>
  </w:style>
  <w:style w:type="paragraph" w:customStyle="1" w:styleId="afff8">
    <w:name w:val="Подподподподпункт"/>
    <w:basedOn w:val="a2"/>
    <w:uiPriority w:val="99"/>
    <w:rsid w:val="004A7D2E"/>
    <w:pPr>
      <w:tabs>
        <w:tab w:val="num" w:pos="2835"/>
      </w:tabs>
      <w:spacing w:line="360" w:lineRule="auto"/>
      <w:ind w:left="2835" w:hanging="567"/>
    </w:pPr>
    <w:rPr>
      <w:sz w:val="28"/>
      <w:szCs w:val="28"/>
    </w:rPr>
  </w:style>
  <w:style w:type="paragraph" w:customStyle="1" w:styleId="afff9">
    <w:name w:val="Подподподпункт"/>
    <w:basedOn w:val="a2"/>
    <w:uiPriority w:val="99"/>
    <w:rsid w:val="004A7D2E"/>
    <w:pPr>
      <w:tabs>
        <w:tab w:val="num" w:pos="3560"/>
      </w:tabs>
      <w:spacing w:line="360" w:lineRule="auto"/>
      <w:ind w:left="3560" w:hanging="1008"/>
    </w:pPr>
    <w:rPr>
      <w:sz w:val="28"/>
      <w:szCs w:val="28"/>
    </w:rPr>
  </w:style>
  <w:style w:type="paragraph" w:customStyle="1" w:styleId="1a">
    <w:name w:val="Пункт1"/>
    <w:basedOn w:val="a2"/>
    <w:uiPriority w:val="99"/>
    <w:rsid w:val="004A7D2E"/>
    <w:pPr>
      <w:tabs>
        <w:tab w:val="num" w:pos="567"/>
      </w:tabs>
      <w:spacing w:before="240" w:line="360" w:lineRule="auto"/>
      <w:ind w:left="567" w:hanging="279"/>
      <w:jc w:val="center"/>
    </w:pPr>
    <w:rPr>
      <w:rFonts w:ascii="Arial" w:hAnsi="Arial" w:cs="Arial"/>
      <w:b/>
      <w:bCs/>
      <w:sz w:val="28"/>
      <w:szCs w:val="28"/>
    </w:rPr>
  </w:style>
  <w:style w:type="paragraph" w:customStyle="1" w:styleId="42">
    <w:name w:val="Пункт_4"/>
    <w:basedOn w:val="a2"/>
    <w:link w:val="43"/>
    <w:uiPriority w:val="99"/>
    <w:rsid w:val="004A7D2E"/>
    <w:pPr>
      <w:tabs>
        <w:tab w:val="num" w:pos="360"/>
      </w:tabs>
      <w:ind w:left="360" w:hanging="360"/>
    </w:pPr>
    <w:rPr>
      <w:sz w:val="28"/>
      <w:szCs w:val="20"/>
    </w:rPr>
  </w:style>
  <w:style w:type="character" w:customStyle="1" w:styleId="43">
    <w:name w:val="Пункт_4 Знак"/>
    <w:link w:val="42"/>
    <w:uiPriority w:val="99"/>
    <w:locked/>
    <w:rsid w:val="004A7D2E"/>
    <w:rPr>
      <w:sz w:val="28"/>
    </w:rPr>
  </w:style>
  <w:style w:type="numbering" w:customStyle="1" w:styleId="44">
    <w:name w:val="Нет списка4"/>
    <w:next w:val="a5"/>
    <w:uiPriority w:val="99"/>
    <w:semiHidden/>
    <w:unhideWhenUsed/>
    <w:rsid w:val="005D5D7A"/>
  </w:style>
  <w:style w:type="numbering" w:customStyle="1" w:styleId="121">
    <w:name w:val="Нет списка12"/>
    <w:next w:val="a5"/>
    <w:semiHidden/>
    <w:unhideWhenUsed/>
    <w:rsid w:val="005D5D7A"/>
  </w:style>
  <w:style w:type="numbering" w:customStyle="1" w:styleId="211">
    <w:name w:val="Нет списка21"/>
    <w:next w:val="a5"/>
    <w:uiPriority w:val="99"/>
    <w:semiHidden/>
    <w:unhideWhenUsed/>
    <w:rsid w:val="005D5D7A"/>
  </w:style>
  <w:style w:type="numbering" w:customStyle="1" w:styleId="311">
    <w:name w:val="Нет списка31"/>
    <w:next w:val="a5"/>
    <w:uiPriority w:val="99"/>
    <w:semiHidden/>
    <w:unhideWhenUsed/>
    <w:rsid w:val="005D5D7A"/>
  </w:style>
  <w:style w:type="numbering" w:customStyle="1" w:styleId="410">
    <w:name w:val="Нет списка41"/>
    <w:next w:val="a5"/>
    <w:semiHidden/>
    <w:rsid w:val="005D5D7A"/>
  </w:style>
  <w:style w:type="numbering" w:customStyle="1" w:styleId="52">
    <w:name w:val="Нет списка5"/>
    <w:next w:val="a5"/>
    <w:uiPriority w:val="99"/>
    <w:semiHidden/>
    <w:unhideWhenUsed/>
    <w:rsid w:val="005D5D7A"/>
  </w:style>
  <w:style w:type="numbering" w:customStyle="1" w:styleId="130">
    <w:name w:val="Нет списка13"/>
    <w:next w:val="a5"/>
    <w:semiHidden/>
    <w:unhideWhenUsed/>
    <w:rsid w:val="005D5D7A"/>
  </w:style>
  <w:style w:type="numbering" w:customStyle="1" w:styleId="220">
    <w:name w:val="Нет списка22"/>
    <w:next w:val="a5"/>
    <w:uiPriority w:val="99"/>
    <w:semiHidden/>
    <w:unhideWhenUsed/>
    <w:rsid w:val="005D5D7A"/>
  </w:style>
  <w:style w:type="numbering" w:customStyle="1" w:styleId="321">
    <w:name w:val="Нет списка32"/>
    <w:next w:val="a5"/>
    <w:uiPriority w:val="99"/>
    <w:semiHidden/>
    <w:unhideWhenUsed/>
    <w:rsid w:val="005D5D7A"/>
  </w:style>
  <w:style w:type="numbering" w:customStyle="1" w:styleId="420">
    <w:name w:val="Нет списка42"/>
    <w:next w:val="a5"/>
    <w:semiHidden/>
    <w:rsid w:val="005D5D7A"/>
  </w:style>
  <w:style w:type="paragraph" w:styleId="afffa">
    <w:name w:val="Subtitle"/>
    <w:basedOn w:val="a2"/>
    <w:next w:val="a2"/>
    <w:link w:val="afffb"/>
    <w:uiPriority w:val="11"/>
    <w:qFormat/>
    <w:rsid w:val="006E23CC"/>
    <w:pPr>
      <w:numPr>
        <w:ilvl w:val="1"/>
      </w:numPr>
      <w:jc w:val="left"/>
    </w:pPr>
    <w:rPr>
      <w:rFonts w:asciiTheme="majorHAnsi" w:eastAsiaTheme="majorEastAsia" w:hAnsiTheme="majorHAnsi" w:cstheme="majorBidi"/>
      <w:i/>
      <w:iCs/>
      <w:color w:val="4F81BD" w:themeColor="accent1"/>
      <w:spacing w:val="15"/>
    </w:rPr>
  </w:style>
  <w:style w:type="character" w:customStyle="1" w:styleId="afffb">
    <w:name w:val="Подзаголовок Знак"/>
    <w:basedOn w:val="a3"/>
    <w:link w:val="afffa"/>
    <w:uiPriority w:val="11"/>
    <w:rsid w:val="006E23CC"/>
    <w:rPr>
      <w:rFonts w:asciiTheme="majorHAnsi" w:eastAsiaTheme="majorEastAsia" w:hAnsiTheme="majorHAnsi" w:cstheme="majorBidi"/>
      <w:i/>
      <w:iCs/>
      <w:color w:val="4F81BD" w:themeColor="accent1"/>
      <w:spacing w:val="15"/>
      <w:sz w:val="24"/>
      <w:szCs w:val="24"/>
    </w:rPr>
  </w:style>
  <w:style w:type="character" w:styleId="afffc">
    <w:name w:val="Strong"/>
    <w:basedOn w:val="a3"/>
    <w:uiPriority w:val="22"/>
    <w:qFormat/>
    <w:rsid w:val="006E23CC"/>
    <w:rPr>
      <w:b/>
      <w:bCs/>
    </w:rPr>
  </w:style>
  <w:style w:type="paragraph" w:styleId="afffd">
    <w:name w:val="No Spacing"/>
    <w:uiPriority w:val="1"/>
    <w:qFormat/>
    <w:rsid w:val="006E23CC"/>
    <w:rPr>
      <w:rFonts w:asciiTheme="minorHAnsi" w:eastAsiaTheme="minorHAnsi" w:hAnsiTheme="minorHAnsi" w:cstheme="minorBidi"/>
      <w:sz w:val="22"/>
      <w:szCs w:val="22"/>
      <w:lang w:eastAsia="en-US"/>
    </w:rPr>
  </w:style>
  <w:style w:type="paragraph" w:styleId="29">
    <w:name w:val="Quote"/>
    <w:basedOn w:val="a2"/>
    <w:next w:val="a2"/>
    <w:link w:val="2a"/>
    <w:uiPriority w:val="29"/>
    <w:qFormat/>
    <w:rsid w:val="006E23CC"/>
    <w:pPr>
      <w:jc w:val="left"/>
    </w:pPr>
    <w:rPr>
      <w:i/>
      <w:iCs/>
      <w:color w:val="000000" w:themeColor="text1"/>
    </w:rPr>
  </w:style>
  <w:style w:type="character" w:customStyle="1" w:styleId="2a">
    <w:name w:val="Цитата 2 Знак"/>
    <w:basedOn w:val="a3"/>
    <w:link w:val="29"/>
    <w:uiPriority w:val="29"/>
    <w:rsid w:val="006E23CC"/>
    <w:rPr>
      <w:i/>
      <w:iCs/>
      <w:color w:val="000000" w:themeColor="text1"/>
      <w:sz w:val="24"/>
      <w:szCs w:val="24"/>
    </w:rPr>
  </w:style>
  <w:style w:type="paragraph" w:styleId="afffe">
    <w:name w:val="Intense Quote"/>
    <w:basedOn w:val="a2"/>
    <w:next w:val="a2"/>
    <w:link w:val="affff"/>
    <w:uiPriority w:val="30"/>
    <w:qFormat/>
    <w:rsid w:val="006E23CC"/>
    <w:pPr>
      <w:pBdr>
        <w:bottom w:val="single" w:sz="4" w:space="4" w:color="4F81BD" w:themeColor="accent1"/>
      </w:pBdr>
      <w:spacing w:before="200" w:after="280"/>
      <w:ind w:left="936" w:right="936"/>
      <w:jc w:val="left"/>
    </w:pPr>
    <w:rPr>
      <w:b/>
      <w:bCs/>
      <w:i/>
      <w:iCs/>
      <w:color w:val="4F81BD" w:themeColor="accent1"/>
    </w:rPr>
  </w:style>
  <w:style w:type="character" w:customStyle="1" w:styleId="affff">
    <w:name w:val="Выделенная цитата Знак"/>
    <w:basedOn w:val="a3"/>
    <w:link w:val="afffe"/>
    <w:uiPriority w:val="30"/>
    <w:rsid w:val="006E23CC"/>
    <w:rPr>
      <w:b/>
      <w:bCs/>
      <w:i/>
      <w:iCs/>
      <w:color w:val="4F81BD" w:themeColor="accent1"/>
      <w:sz w:val="24"/>
      <w:szCs w:val="24"/>
    </w:rPr>
  </w:style>
  <w:style w:type="character" w:styleId="affff0">
    <w:name w:val="Subtle Emphasis"/>
    <w:basedOn w:val="a3"/>
    <w:uiPriority w:val="19"/>
    <w:qFormat/>
    <w:rsid w:val="006E23CC"/>
    <w:rPr>
      <w:i/>
      <w:iCs/>
      <w:color w:val="808080" w:themeColor="text1" w:themeTint="7F"/>
    </w:rPr>
  </w:style>
  <w:style w:type="character" w:styleId="affff1">
    <w:name w:val="Intense Emphasis"/>
    <w:basedOn w:val="a3"/>
    <w:uiPriority w:val="21"/>
    <w:qFormat/>
    <w:rsid w:val="006E23CC"/>
    <w:rPr>
      <w:b/>
      <w:bCs/>
      <w:i/>
      <w:iCs/>
      <w:color w:val="4F81BD" w:themeColor="accent1"/>
    </w:rPr>
  </w:style>
  <w:style w:type="character" w:styleId="affff2">
    <w:name w:val="Subtle Reference"/>
    <w:basedOn w:val="a3"/>
    <w:uiPriority w:val="31"/>
    <w:qFormat/>
    <w:rsid w:val="006E23CC"/>
    <w:rPr>
      <w:smallCaps/>
      <w:color w:val="C0504D" w:themeColor="accent2"/>
      <w:u w:val="single"/>
    </w:rPr>
  </w:style>
  <w:style w:type="character" w:styleId="affff3">
    <w:name w:val="Intense Reference"/>
    <w:basedOn w:val="a3"/>
    <w:uiPriority w:val="32"/>
    <w:qFormat/>
    <w:rsid w:val="006E23CC"/>
    <w:rPr>
      <w:b/>
      <w:bCs/>
      <w:smallCaps/>
      <w:color w:val="C0504D" w:themeColor="accent2"/>
      <w:spacing w:val="5"/>
      <w:u w:val="single"/>
    </w:rPr>
  </w:style>
  <w:style w:type="character" w:styleId="affff4">
    <w:name w:val="Book Title"/>
    <w:basedOn w:val="a3"/>
    <w:uiPriority w:val="33"/>
    <w:qFormat/>
    <w:rsid w:val="006E23CC"/>
    <w:rPr>
      <w:b/>
      <w:bCs/>
      <w:smallCaps/>
      <w:spacing w:val="5"/>
    </w:rPr>
  </w:style>
  <w:style w:type="numbering" w:customStyle="1" w:styleId="62">
    <w:name w:val="Нет списка6"/>
    <w:next w:val="a5"/>
    <w:uiPriority w:val="99"/>
    <w:semiHidden/>
    <w:unhideWhenUsed/>
    <w:rsid w:val="007F4F62"/>
  </w:style>
  <w:style w:type="numbering" w:customStyle="1" w:styleId="140">
    <w:name w:val="Нет списка14"/>
    <w:next w:val="a5"/>
    <w:semiHidden/>
    <w:unhideWhenUsed/>
    <w:rsid w:val="007F4F62"/>
  </w:style>
  <w:style w:type="numbering" w:customStyle="1" w:styleId="230">
    <w:name w:val="Нет списка23"/>
    <w:next w:val="a5"/>
    <w:uiPriority w:val="99"/>
    <w:semiHidden/>
    <w:unhideWhenUsed/>
    <w:rsid w:val="007F4F62"/>
  </w:style>
  <w:style w:type="numbering" w:customStyle="1" w:styleId="330">
    <w:name w:val="Нет списка33"/>
    <w:next w:val="a5"/>
    <w:uiPriority w:val="99"/>
    <w:semiHidden/>
    <w:unhideWhenUsed/>
    <w:rsid w:val="007F4F62"/>
  </w:style>
  <w:style w:type="numbering" w:customStyle="1" w:styleId="430">
    <w:name w:val="Нет списка43"/>
    <w:next w:val="a5"/>
    <w:semiHidden/>
    <w:rsid w:val="007F4F62"/>
  </w:style>
  <w:style w:type="numbering" w:customStyle="1" w:styleId="510">
    <w:name w:val="Нет списка51"/>
    <w:next w:val="a5"/>
    <w:semiHidden/>
    <w:rsid w:val="007F4F62"/>
  </w:style>
  <w:style w:type="numbering" w:customStyle="1" w:styleId="610">
    <w:name w:val="Нет списка61"/>
    <w:next w:val="a5"/>
    <w:semiHidden/>
    <w:rsid w:val="007F4F62"/>
  </w:style>
  <w:style w:type="numbering" w:customStyle="1" w:styleId="72">
    <w:name w:val="Нет списка7"/>
    <w:next w:val="a5"/>
    <w:uiPriority w:val="99"/>
    <w:semiHidden/>
    <w:unhideWhenUsed/>
    <w:rsid w:val="007F4F62"/>
  </w:style>
  <w:style w:type="table" w:styleId="2b">
    <w:name w:val="Table Classic 2"/>
    <w:basedOn w:val="a4"/>
    <w:rsid w:val="005C33C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4"/>
    <w:rsid w:val="005C33C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
    <w:name w:val="Light Grid Accent 1"/>
    <w:basedOn w:val="a4"/>
    <w:uiPriority w:val="62"/>
    <w:rsid w:val="005C33C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0">
    <w:name w:val="Light Shading Accent 1"/>
    <w:basedOn w:val="a4"/>
    <w:uiPriority w:val="60"/>
    <w:rsid w:val="00C9149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1">
    <w:name w:val="Light List Accent 1"/>
    <w:basedOn w:val="a4"/>
    <w:uiPriority w:val="61"/>
    <w:rsid w:val="00C9149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3"/>
    <w:rsid w:val="00064617"/>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1b">
    <w:name w:val="Знак1"/>
    <w:basedOn w:val="a2"/>
    <w:rsid w:val="00637761"/>
    <w:pPr>
      <w:spacing w:after="160" w:line="240" w:lineRule="exact"/>
    </w:pPr>
    <w:rPr>
      <w:rFonts w:ascii="Verdana" w:hAnsi="Verdana"/>
      <w:sz w:val="20"/>
      <w:szCs w:val="20"/>
      <w:lang w:val="en-US" w:eastAsia="en-US"/>
    </w:rPr>
  </w:style>
  <w:style w:type="paragraph" w:customStyle="1" w:styleId="3110">
    <w:name w:val="Заголовок 311"/>
    <w:rsid w:val="00637761"/>
    <w:pPr>
      <w:widowControl w:val="0"/>
      <w:autoSpaceDE w:val="0"/>
      <w:autoSpaceDN w:val="0"/>
      <w:adjustRightInd w:val="0"/>
      <w:spacing w:before="240" w:after="40"/>
    </w:pPr>
    <w:rPr>
      <w:b/>
      <w:bCs/>
      <w:sz w:val="22"/>
      <w:szCs w:val="22"/>
    </w:rPr>
  </w:style>
  <w:style w:type="paragraph" w:customStyle="1" w:styleId="111">
    <w:name w:val="Основной текст11"/>
    <w:basedOn w:val="a2"/>
    <w:uiPriority w:val="99"/>
    <w:rsid w:val="00637761"/>
    <w:pPr>
      <w:shd w:val="clear" w:color="auto" w:fill="FFFFFF"/>
      <w:spacing w:before="360" w:after="240" w:line="277" w:lineRule="exact"/>
      <w:ind w:firstLine="280"/>
    </w:pPr>
    <w:rPr>
      <w:rFonts w:ascii="Calibri" w:eastAsia="Calibri" w:hAnsi="Calibri"/>
      <w:sz w:val="23"/>
      <w:szCs w:val="23"/>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pPr>
        <w:jc w:val="both"/>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9" w:qFormat="1"/>
    <w:lsdException w:name="toc 1" w:uiPriority="99"/>
    <w:lsdException w:name="toc 2"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page number" w:uiPriority="99"/>
    <w:lsdException w:name="List Bullet" w:uiPriority="99"/>
    <w:lsdException w:name="List Number" w:semiHidden="0" w:uiPriority="99" w:unhideWhenUsed="0"/>
    <w:lsdException w:name="List 4" w:semiHidden="0" w:unhideWhenUsed="0"/>
    <w:lsdException w:name="List 5" w:semiHidden="0" w:unhideWhenUsed="0"/>
    <w:lsdException w:name="Title" w:semiHidden="0" w:unhideWhenUsed="0" w:qFormat="1"/>
    <w:lsdException w:name="Body Text" w:uiPriority="99"/>
    <w:lsdException w:name="Body Text Inden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22" w:unhideWhenUsed="0" w:qFormat="1"/>
    <w:lsdException w:name="Emphasis" w:semiHidden="0" w:unhideWhenUsed="0" w:qFormat="1"/>
    <w:lsdException w:name="Document Map" w:uiPriority="99"/>
    <w:lsdException w:name="Plain Text" w:uiPriority="99"/>
    <w:lsdException w:name="Normal (Web)" w:uiPriority="99"/>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DD2406"/>
    <w:rPr>
      <w:sz w:val="24"/>
      <w:szCs w:val="24"/>
    </w:rPr>
  </w:style>
  <w:style w:type="paragraph" w:styleId="1">
    <w:name w:val="heading 1"/>
    <w:basedOn w:val="a2"/>
    <w:next w:val="a2"/>
    <w:link w:val="10"/>
    <w:uiPriority w:val="9"/>
    <w:qFormat/>
    <w:pPr>
      <w:keepNext/>
      <w:spacing w:before="120" w:after="120"/>
      <w:ind w:firstLine="709"/>
      <w:jc w:val="center"/>
      <w:outlineLvl w:val="0"/>
    </w:pPr>
    <w:rPr>
      <w:b/>
      <w:bCs/>
    </w:rPr>
  </w:style>
  <w:style w:type="paragraph" w:styleId="2">
    <w:name w:val="heading 2"/>
    <w:basedOn w:val="a2"/>
    <w:next w:val="a2"/>
    <w:link w:val="20"/>
    <w:uiPriority w:val="9"/>
    <w:qFormat/>
    <w:pPr>
      <w:keepNext/>
      <w:numPr>
        <w:numId w:val="1"/>
      </w:numPr>
      <w:jc w:val="center"/>
      <w:outlineLvl w:val="1"/>
    </w:pPr>
    <w:rPr>
      <w:b/>
      <w:bCs/>
      <w:lang w:val="x-none" w:eastAsia="x-none"/>
    </w:rPr>
  </w:style>
  <w:style w:type="paragraph" w:styleId="3">
    <w:name w:val="heading 3"/>
    <w:basedOn w:val="a2"/>
    <w:next w:val="a2"/>
    <w:link w:val="30"/>
    <w:uiPriority w:val="9"/>
    <w:qFormat/>
    <w:pPr>
      <w:keepNext/>
      <w:jc w:val="right"/>
      <w:outlineLvl w:val="2"/>
    </w:pPr>
    <w:rPr>
      <w:i/>
      <w:iCs/>
      <w:lang w:val="x-none" w:eastAsia="x-none"/>
    </w:rPr>
  </w:style>
  <w:style w:type="paragraph" w:styleId="4">
    <w:name w:val="heading 4"/>
    <w:basedOn w:val="a2"/>
    <w:next w:val="a2"/>
    <w:link w:val="40"/>
    <w:uiPriority w:val="9"/>
    <w:qFormat/>
    <w:pPr>
      <w:keepNext/>
      <w:jc w:val="center"/>
      <w:outlineLvl w:val="3"/>
    </w:pPr>
    <w:rPr>
      <w:i/>
      <w:iCs/>
      <w:lang w:val="x-none" w:eastAsia="x-none"/>
    </w:rPr>
  </w:style>
  <w:style w:type="paragraph" w:styleId="5">
    <w:name w:val="heading 5"/>
    <w:basedOn w:val="a2"/>
    <w:next w:val="a2"/>
    <w:link w:val="50"/>
    <w:uiPriority w:val="9"/>
    <w:qFormat/>
    <w:pPr>
      <w:keepNext/>
      <w:ind w:left="705"/>
      <w:jc w:val="center"/>
      <w:outlineLvl w:val="4"/>
    </w:pPr>
    <w:rPr>
      <w:b/>
      <w:bCs/>
      <w:lang w:val="x-none" w:eastAsia="x-none"/>
    </w:rPr>
  </w:style>
  <w:style w:type="paragraph" w:styleId="6">
    <w:name w:val="heading 6"/>
    <w:basedOn w:val="a2"/>
    <w:next w:val="a2"/>
    <w:link w:val="60"/>
    <w:uiPriority w:val="9"/>
    <w:qFormat/>
    <w:pPr>
      <w:keepNext/>
      <w:ind w:firstLine="540"/>
      <w:outlineLvl w:val="5"/>
    </w:pPr>
    <w:rPr>
      <w:u w:val="single"/>
      <w:lang w:val="x-none" w:eastAsia="x-none"/>
    </w:rPr>
  </w:style>
  <w:style w:type="paragraph" w:styleId="7">
    <w:name w:val="heading 7"/>
    <w:basedOn w:val="a2"/>
    <w:next w:val="a2"/>
    <w:link w:val="70"/>
    <w:uiPriority w:val="9"/>
    <w:qFormat/>
    <w:pPr>
      <w:keepNext/>
      <w:ind w:firstLine="540"/>
      <w:outlineLvl w:val="6"/>
    </w:pPr>
    <w:rPr>
      <w:b/>
      <w:bCs/>
      <w:lang w:val="x-none" w:eastAsia="x-none"/>
    </w:rPr>
  </w:style>
  <w:style w:type="paragraph" w:styleId="8">
    <w:name w:val="heading 8"/>
    <w:basedOn w:val="a2"/>
    <w:next w:val="a2"/>
    <w:link w:val="80"/>
    <w:uiPriority w:val="9"/>
    <w:qFormat/>
    <w:pPr>
      <w:keepNext/>
      <w:ind w:firstLine="540"/>
      <w:jc w:val="right"/>
      <w:outlineLvl w:val="7"/>
    </w:pPr>
    <w:rPr>
      <w:i/>
      <w:iCs/>
      <w:lang w:val="x-none" w:eastAsia="x-none"/>
    </w:rPr>
  </w:style>
  <w:style w:type="paragraph" w:styleId="9">
    <w:name w:val="heading 9"/>
    <w:basedOn w:val="a2"/>
    <w:next w:val="a2"/>
    <w:link w:val="90"/>
    <w:uiPriority w:val="99"/>
    <w:qFormat/>
    <w:pPr>
      <w:keepNext/>
      <w:jc w:val="center"/>
      <w:outlineLvl w:val="8"/>
    </w:pPr>
    <w:rPr>
      <w:b/>
      <w:bCs/>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Title"/>
    <w:basedOn w:val="a2"/>
    <w:link w:val="a7"/>
    <w:qFormat/>
    <w:pPr>
      <w:jc w:val="center"/>
    </w:pPr>
    <w:rPr>
      <w:b/>
      <w:bCs/>
      <w:lang w:val="x-none" w:eastAsia="x-none"/>
    </w:rPr>
  </w:style>
  <w:style w:type="paragraph" w:styleId="a8">
    <w:name w:val="footer"/>
    <w:basedOn w:val="a2"/>
    <w:link w:val="a9"/>
    <w:uiPriority w:val="99"/>
    <w:pPr>
      <w:tabs>
        <w:tab w:val="center" w:pos="4677"/>
        <w:tab w:val="right" w:pos="9355"/>
      </w:tabs>
    </w:pPr>
    <w:rPr>
      <w:lang w:val="x-none" w:eastAsia="x-none"/>
    </w:rPr>
  </w:style>
  <w:style w:type="paragraph" w:styleId="HTML">
    <w:name w:val="HTML Preformatted"/>
    <w:basedOn w:val="a2"/>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olor w:val="000000"/>
      <w:sz w:val="20"/>
      <w:szCs w:val="20"/>
      <w:lang w:val="x-none" w:eastAsia="x-none"/>
    </w:rPr>
  </w:style>
  <w:style w:type="paragraph" w:styleId="31">
    <w:name w:val="Body Text Indent 3"/>
    <w:basedOn w:val="a2"/>
    <w:link w:val="32"/>
    <w:uiPriority w:val="99"/>
    <w:pPr>
      <w:ind w:firstLine="708"/>
    </w:pPr>
    <w:rPr>
      <w:lang w:val="x-none" w:eastAsia="x-none"/>
    </w:rPr>
  </w:style>
  <w:style w:type="paragraph" w:styleId="aa">
    <w:name w:val="Body Text Indent"/>
    <w:basedOn w:val="a2"/>
    <w:link w:val="ab"/>
    <w:uiPriority w:val="99"/>
    <w:pPr>
      <w:ind w:firstLine="708"/>
    </w:pPr>
    <w:rPr>
      <w:i/>
      <w:iCs/>
      <w:lang w:val="x-none" w:eastAsia="x-none"/>
    </w:rPr>
  </w:style>
  <w:style w:type="paragraph" w:styleId="ac">
    <w:name w:val="Body Text"/>
    <w:basedOn w:val="a2"/>
    <w:link w:val="ad"/>
    <w:uiPriority w:val="99"/>
    <w:rPr>
      <w:lang w:val="x-none" w:eastAsia="x-none"/>
    </w:rPr>
  </w:style>
  <w:style w:type="paragraph" w:styleId="11">
    <w:name w:val="toc 1"/>
    <w:basedOn w:val="a2"/>
    <w:next w:val="a2"/>
    <w:autoRedefine/>
    <w:uiPriority w:val="99"/>
    <w:rsid w:val="00111D80"/>
    <w:pPr>
      <w:tabs>
        <w:tab w:val="left" w:pos="900"/>
        <w:tab w:val="right" w:leader="dot" w:pos="10080"/>
      </w:tabs>
    </w:pPr>
    <w:rPr>
      <w:noProof/>
    </w:rPr>
  </w:style>
  <w:style w:type="paragraph" w:styleId="21">
    <w:name w:val="toc 2"/>
    <w:basedOn w:val="a2"/>
    <w:next w:val="a2"/>
    <w:autoRedefine/>
    <w:uiPriority w:val="99"/>
    <w:pPr>
      <w:tabs>
        <w:tab w:val="right" w:leader="dot" w:pos="9786"/>
      </w:tabs>
      <w:spacing w:line="480" w:lineRule="auto"/>
      <w:ind w:left="238"/>
      <w:outlineLvl w:val="0"/>
    </w:pPr>
    <w:rPr>
      <w:i/>
      <w:iCs/>
      <w:noProof/>
    </w:rPr>
  </w:style>
  <w:style w:type="paragraph" w:styleId="33">
    <w:name w:val="toc 3"/>
    <w:basedOn w:val="a2"/>
    <w:next w:val="a2"/>
    <w:autoRedefine/>
    <w:uiPriority w:val="99"/>
    <w:semiHidden/>
    <w:pPr>
      <w:ind w:left="480"/>
    </w:pPr>
  </w:style>
  <w:style w:type="paragraph" w:styleId="41">
    <w:name w:val="toc 4"/>
    <w:basedOn w:val="a2"/>
    <w:next w:val="a2"/>
    <w:autoRedefine/>
    <w:uiPriority w:val="99"/>
    <w:semiHidden/>
    <w:pPr>
      <w:ind w:left="720"/>
    </w:pPr>
  </w:style>
  <w:style w:type="paragraph" w:styleId="51">
    <w:name w:val="toc 5"/>
    <w:basedOn w:val="a2"/>
    <w:next w:val="a2"/>
    <w:autoRedefine/>
    <w:uiPriority w:val="99"/>
    <w:semiHidden/>
    <w:pPr>
      <w:ind w:left="960"/>
    </w:pPr>
  </w:style>
  <w:style w:type="paragraph" w:styleId="61">
    <w:name w:val="toc 6"/>
    <w:basedOn w:val="a2"/>
    <w:next w:val="a2"/>
    <w:autoRedefine/>
    <w:uiPriority w:val="99"/>
    <w:semiHidden/>
    <w:pPr>
      <w:ind w:left="1200"/>
    </w:pPr>
  </w:style>
  <w:style w:type="paragraph" w:styleId="71">
    <w:name w:val="toc 7"/>
    <w:basedOn w:val="a2"/>
    <w:next w:val="a2"/>
    <w:autoRedefine/>
    <w:uiPriority w:val="99"/>
    <w:semiHidden/>
    <w:pPr>
      <w:ind w:left="1440"/>
    </w:pPr>
  </w:style>
  <w:style w:type="paragraph" w:styleId="81">
    <w:name w:val="toc 8"/>
    <w:basedOn w:val="a2"/>
    <w:next w:val="a2"/>
    <w:autoRedefine/>
    <w:uiPriority w:val="99"/>
    <w:semiHidden/>
    <w:pPr>
      <w:ind w:left="1680"/>
    </w:pPr>
  </w:style>
  <w:style w:type="paragraph" w:styleId="91">
    <w:name w:val="toc 9"/>
    <w:basedOn w:val="a2"/>
    <w:next w:val="a2"/>
    <w:autoRedefine/>
    <w:uiPriority w:val="99"/>
    <w:semiHidden/>
    <w:pPr>
      <w:ind w:left="1920"/>
    </w:pPr>
  </w:style>
  <w:style w:type="character" w:styleId="ae">
    <w:name w:val="Hyperlink"/>
    <w:uiPriority w:val="99"/>
    <w:rPr>
      <w:color w:val="0000FF"/>
      <w:u w:val="single"/>
    </w:rPr>
  </w:style>
  <w:style w:type="paragraph" w:styleId="22">
    <w:name w:val="Body Text Indent 2"/>
    <w:basedOn w:val="a2"/>
    <w:link w:val="23"/>
    <w:uiPriority w:val="99"/>
    <w:pPr>
      <w:ind w:firstLine="540"/>
    </w:pPr>
    <w:rPr>
      <w:lang w:val="x-none" w:eastAsia="x-none"/>
    </w:rPr>
  </w:style>
  <w:style w:type="paragraph" w:styleId="af">
    <w:name w:val="header"/>
    <w:basedOn w:val="a2"/>
    <w:link w:val="af0"/>
    <w:uiPriority w:val="99"/>
    <w:pPr>
      <w:tabs>
        <w:tab w:val="center" w:pos="4677"/>
        <w:tab w:val="right" w:pos="9355"/>
      </w:tabs>
    </w:pPr>
    <w:rPr>
      <w:lang w:val="x-none" w:eastAsia="x-none"/>
    </w:rPr>
  </w:style>
  <w:style w:type="character" w:styleId="af1">
    <w:name w:val="page number"/>
    <w:basedOn w:val="a3"/>
    <w:uiPriority w:val="99"/>
  </w:style>
  <w:style w:type="paragraph" w:styleId="24">
    <w:name w:val="Body Text 2"/>
    <w:basedOn w:val="a2"/>
    <w:link w:val="25"/>
    <w:uiPriority w:val="99"/>
    <w:rPr>
      <w:sz w:val="28"/>
      <w:lang w:val="x-none" w:eastAsia="x-none"/>
    </w:rPr>
  </w:style>
  <w:style w:type="paragraph" w:styleId="34">
    <w:name w:val="Body Text 3"/>
    <w:basedOn w:val="a2"/>
    <w:link w:val="35"/>
    <w:uiPriority w:val="99"/>
    <w:rPr>
      <w:sz w:val="28"/>
    </w:rPr>
  </w:style>
  <w:style w:type="paragraph" w:styleId="af2">
    <w:name w:val="caption"/>
    <w:aliases w:val="Название объекта Знак,Название объекта Знак1 Знак2 Знак,Название объекта Знак Знак Знак4 Знак,Название объекта Знак1 Знак Знак1 Знак Знак2,Название объекта Знак Знак Знак Знак1 Знак Знак2,Название объекта Знак1 Знак,Денис Название объек"/>
    <w:basedOn w:val="a2"/>
    <w:next w:val="a2"/>
    <w:link w:val="12"/>
    <w:uiPriority w:val="99"/>
    <w:qFormat/>
    <w:pPr>
      <w:ind w:firstLine="540"/>
      <w:jc w:val="center"/>
    </w:pPr>
    <w:rPr>
      <w:b/>
      <w:bCs/>
      <w:lang w:val="x-none" w:eastAsia="x-none"/>
    </w:rPr>
  </w:style>
  <w:style w:type="paragraph" w:customStyle="1" w:styleId="xl59">
    <w:name w:val="xl59"/>
    <w:basedOn w:val="a2"/>
    <w:pPr>
      <w:pBdr>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rPr>
  </w:style>
  <w:style w:type="character" w:customStyle="1" w:styleId="SUBST">
    <w:name w:val="__SUBST"/>
    <w:uiPriority w:val="99"/>
    <w:rPr>
      <w:b/>
      <w:bCs/>
      <w:i/>
      <w:iCs/>
      <w:sz w:val="22"/>
      <w:szCs w:val="22"/>
    </w:rPr>
  </w:style>
  <w:style w:type="paragraph" w:customStyle="1" w:styleId="310">
    <w:name w:val="Заголовок 31"/>
    <w:pPr>
      <w:widowControl w:val="0"/>
      <w:autoSpaceDE w:val="0"/>
      <w:autoSpaceDN w:val="0"/>
      <w:adjustRightInd w:val="0"/>
      <w:spacing w:before="240" w:after="40"/>
    </w:pPr>
    <w:rPr>
      <w:b/>
      <w:bCs/>
      <w:sz w:val="22"/>
      <w:szCs w:val="22"/>
    </w:rPr>
  </w:style>
  <w:style w:type="paragraph" w:customStyle="1" w:styleId="ConsNonformat">
    <w:name w:val="ConsNonformat"/>
    <w:pPr>
      <w:widowControl w:val="0"/>
      <w:autoSpaceDE w:val="0"/>
      <w:autoSpaceDN w:val="0"/>
      <w:adjustRightInd w:val="0"/>
    </w:pPr>
    <w:rPr>
      <w:rFonts w:ascii="Courier New" w:hAnsi="Courier New" w:cs="Courier New"/>
    </w:rPr>
  </w:style>
  <w:style w:type="paragraph" w:customStyle="1" w:styleId="xl32">
    <w:name w:val="xl32"/>
    <w:basedOn w:val="a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rPr>
  </w:style>
  <w:style w:type="character" w:styleId="af3">
    <w:name w:val="FollowedHyperlink"/>
    <w:uiPriority w:val="99"/>
    <w:rPr>
      <w:color w:val="800080"/>
      <w:u w:val="single"/>
    </w:rPr>
  </w:style>
  <w:style w:type="paragraph" w:customStyle="1" w:styleId="xl24">
    <w:name w:val="xl24"/>
    <w:basedOn w:val="a2"/>
    <w:pPr>
      <w:pBdr>
        <w:top w:val="single" w:sz="4" w:space="0" w:color="auto"/>
        <w:left w:val="single" w:sz="4" w:space="0" w:color="auto"/>
        <w:right w:val="single" w:sz="4" w:space="0" w:color="auto"/>
      </w:pBdr>
      <w:shd w:val="clear" w:color="auto" w:fill="FFCC99"/>
      <w:spacing w:before="100" w:beforeAutospacing="1" w:after="100" w:afterAutospacing="1"/>
      <w:jc w:val="center"/>
      <w:textAlignment w:val="top"/>
    </w:pPr>
    <w:rPr>
      <w:rFonts w:eastAsia="Arial Unicode MS"/>
    </w:rPr>
  </w:style>
  <w:style w:type="paragraph" w:styleId="af4">
    <w:name w:val="Normal (Web)"/>
    <w:basedOn w:val="a2"/>
    <w:uiPriority w:val="99"/>
    <w:pPr>
      <w:spacing w:before="100" w:beforeAutospacing="1" w:after="100" w:afterAutospacing="1"/>
    </w:pPr>
    <w:rPr>
      <w:rFonts w:ascii="Arial Unicode MS" w:eastAsia="Arial Unicode MS" w:hAnsi="Arial Unicode MS" w:cs="Arial Unicode MS"/>
      <w:color w:val="333333"/>
    </w:rPr>
  </w:style>
  <w:style w:type="paragraph" w:customStyle="1" w:styleId="xl34">
    <w:name w:val="xl34"/>
    <w:basedOn w:val="a2"/>
    <w:pPr>
      <w:spacing w:before="100" w:beforeAutospacing="1" w:after="100" w:afterAutospacing="1"/>
      <w:jc w:val="center"/>
    </w:pPr>
    <w:rPr>
      <w:rFonts w:eastAsia="Arial Unicode MS"/>
    </w:rPr>
  </w:style>
  <w:style w:type="paragraph" w:customStyle="1" w:styleId="ConsNormal">
    <w:name w:val="ConsNormal"/>
    <w:pPr>
      <w:widowControl w:val="0"/>
      <w:autoSpaceDE w:val="0"/>
      <w:autoSpaceDN w:val="0"/>
      <w:adjustRightInd w:val="0"/>
      <w:ind w:firstLine="720"/>
    </w:pPr>
    <w:rPr>
      <w:rFonts w:ascii="Arial" w:hAnsi="Arial" w:cs="Arial"/>
    </w:rPr>
  </w:style>
  <w:style w:type="paragraph" w:customStyle="1" w:styleId="xl23">
    <w:name w:val="xl23"/>
    <w:basedOn w:val="a2"/>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jc w:val="center"/>
    </w:pPr>
    <w:rPr>
      <w:rFonts w:eastAsia="Arial Unicode MS"/>
      <w:b/>
      <w:bCs/>
    </w:rPr>
  </w:style>
  <w:style w:type="paragraph" w:customStyle="1" w:styleId="xl40">
    <w:name w:val="xl40"/>
    <w:basedOn w:val="a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Arial Unicode MS"/>
    </w:rPr>
  </w:style>
  <w:style w:type="paragraph" w:styleId="af5">
    <w:name w:val="footnote text"/>
    <w:basedOn w:val="a2"/>
    <w:link w:val="af6"/>
    <w:uiPriority w:val="99"/>
    <w:rPr>
      <w:sz w:val="20"/>
      <w:szCs w:val="20"/>
      <w:lang w:val="en-GB" w:eastAsia="en-US"/>
    </w:rPr>
  </w:style>
  <w:style w:type="paragraph" w:customStyle="1" w:styleId="font5">
    <w:name w:val="font5"/>
    <w:basedOn w:val="a2"/>
    <w:pPr>
      <w:spacing w:before="100" w:beforeAutospacing="1" w:after="100" w:afterAutospacing="1"/>
    </w:pPr>
    <w:rPr>
      <w:rFonts w:ascii="Tahoma" w:eastAsia="Arial Unicode MS" w:hAnsi="Tahoma" w:cs="Tahoma"/>
      <w:color w:val="000000"/>
      <w:sz w:val="16"/>
      <w:szCs w:val="16"/>
    </w:rPr>
  </w:style>
  <w:style w:type="paragraph" w:customStyle="1" w:styleId="font6">
    <w:name w:val="font6"/>
    <w:basedOn w:val="a2"/>
    <w:pPr>
      <w:spacing w:before="100" w:beforeAutospacing="1" w:after="100" w:afterAutospacing="1"/>
    </w:pPr>
    <w:rPr>
      <w:rFonts w:ascii="Tahoma" w:eastAsia="Arial Unicode MS" w:hAnsi="Tahoma" w:cs="Tahoma"/>
      <w:b/>
      <w:bCs/>
      <w:color w:val="000000"/>
      <w:sz w:val="16"/>
      <w:szCs w:val="16"/>
    </w:rPr>
  </w:style>
  <w:style w:type="paragraph" w:customStyle="1" w:styleId="xl25">
    <w:name w:val="xl25"/>
    <w:basedOn w:val="a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6">
    <w:name w:val="xl26"/>
    <w:basedOn w:val="a2"/>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right"/>
    </w:pPr>
    <w:rPr>
      <w:rFonts w:eastAsia="Arial Unicode MS"/>
      <w:b/>
      <w:bCs/>
    </w:rPr>
  </w:style>
  <w:style w:type="paragraph" w:customStyle="1" w:styleId="xl27">
    <w:name w:val="xl27"/>
    <w:basedOn w:val="a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center"/>
    </w:pPr>
    <w:rPr>
      <w:rFonts w:eastAsia="Arial Unicode MS"/>
    </w:rPr>
  </w:style>
  <w:style w:type="paragraph" w:customStyle="1" w:styleId="xl28">
    <w:name w:val="xl28"/>
    <w:basedOn w:val="a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eastAsia="Arial Unicode MS"/>
    </w:rPr>
  </w:style>
  <w:style w:type="paragraph" w:customStyle="1" w:styleId="xl29">
    <w:name w:val="xl29"/>
    <w:basedOn w:val="a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center"/>
    </w:pPr>
    <w:rPr>
      <w:rFonts w:eastAsia="Arial Unicode MS"/>
    </w:rPr>
  </w:style>
  <w:style w:type="paragraph" w:customStyle="1" w:styleId="xl30">
    <w:name w:val="xl30"/>
    <w:basedOn w:val="a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center"/>
    </w:pPr>
    <w:rPr>
      <w:rFonts w:eastAsia="Arial Unicode MS"/>
    </w:rPr>
  </w:style>
  <w:style w:type="paragraph" w:customStyle="1" w:styleId="xl31">
    <w:name w:val="xl31"/>
    <w:basedOn w:val="a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33">
    <w:name w:val="xl33"/>
    <w:basedOn w:val="a2"/>
    <w:pPr>
      <w:pBdr>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35">
    <w:name w:val="xl35"/>
    <w:basedOn w:val="a2"/>
    <w:pPr>
      <w:pBdr>
        <w:top w:val="single" w:sz="4" w:space="0" w:color="auto"/>
        <w:left w:val="single" w:sz="4" w:space="0" w:color="auto"/>
        <w:bottom w:val="single" w:sz="4" w:space="0" w:color="auto"/>
      </w:pBdr>
      <w:shd w:val="clear" w:color="auto" w:fill="FFCC99"/>
      <w:spacing w:before="100" w:beforeAutospacing="1" w:after="100" w:afterAutospacing="1"/>
      <w:jc w:val="right"/>
    </w:pPr>
    <w:rPr>
      <w:rFonts w:eastAsia="Arial Unicode MS"/>
      <w:b/>
      <w:bCs/>
    </w:rPr>
  </w:style>
  <w:style w:type="paragraph" w:customStyle="1" w:styleId="xl36">
    <w:name w:val="xl36"/>
    <w:basedOn w:val="a2"/>
    <w:pPr>
      <w:pBdr>
        <w:top w:val="single" w:sz="4" w:space="0" w:color="auto"/>
        <w:left w:val="single" w:sz="4" w:space="0" w:color="auto"/>
        <w:bottom w:val="single" w:sz="4" w:space="0" w:color="auto"/>
      </w:pBdr>
      <w:spacing w:before="100" w:beforeAutospacing="1" w:after="100" w:afterAutospacing="1"/>
      <w:jc w:val="right"/>
    </w:pPr>
    <w:rPr>
      <w:rFonts w:eastAsia="Arial Unicode MS"/>
      <w:b/>
      <w:bCs/>
    </w:rPr>
  </w:style>
  <w:style w:type="paragraph" w:customStyle="1" w:styleId="xl37">
    <w:name w:val="xl37"/>
    <w:basedOn w:val="a2"/>
    <w:pPr>
      <w:pBdr>
        <w:left w:val="single" w:sz="4" w:space="0" w:color="auto"/>
        <w:bottom w:val="single" w:sz="4" w:space="0" w:color="auto"/>
        <w:right w:val="single" w:sz="4" w:space="0" w:color="auto"/>
      </w:pBdr>
      <w:shd w:val="clear" w:color="auto" w:fill="FFCC99"/>
      <w:spacing w:before="100" w:beforeAutospacing="1" w:after="100" w:afterAutospacing="1"/>
    </w:pPr>
    <w:rPr>
      <w:rFonts w:eastAsia="Arial Unicode MS"/>
    </w:rPr>
  </w:style>
  <w:style w:type="paragraph" w:customStyle="1" w:styleId="xl38">
    <w:name w:val="xl38"/>
    <w:basedOn w:val="a2"/>
    <w:pPr>
      <w:pBdr>
        <w:left w:val="single" w:sz="4" w:space="0" w:color="auto"/>
        <w:bottom w:val="single" w:sz="4" w:space="0" w:color="auto"/>
        <w:right w:val="single" w:sz="4" w:space="0" w:color="auto"/>
      </w:pBdr>
      <w:shd w:val="clear" w:color="auto" w:fill="FFFF99"/>
      <w:spacing w:before="100" w:beforeAutospacing="1" w:after="100" w:afterAutospacing="1"/>
    </w:pPr>
    <w:rPr>
      <w:rFonts w:eastAsia="Arial Unicode MS"/>
    </w:rPr>
  </w:style>
  <w:style w:type="paragraph" w:customStyle="1" w:styleId="xl39">
    <w:name w:val="xl39"/>
    <w:basedOn w:val="a2"/>
    <w:pPr>
      <w:pBdr>
        <w:left w:val="single" w:sz="4" w:space="0" w:color="auto"/>
        <w:bottom w:val="single" w:sz="4" w:space="0" w:color="auto"/>
        <w:right w:val="single" w:sz="4" w:space="0" w:color="auto"/>
      </w:pBdr>
      <w:shd w:val="clear" w:color="auto" w:fill="CCFFCC"/>
      <w:spacing w:before="100" w:beforeAutospacing="1" w:after="100" w:afterAutospacing="1"/>
    </w:pPr>
    <w:rPr>
      <w:rFonts w:eastAsia="Arial Unicode MS"/>
    </w:rPr>
  </w:style>
  <w:style w:type="paragraph" w:customStyle="1" w:styleId="xl41">
    <w:name w:val="xl41"/>
    <w:basedOn w:val="a2"/>
    <w:pPr>
      <w:pBdr>
        <w:left w:val="single" w:sz="4" w:space="0" w:color="auto"/>
        <w:bottom w:val="single" w:sz="4" w:space="0" w:color="auto"/>
        <w:right w:val="single" w:sz="4" w:space="0" w:color="auto"/>
      </w:pBdr>
      <w:shd w:val="clear" w:color="auto" w:fill="99CCFF"/>
      <w:spacing w:before="100" w:beforeAutospacing="1" w:after="100" w:afterAutospacing="1"/>
    </w:pPr>
    <w:rPr>
      <w:rFonts w:eastAsia="Arial Unicode MS"/>
    </w:rPr>
  </w:style>
  <w:style w:type="paragraph" w:customStyle="1" w:styleId="xl42">
    <w:name w:val="xl42"/>
    <w:basedOn w:val="a2"/>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pPr>
    <w:rPr>
      <w:rFonts w:eastAsia="Arial Unicode MS"/>
    </w:rPr>
  </w:style>
  <w:style w:type="paragraph" w:customStyle="1" w:styleId="xl43">
    <w:name w:val="xl43"/>
    <w:basedOn w:val="a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top"/>
    </w:pPr>
    <w:rPr>
      <w:rFonts w:eastAsia="Arial Unicode MS"/>
    </w:rPr>
  </w:style>
  <w:style w:type="character" w:styleId="af7">
    <w:name w:val="footnote reference"/>
    <w:uiPriority w:val="99"/>
    <w:rPr>
      <w:vertAlign w:val="superscript"/>
    </w:rPr>
  </w:style>
  <w:style w:type="paragraph" w:customStyle="1" w:styleId="af8">
    <w:name w:val="Пункт"/>
    <w:basedOn w:val="ac"/>
    <w:uiPriority w:val="99"/>
    <w:rsid w:val="002F5EB9"/>
    <w:pPr>
      <w:tabs>
        <w:tab w:val="num" w:pos="1985"/>
      </w:tabs>
      <w:spacing w:line="360" w:lineRule="auto"/>
      <w:ind w:left="1985" w:hanging="851"/>
    </w:pPr>
    <w:rPr>
      <w:sz w:val="28"/>
      <w:szCs w:val="20"/>
    </w:rPr>
  </w:style>
  <w:style w:type="paragraph" w:customStyle="1" w:styleId="af9">
    <w:name w:val="Подпункт"/>
    <w:basedOn w:val="af8"/>
    <w:uiPriority w:val="99"/>
    <w:rsid w:val="002F5EB9"/>
    <w:pPr>
      <w:tabs>
        <w:tab w:val="clear" w:pos="1985"/>
        <w:tab w:val="num" w:pos="3119"/>
      </w:tabs>
      <w:ind w:left="3119" w:hanging="1134"/>
    </w:pPr>
  </w:style>
  <w:style w:type="paragraph" w:customStyle="1" w:styleId="afa">
    <w:name w:val="Пункт б/н"/>
    <w:basedOn w:val="a2"/>
    <w:uiPriority w:val="99"/>
    <w:rsid w:val="002F5EB9"/>
    <w:pPr>
      <w:tabs>
        <w:tab w:val="left" w:pos="1134"/>
      </w:tabs>
      <w:spacing w:line="360" w:lineRule="auto"/>
      <w:ind w:firstLine="567"/>
    </w:pPr>
    <w:rPr>
      <w:snapToGrid w:val="0"/>
      <w:sz w:val="28"/>
      <w:szCs w:val="20"/>
    </w:rPr>
  </w:style>
  <w:style w:type="paragraph" w:customStyle="1" w:styleId="afb">
    <w:name w:val="Пункт Знак"/>
    <w:basedOn w:val="a2"/>
    <w:uiPriority w:val="99"/>
    <w:rsid w:val="002F5EB9"/>
    <w:pPr>
      <w:tabs>
        <w:tab w:val="num" w:pos="1134"/>
        <w:tab w:val="left" w:pos="1701"/>
      </w:tabs>
      <w:spacing w:line="360" w:lineRule="auto"/>
      <w:ind w:left="1134" w:hanging="567"/>
    </w:pPr>
    <w:rPr>
      <w:snapToGrid w:val="0"/>
      <w:sz w:val="28"/>
      <w:szCs w:val="20"/>
    </w:rPr>
  </w:style>
  <w:style w:type="paragraph" w:styleId="afc">
    <w:name w:val="Plain Text"/>
    <w:basedOn w:val="a2"/>
    <w:link w:val="afd"/>
    <w:uiPriority w:val="99"/>
    <w:rsid w:val="002F5EB9"/>
    <w:pPr>
      <w:ind w:firstLine="709"/>
    </w:pPr>
    <w:rPr>
      <w:sz w:val="20"/>
      <w:szCs w:val="20"/>
      <w:lang w:val="x-none" w:eastAsia="x-none"/>
    </w:rPr>
  </w:style>
  <w:style w:type="table" w:styleId="afe">
    <w:name w:val="Table Grid"/>
    <w:basedOn w:val="a4"/>
    <w:rsid w:val="007F1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Balloon Text"/>
    <w:basedOn w:val="a2"/>
    <w:link w:val="aff0"/>
    <w:uiPriority w:val="99"/>
    <w:semiHidden/>
    <w:rsid w:val="00ED323D"/>
    <w:rPr>
      <w:rFonts w:ascii="Tahoma" w:hAnsi="Tahoma"/>
      <w:sz w:val="16"/>
      <w:szCs w:val="16"/>
      <w:lang w:val="x-none" w:eastAsia="x-none"/>
    </w:rPr>
  </w:style>
  <w:style w:type="paragraph" w:customStyle="1" w:styleId="aff1">
    <w:name w:val="Знак"/>
    <w:basedOn w:val="a2"/>
    <w:rsid w:val="00B92770"/>
    <w:pPr>
      <w:spacing w:after="160" w:line="240" w:lineRule="exact"/>
    </w:pPr>
    <w:rPr>
      <w:rFonts w:ascii="Verdana" w:hAnsi="Verdana"/>
      <w:sz w:val="20"/>
      <w:szCs w:val="20"/>
      <w:lang w:val="en-US" w:eastAsia="en-US"/>
    </w:rPr>
  </w:style>
  <w:style w:type="paragraph" w:customStyle="1" w:styleId="a1">
    <w:name w:val="пункт_номер"/>
    <w:basedOn w:val="a2"/>
    <w:rsid w:val="00EF534C"/>
    <w:pPr>
      <w:numPr>
        <w:numId w:val="4"/>
      </w:numPr>
    </w:pPr>
    <w:rPr>
      <w:sz w:val="28"/>
    </w:rPr>
  </w:style>
  <w:style w:type="character" w:customStyle="1" w:styleId="10">
    <w:name w:val="Заголовок 1 Знак"/>
    <w:link w:val="1"/>
    <w:uiPriority w:val="9"/>
    <w:rsid w:val="00B95811"/>
    <w:rPr>
      <w:b/>
      <w:bCs/>
      <w:sz w:val="24"/>
      <w:szCs w:val="24"/>
      <w:lang w:val="ru-RU" w:eastAsia="ru-RU" w:bidi="ar-SA"/>
    </w:rPr>
  </w:style>
  <w:style w:type="character" w:customStyle="1" w:styleId="35">
    <w:name w:val="Основной текст 3 Знак"/>
    <w:link w:val="34"/>
    <w:uiPriority w:val="99"/>
    <w:rsid w:val="00B95811"/>
    <w:rPr>
      <w:sz w:val="28"/>
      <w:szCs w:val="24"/>
      <w:lang w:val="ru-RU" w:eastAsia="ru-RU" w:bidi="ar-SA"/>
    </w:rPr>
  </w:style>
  <w:style w:type="paragraph" w:customStyle="1" w:styleId="ConsPlusNormal">
    <w:name w:val="ConsPlusNormal"/>
    <w:rsid w:val="00DB3840"/>
    <w:pPr>
      <w:widowControl w:val="0"/>
      <w:autoSpaceDE w:val="0"/>
      <w:autoSpaceDN w:val="0"/>
      <w:adjustRightInd w:val="0"/>
      <w:ind w:firstLine="720"/>
    </w:pPr>
    <w:rPr>
      <w:rFonts w:ascii="Arial" w:hAnsi="Arial" w:cs="Arial"/>
    </w:rPr>
  </w:style>
  <w:style w:type="character" w:customStyle="1" w:styleId="submenu1">
    <w:name w:val="submenu1"/>
    <w:rsid w:val="0029506B"/>
    <w:rPr>
      <w:sz w:val="17"/>
      <w:szCs w:val="17"/>
    </w:rPr>
  </w:style>
  <w:style w:type="character" w:customStyle="1" w:styleId="25">
    <w:name w:val="Основной текст 2 Знак"/>
    <w:link w:val="24"/>
    <w:uiPriority w:val="99"/>
    <w:rsid w:val="002C51B7"/>
    <w:rPr>
      <w:sz w:val="28"/>
      <w:szCs w:val="24"/>
    </w:rPr>
  </w:style>
  <w:style w:type="paragraph" w:styleId="aff2">
    <w:name w:val="List Paragraph"/>
    <w:basedOn w:val="a2"/>
    <w:uiPriority w:val="34"/>
    <w:qFormat/>
    <w:rsid w:val="004A2043"/>
    <w:pPr>
      <w:spacing w:after="200" w:line="276" w:lineRule="auto"/>
      <w:ind w:left="720"/>
      <w:contextualSpacing/>
    </w:pPr>
    <w:rPr>
      <w:rFonts w:ascii="Calibri" w:eastAsia="Calibri" w:hAnsi="Calibri"/>
      <w:sz w:val="22"/>
      <w:szCs w:val="22"/>
      <w:lang w:eastAsia="en-US"/>
    </w:rPr>
  </w:style>
  <w:style w:type="character" w:customStyle="1" w:styleId="12">
    <w:name w:val="Название объекта Знак1"/>
    <w:aliases w:val="Название объекта Знак Знак,Название объекта Знак1 Знак2 Знак Знак,Название объекта Знак Знак Знак4 Знак Знак,Название объекта Знак1 Знак Знак1 Знак Знак2 Знак,Название объекта Знак Знак Знак Знак1 Знак Знак2 Знак"/>
    <w:link w:val="af2"/>
    <w:uiPriority w:val="99"/>
    <w:rsid w:val="004A2043"/>
    <w:rPr>
      <w:b/>
      <w:bCs/>
      <w:sz w:val="24"/>
      <w:szCs w:val="24"/>
    </w:rPr>
  </w:style>
  <w:style w:type="character" w:customStyle="1" w:styleId="ad">
    <w:name w:val="Основной текст Знак"/>
    <w:link w:val="ac"/>
    <w:uiPriority w:val="99"/>
    <w:rsid w:val="00FD377C"/>
    <w:rPr>
      <w:sz w:val="24"/>
      <w:szCs w:val="24"/>
    </w:rPr>
  </w:style>
  <w:style w:type="character" w:customStyle="1" w:styleId="50">
    <w:name w:val="Заголовок 5 Знак"/>
    <w:link w:val="5"/>
    <w:uiPriority w:val="9"/>
    <w:rsid w:val="00FD377C"/>
    <w:rPr>
      <w:b/>
      <w:bCs/>
      <w:sz w:val="24"/>
      <w:szCs w:val="24"/>
    </w:rPr>
  </w:style>
  <w:style w:type="character" w:customStyle="1" w:styleId="40">
    <w:name w:val="Заголовок 4 Знак"/>
    <w:link w:val="4"/>
    <w:uiPriority w:val="9"/>
    <w:rsid w:val="00FD377C"/>
    <w:rPr>
      <w:i/>
      <w:iCs/>
      <w:sz w:val="24"/>
      <w:szCs w:val="24"/>
    </w:rPr>
  </w:style>
  <w:style w:type="paragraph" w:customStyle="1" w:styleId="aff3">
    <w:name w:val="Знак Знак Знак Знак Знак Знак"/>
    <w:basedOn w:val="a2"/>
    <w:next w:val="1"/>
    <w:rsid w:val="00E70EFE"/>
    <w:pPr>
      <w:spacing w:after="160" w:line="240" w:lineRule="exact"/>
    </w:pPr>
    <w:rPr>
      <w:rFonts w:ascii="Verdana" w:hAnsi="Verdana" w:cs="Verdana"/>
      <w:sz w:val="20"/>
      <w:szCs w:val="20"/>
      <w:lang w:val="en-US" w:eastAsia="en-US"/>
    </w:rPr>
  </w:style>
  <w:style w:type="character" w:customStyle="1" w:styleId="32">
    <w:name w:val="Основной текст с отступом 3 Знак"/>
    <w:link w:val="31"/>
    <w:uiPriority w:val="99"/>
    <w:rsid w:val="00C50080"/>
    <w:rPr>
      <w:sz w:val="24"/>
      <w:szCs w:val="24"/>
    </w:rPr>
  </w:style>
  <w:style w:type="character" w:customStyle="1" w:styleId="23">
    <w:name w:val="Основной текст с отступом 2 Знак"/>
    <w:link w:val="22"/>
    <w:uiPriority w:val="99"/>
    <w:rsid w:val="00572D1F"/>
    <w:rPr>
      <w:sz w:val="24"/>
      <w:szCs w:val="24"/>
    </w:rPr>
  </w:style>
  <w:style w:type="character" w:styleId="aff4">
    <w:name w:val="Emphasis"/>
    <w:qFormat/>
    <w:rsid w:val="00572D1F"/>
    <w:rPr>
      <w:i/>
      <w:iCs/>
    </w:rPr>
  </w:style>
  <w:style w:type="paragraph" w:styleId="a">
    <w:name w:val="List Bullet"/>
    <w:basedOn w:val="a2"/>
    <w:uiPriority w:val="99"/>
    <w:rsid w:val="000C3AED"/>
    <w:pPr>
      <w:numPr>
        <w:numId w:val="8"/>
      </w:numPr>
      <w:contextualSpacing/>
    </w:pPr>
  </w:style>
  <w:style w:type="character" w:customStyle="1" w:styleId="a9">
    <w:name w:val="Нижний колонтитул Знак"/>
    <w:link w:val="a8"/>
    <w:uiPriority w:val="99"/>
    <w:rsid w:val="00CF4605"/>
    <w:rPr>
      <w:sz w:val="24"/>
      <w:szCs w:val="24"/>
    </w:rPr>
  </w:style>
  <w:style w:type="character" w:customStyle="1" w:styleId="Heading1">
    <w:name w:val="Heading #1_"/>
    <w:link w:val="Heading10"/>
    <w:uiPriority w:val="99"/>
    <w:rsid w:val="009B17C9"/>
    <w:rPr>
      <w:b/>
      <w:bCs/>
      <w:sz w:val="23"/>
      <w:szCs w:val="23"/>
      <w:shd w:val="clear" w:color="auto" w:fill="FFFFFF"/>
    </w:rPr>
  </w:style>
  <w:style w:type="character" w:customStyle="1" w:styleId="Bodytext">
    <w:name w:val="Body text_"/>
    <w:link w:val="13"/>
    <w:uiPriority w:val="99"/>
    <w:rsid w:val="009B17C9"/>
    <w:rPr>
      <w:sz w:val="23"/>
      <w:szCs w:val="23"/>
      <w:shd w:val="clear" w:color="auto" w:fill="FFFFFF"/>
    </w:rPr>
  </w:style>
  <w:style w:type="paragraph" w:customStyle="1" w:styleId="Heading10">
    <w:name w:val="Heading #1"/>
    <w:basedOn w:val="a2"/>
    <w:link w:val="Heading1"/>
    <w:uiPriority w:val="99"/>
    <w:rsid w:val="009B17C9"/>
    <w:pPr>
      <w:shd w:val="clear" w:color="auto" w:fill="FFFFFF"/>
      <w:spacing w:after="360" w:line="240" w:lineRule="atLeast"/>
      <w:ind w:firstLine="560"/>
      <w:outlineLvl w:val="0"/>
    </w:pPr>
    <w:rPr>
      <w:b/>
      <w:bCs/>
      <w:sz w:val="23"/>
      <w:szCs w:val="23"/>
      <w:lang w:val="x-none" w:eastAsia="x-none"/>
    </w:rPr>
  </w:style>
  <w:style w:type="paragraph" w:customStyle="1" w:styleId="13">
    <w:name w:val="Основной текст1"/>
    <w:basedOn w:val="a2"/>
    <w:link w:val="Bodytext"/>
    <w:uiPriority w:val="99"/>
    <w:rsid w:val="009B17C9"/>
    <w:pPr>
      <w:shd w:val="clear" w:color="auto" w:fill="FFFFFF"/>
      <w:spacing w:before="360" w:after="240" w:line="277" w:lineRule="exact"/>
      <w:ind w:firstLine="280"/>
    </w:pPr>
    <w:rPr>
      <w:sz w:val="23"/>
      <w:szCs w:val="23"/>
      <w:lang w:val="x-none" w:eastAsia="x-none"/>
    </w:rPr>
  </w:style>
  <w:style w:type="character" w:customStyle="1" w:styleId="ab">
    <w:name w:val="Основной текст с отступом Знак"/>
    <w:link w:val="aa"/>
    <w:uiPriority w:val="99"/>
    <w:rsid w:val="000D0F14"/>
    <w:rPr>
      <w:i/>
      <w:iCs/>
      <w:sz w:val="24"/>
      <w:szCs w:val="24"/>
    </w:rPr>
  </w:style>
  <w:style w:type="paragraph" w:customStyle="1" w:styleId="14">
    <w:name w:val="Знак1 Знак Знак Знак"/>
    <w:basedOn w:val="a2"/>
    <w:rsid w:val="008463AF"/>
    <w:pPr>
      <w:spacing w:after="160" w:line="240" w:lineRule="exact"/>
    </w:pPr>
    <w:rPr>
      <w:rFonts w:ascii="Verdana" w:hAnsi="Verdana" w:cs="Verdana"/>
      <w:sz w:val="20"/>
      <w:szCs w:val="20"/>
      <w:lang w:val="en-US" w:eastAsia="en-US"/>
    </w:rPr>
  </w:style>
  <w:style w:type="character" w:customStyle="1" w:styleId="30">
    <w:name w:val="Заголовок 3 Знак"/>
    <w:link w:val="3"/>
    <w:uiPriority w:val="9"/>
    <w:rsid w:val="008463AF"/>
    <w:rPr>
      <w:i/>
      <w:iCs/>
      <w:sz w:val="24"/>
      <w:szCs w:val="24"/>
    </w:rPr>
  </w:style>
  <w:style w:type="character" w:customStyle="1" w:styleId="60">
    <w:name w:val="Заголовок 6 Знак"/>
    <w:link w:val="6"/>
    <w:uiPriority w:val="9"/>
    <w:rsid w:val="008463AF"/>
    <w:rPr>
      <w:sz w:val="24"/>
      <w:szCs w:val="24"/>
      <w:u w:val="single"/>
    </w:rPr>
  </w:style>
  <w:style w:type="character" w:customStyle="1" w:styleId="70">
    <w:name w:val="Заголовок 7 Знак"/>
    <w:link w:val="7"/>
    <w:uiPriority w:val="9"/>
    <w:rsid w:val="008463AF"/>
    <w:rPr>
      <w:b/>
      <w:bCs/>
      <w:sz w:val="24"/>
      <w:szCs w:val="24"/>
    </w:rPr>
  </w:style>
  <w:style w:type="character" w:customStyle="1" w:styleId="90">
    <w:name w:val="Заголовок 9 Знак"/>
    <w:link w:val="9"/>
    <w:uiPriority w:val="99"/>
    <w:rsid w:val="008463AF"/>
    <w:rPr>
      <w:b/>
      <w:bCs/>
      <w:sz w:val="24"/>
      <w:szCs w:val="24"/>
    </w:rPr>
  </w:style>
  <w:style w:type="character" w:customStyle="1" w:styleId="80">
    <w:name w:val="Заголовок 8 Знак"/>
    <w:link w:val="8"/>
    <w:uiPriority w:val="9"/>
    <w:rsid w:val="008463AF"/>
    <w:rPr>
      <w:i/>
      <w:iCs/>
      <w:sz w:val="24"/>
      <w:szCs w:val="24"/>
    </w:rPr>
  </w:style>
  <w:style w:type="paragraph" w:customStyle="1" w:styleId="aff5">
    <w:name w:val="Письмо"/>
    <w:basedOn w:val="a2"/>
    <w:rsid w:val="008463AF"/>
    <w:pPr>
      <w:tabs>
        <w:tab w:val="left" w:pos="720"/>
      </w:tabs>
      <w:spacing w:line="360" w:lineRule="atLeast"/>
      <w:ind w:firstLine="720"/>
    </w:pPr>
    <w:rPr>
      <w:sz w:val="26"/>
      <w:szCs w:val="20"/>
    </w:rPr>
  </w:style>
  <w:style w:type="character" w:customStyle="1" w:styleId="af0">
    <w:name w:val="Верхний колонтитул Знак"/>
    <w:link w:val="af"/>
    <w:uiPriority w:val="99"/>
    <w:rsid w:val="008D6EBB"/>
    <w:rPr>
      <w:sz w:val="24"/>
      <w:szCs w:val="24"/>
    </w:rPr>
  </w:style>
  <w:style w:type="character" w:customStyle="1" w:styleId="20">
    <w:name w:val="Заголовок 2 Знак"/>
    <w:link w:val="2"/>
    <w:uiPriority w:val="9"/>
    <w:rsid w:val="001100A4"/>
    <w:rPr>
      <w:b/>
      <w:bCs/>
      <w:sz w:val="24"/>
      <w:szCs w:val="24"/>
      <w:lang w:val="x-none" w:eastAsia="x-none"/>
    </w:rPr>
  </w:style>
  <w:style w:type="character" w:customStyle="1" w:styleId="a7">
    <w:name w:val="Название Знак"/>
    <w:link w:val="a6"/>
    <w:rsid w:val="001100A4"/>
    <w:rPr>
      <w:b/>
      <w:bCs/>
      <w:sz w:val="24"/>
      <w:szCs w:val="24"/>
    </w:rPr>
  </w:style>
  <w:style w:type="character" w:customStyle="1" w:styleId="HTML0">
    <w:name w:val="Стандартный HTML Знак"/>
    <w:link w:val="HTML"/>
    <w:rsid w:val="001100A4"/>
    <w:rPr>
      <w:rFonts w:ascii="Arial Unicode MS" w:eastAsia="Arial Unicode MS" w:hAnsi="Arial Unicode MS" w:cs="Arial Unicode MS"/>
      <w:color w:val="000000"/>
    </w:rPr>
  </w:style>
  <w:style w:type="character" w:customStyle="1" w:styleId="af6">
    <w:name w:val="Текст сноски Знак"/>
    <w:link w:val="af5"/>
    <w:uiPriority w:val="99"/>
    <w:rsid w:val="001100A4"/>
    <w:rPr>
      <w:lang w:val="en-GB" w:eastAsia="en-US"/>
    </w:rPr>
  </w:style>
  <w:style w:type="character" w:customStyle="1" w:styleId="afd">
    <w:name w:val="Текст Знак"/>
    <w:link w:val="afc"/>
    <w:uiPriority w:val="99"/>
    <w:rsid w:val="001100A4"/>
    <w:rPr>
      <w:rFonts w:cs="Courier New"/>
    </w:rPr>
  </w:style>
  <w:style w:type="character" w:customStyle="1" w:styleId="aff0">
    <w:name w:val="Текст выноски Знак"/>
    <w:link w:val="aff"/>
    <w:uiPriority w:val="99"/>
    <w:semiHidden/>
    <w:rsid w:val="001100A4"/>
    <w:rPr>
      <w:rFonts w:ascii="Tahoma" w:hAnsi="Tahoma" w:cs="Tahoma"/>
      <w:sz w:val="16"/>
      <w:szCs w:val="16"/>
    </w:rPr>
  </w:style>
  <w:style w:type="paragraph" w:customStyle="1" w:styleId="26">
    <w:name w:val="Знак2"/>
    <w:basedOn w:val="a2"/>
    <w:rsid w:val="001100A4"/>
    <w:pPr>
      <w:spacing w:after="160" w:line="240" w:lineRule="exact"/>
    </w:pPr>
    <w:rPr>
      <w:rFonts w:ascii="Verdana" w:hAnsi="Verdana"/>
      <w:sz w:val="20"/>
      <w:szCs w:val="20"/>
      <w:lang w:val="en-US" w:eastAsia="en-US"/>
    </w:rPr>
  </w:style>
  <w:style w:type="numbering" w:customStyle="1" w:styleId="15">
    <w:name w:val="Нет списка1"/>
    <w:next w:val="a5"/>
    <w:semiHidden/>
    <w:unhideWhenUsed/>
    <w:rsid w:val="00AD1D5C"/>
  </w:style>
  <w:style w:type="numbering" w:customStyle="1" w:styleId="110">
    <w:name w:val="Нет списка11"/>
    <w:next w:val="a5"/>
    <w:uiPriority w:val="99"/>
    <w:semiHidden/>
    <w:rsid w:val="00AD1D5C"/>
  </w:style>
  <w:style w:type="paragraph" w:customStyle="1" w:styleId="312">
    <w:name w:val="Заголовок 312"/>
    <w:rsid w:val="00AD1D5C"/>
    <w:pPr>
      <w:widowControl w:val="0"/>
      <w:autoSpaceDE w:val="0"/>
      <w:autoSpaceDN w:val="0"/>
      <w:adjustRightInd w:val="0"/>
      <w:spacing w:before="240" w:after="40"/>
    </w:pPr>
    <w:rPr>
      <w:b/>
      <w:bCs/>
      <w:sz w:val="22"/>
      <w:szCs w:val="22"/>
    </w:rPr>
  </w:style>
  <w:style w:type="table" w:customStyle="1" w:styleId="16">
    <w:name w:val="Сетка таблицы1"/>
    <w:basedOn w:val="a4"/>
    <w:next w:val="afe"/>
    <w:rsid w:val="00AD1D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Основной текст12"/>
    <w:basedOn w:val="a2"/>
    <w:uiPriority w:val="99"/>
    <w:rsid w:val="00AD1D5C"/>
    <w:pPr>
      <w:shd w:val="clear" w:color="auto" w:fill="FFFFFF"/>
      <w:spacing w:before="360" w:after="240" w:line="277" w:lineRule="exact"/>
      <w:ind w:firstLine="280"/>
    </w:pPr>
    <w:rPr>
      <w:rFonts w:ascii="Calibri" w:eastAsia="Calibri" w:hAnsi="Calibri"/>
      <w:sz w:val="23"/>
      <w:szCs w:val="23"/>
      <w:lang w:eastAsia="en-US"/>
    </w:rPr>
  </w:style>
  <w:style w:type="character" w:styleId="aff6">
    <w:name w:val="annotation reference"/>
    <w:uiPriority w:val="99"/>
    <w:rsid w:val="00071262"/>
    <w:rPr>
      <w:sz w:val="16"/>
      <w:szCs w:val="16"/>
    </w:rPr>
  </w:style>
  <w:style w:type="paragraph" w:styleId="aff7">
    <w:name w:val="annotation text"/>
    <w:basedOn w:val="a2"/>
    <w:link w:val="aff8"/>
    <w:uiPriority w:val="99"/>
    <w:rsid w:val="00071262"/>
    <w:rPr>
      <w:sz w:val="20"/>
      <w:szCs w:val="20"/>
    </w:rPr>
  </w:style>
  <w:style w:type="character" w:customStyle="1" w:styleId="aff8">
    <w:name w:val="Текст примечания Знак"/>
    <w:basedOn w:val="a3"/>
    <w:link w:val="aff7"/>
    <w:uiPriority w:val="99"/>
    <w:rsid w:val="00071262"/>
  </w:style>
  <w:style w:type="paragraph" w:styleId="aff9">
    <w:name w:val="annotation subject"/>
    <w:basedOn w:val="aff7"/>
    <w:next w:val="aff7"/>
    <w:link w:val="affa"/>
    <w:uiPriority w:val="99"/>
    <w:rsid w:val="00071262"/>
    <w:rPr>
      <w:b/>
      <w:bCs/>
      <w:lang w:val="x-none" w:eastAsia="x-none"/>
    </w:rPr>
  </w:style>
  <w:style w:type="character" w:customStyle="1" w:styleId="affa">
    <w:name w:val="Тема примечания Знак"/>
    <w:link w:val="aff9"/>
    <w:uiPriority w:val="99"/>
    <w:rsid w:val="00071262"/>
    <w:rPr>
      <w:b/>
      <w:bCs/>
    </w:rPr>
  </w:style>
  <w:style w:type="paragraph" w:styleId="affb">
    <w:name w:val="Revision"/>
    <w:hidden/>
    <w:uiPriority w:val="99"/>
    <w:semiHidden/>
    <w:rsid w:val="00DB00D5"/>
    <w:rPr>
      <w:sz w:val="24"/>
      <w:szCs w:val="24"/>
    </w:rPr>
  </w:style>
  <w:style w:type="paragraph" w:customStyle="1" w:styleId="17">
    <w:name w:val="Абзац списка1"/>
    <w:basedOn w:val="a2"/>
    <w:rsid w:val="00244974"/>
    <w:pPr>
      <w:ind w:left="708"/>
    </w:pPr>
    <w:rPr>
      <w:rFonts w:eastAsia="Calibri"/>
      <w:b/>
      <w:sz w:val="28"/>
      <w:szCs w:val="28"/>
    </w:rPr>
  </w:style>
  <w:style w:type="paragraph" w:customStyle="1" w:styleId="320">
    <w:name w:val="Заголовок 32"/>
    <w:rsid w:val="0055582B"/>
    <w:pPr>
      <w:widowControl w:val="0"/>
      <w:autoSpaceDE w:val="0"/>
      <w:autoSpaceDN w:val="0"/>
      <w:adjustRightInd w:val="0"/>
      <w:spacing w:before="240" w:after="40"/>
    </w:pPr>
    <w:rPr>
      <w:b/>
      <w:bCs/>
      <w:sz w:val="22"/>
      <w:szCs w:val="22"/>
    </w:rPr>
  </w:style>
  <w:style w:type="paragraph" w:customStyle="1" w:styleId="27">
    <w:name w:val="Основной текст2"/>
    <w:basedOn w:val="a2"/>
    <w:uiPriority w:val="99"/>
    <w:rsid w:val="0055582B"/>
    <w:pPr>
      <w:shd w:val="clear" w:color="auto" w:fill="FFFFFF"/>
      <w:spacing w:before="360" w:after="240" w:line="277" w:lineRule="exact"/>
      <w:ind w:firstLine="280"/>
    </w:pPr>
    <w:rPr>
      <w:sz w:val="23"/>
      <w:szCs w:val="23"/>
    </w:rPr>
  </w:style>
  <w:style w:type="paragraph" w:customStyle="1" w:styleId="font7">
    <w:name w:val="font7"/>
    <w:basedOn w:val="a2"/>
    <w:rsid w:val="0055582B"/>
    <w:pPr>
      <w:spacing w:before="100" w:beforeAutospacing="1" w:after="100" w:afterAutospacing="1"/>
    </w:pPr>
    <w:rPr>
      <w:rFonts w:ascii="Tahoma" w:hAnsi="Tahoma" w:cs="Tahoma"/>
      <w:b/>
      <w:bCs/>
      <w:color w:val="000000"/>
      <w:sz w:val="16"/>
      <w:szCs w:val="16"/>
    </w:rPr>
  </w:style>
  <w:style w:type="paragraph" w:customStyle="1" w:styleId="prilozhenie">
    <w:name w:val="prilozhenie"/>
    <w:basedOn w:val="a2"/>
    <w:rsid w:val="0055582B"/>
    <w:pPr>
      <w:ind w:firstLine="709"/>
    </w:pPr>
    <w:rPr>
      <w:lang w:eastAsia="en-US"/>
    </w:rPr>
  </w:style>
  <w:style w:type="paragraph" w:customStyle="1" w:styleId="ConsPlusNonformat">
    <w:name w:val="ConsPlusNonformat"/>
    <w:uiPriority w:val="99"/>
    <w:rsid w:val="0055582B"/>
    <w:pPr>
      <w:autoSpaceDE w:val="0"/>
      <w:autoSpaceDN w:val="0"/>
      <w:adjustRightInd w:val="0"/>
    </w:pPr>
    <w:rPr>
      <w:rFonts w:ascii="Courier New" w:hAnsi="Courier New" w:cs="Courier New"/>
    </w:rPr>
  </w:style>
  <w:style w:type="paragraph" w:customStyle="1" w:styleId="18">
    <w:name w:val="Знак Знак Знак1"/>
    <w:basedOn w:val="a2"/>
    <w:rsid w:val="0055582B"/>
    <w:pPr>
      <w:tabs>
        <w:tab w:val="num" w:pos="360"/>
      </w:tabs>
      <w:spacing w:after="160" w:line="240" w:lineRule="exact"/>
    </w:pPr>
    <w:rPr>
      <w:rFonts w:ascii="Verdana" w:hAnsi="Verdana" w:cs="Verdana"/>
      <w:sz w:val="20"/>
      <w:szCs w:val="20"/>
      <w:lang w:val="en-US" w:eastAsia="en-US"/>
    </w:rPr>
  </w:style>
  <w:style w:type="paragraph" w:customStyle="1" w:styleId="19">
    <w:name w:val="1 Знак Знак Знак"/>
    <w:basedOn w:val="a2"/>
    <w:rsid w:val="0055582B"/>
    <w:pPr>
      <w:tabs>
        <w:tab w:val="num" w:pos="1069"/>
      </w:tabs>
      <w:spacing w:after="160" w:line="240" w:lineRule="exact"/>
      <w:ind w:left="1069" w:hanging="360"/>
    </w:pPr>
    <w:rPr>
      <w:rFonts w:ascii="Verdana" w:hAnsi="Verdana" w:cs="Verdana"/>
      <w:sz w:val="20"/>
      <w:szCs w:val="20"/>
      <w:lang w:val="en-US" w:eastAsia="en-US"/>
    </w:rPr>
  </w:style>
  <w:style w:type="paragraph" w:customStyle="1" w:styleId="CharChar">
    <w:name w:val="Char Char"/>
    <w:basedOn w:val="a2"/>
    <w:rsid w:val="0055582B"/>
    <w:pPr>
      <w:spacing w:after="160" w:line="240" w:lineRule="exact"/>
    </w:pPr>
    <w:rPr>
      <w:rFonts w:ascii="Verdana" w:hAnsi="Verdana" w:cs="Verdana"/>
      <w:sz w:val="20"/>
      <w:szCs w:val="20"/>
      <w:lang w:val="en-US" w:eastAsia="en-US"/>
    </w:rPr>
  </w:style>
  <w:style w:type="paragraph" w:customStyle="1" w:styleId="Default">
    <w:name w:val="Default"/>
    <w:uiPriority w:val="99"/>
    <w:rsid w:val="0055582B"/>
    <w:pPr>
      <w:autoSpaceDE w:val="0"/>
      <w:autoSpaceDN w:val="0"/>
      <w:adjustRightInd w:val="0"/>
    </w:pPr>
    <w:rPr>
      <w:color w:val="000000"/>
      <w:sz w:val="24"/>
      <w:szCs w:val="24"/>
    </w:rPr>
  </w:style>
  <w:style w:type="numbering" w:customStyle="1" w:styleId="28">
    <w:name w:val="Нет списка2"/>
    <w:next w:val="a5"/>
    <w:uiPriority w:val="99"/>
    <w:semiHidden/>
    <w:unhideWhenUsed/>
    <w:rsid w:val="0055582B"/>
  </w:style>
  <w:style w:type="numbering" w:customStyle="1" w:styleId="36">
    <w:name w:val="Нет списка3"/>
    <w:next w:val="a5"/>
    <w:uiPriority w:val="99"/>
    <w:semiHidden/>
    <w:unhideWhenUsed/>
    <w:rsid w:val="004A7D2E"/>
  </w:style>
  <w:style w:type="character" w:customStyle="1" w:styleId="210">
    <w:name w:val="Заголовок 2 Знак1"/>
    <w:aliases w:val="Заголовок 2 Знак Знак"/>
    <w:basedOn w:val="a3"/>
    <w:uiPriority w:val="99"/>
    <w:locked/>
    <w:rsid w:val="004A7D2E"/>
    <w:rPr>
      <w:b/>
      <w:bCs/>
      <w:sz w:val="28"/>
      <w:szCs w:val="28"/>
    </w:rPr>
  </w:style>
  <w:style w:type="paragraph" w:styleId="affc">
    <w:name w:val="Document Map"/>
    <w:basedOn w:val="a2"/>
    <w:link w:val="affd"/>
    <w:uiPriority w:val="99"/>
    <w:rsid w:val="004A7D2E"/>
    <w:pPr>
      <w:shd w:val="clear" w:color="auto" w:fill="000080"/>
      <w:spacing w:line="360" w:lineRule="auto"/>
      <w:ind w:firstLine="567"/>
    </w:pPr>
    <w:rPr>
      <w:rFonts w:ascii="Tahoma" w:hAnsi="Tahoma"/>
      <w:sz w:val="16"/>
      <w:szCs w:val="16"/>
    </w:rPr>
  </w:style>
  <w:style w:type="character" w:customStyle="1" w:styleId="affd">
    <w:name w:val="Схема документа Знак"/>
    <w:basedOn w:val="a3"/>
    <w:link w:val="affc"/>
    <w:uiPriority w:val="99"/>
    <w:rsid w:val="004A7D2E"/>
    <w:rPr>
      <w:rFonts w:ascii="Tahoma" w:hAnsi="Tahoma"/>
      <w:sz w:val="16"/>
      <w:szCs w:val="16"/>
      <w:shd w:val="clear" w:color="auto" w:fill="000080"/>
    </w:rPr>
  </w:style>
  <w:style w:type="paragraph" w:customStyle="1" w:styleId="affe">
    <w:name w:val="Таблица шапка"/>
    <w:basedOn w:val="a2"/>
    <w:uiPriority w:val="99"/>
    <w:rsid w:val="004A7D2E"/>
    <w:pPr>
      <w:keepNext/>
      <w:spacing w:before="40" w:after="40"/>
      <w:ind w:left="57" w:right="57"/>
    </w:pPr>
  </w:style>
  <w:style w:type="paragraph" w:customStyle="1" w:styleId="afff">
    <w:name w:val="Таблица текст"/>
    <w:basedOn w:val="a2"/>
    <w:uiPriority w:val="99"/>
    <w:rsid w:val="004A7D2E"/>
    <w:pPr>
      <w:spacing w:before="40" w:after="40"/>
      <w:ind w:left="57" w:right="57"/>
    </w:pPr>
    <w:rPr>
      <w:sz w:val="28"/>
      <w:szCs w:val="28"/>
    </w:rPr>
  </w:style>
  <w:style w:type="paragraph" w:customStyle="1" w:styleId="afff0">
    <w:name w:val="Служебный"/>
    <w:basedOn w:val="afff1"/>
    <w:uiPriority w:val="99"/>
    <w:rsid w:val="004A7D2E"/>
  </w:style>
  <w:style w:type="paragraph" w:customStyle="1" w:styleId="afff2">
    <w:name w:val="Структура"/>
    <w:basedOn w:val="a2"/>
    <w:uiPriority w:val="99"/>
    <w:rsid w:val="004A7D2E"/>
    <w:pPr>
      <w:pageBreakBefore/>
      <w:pBdr>
        <w:bottom w:val="thinThickSmallGap" w:sz="24" w:space="1" w:color="auto"/>
      </w:pBdr>
      <w:tabs>
        <w:tab w:val="num" w:pos="567"/>
        <w:tab w:val="left" w:pos="851"/>
      </w:tabs>
      <w:suppressAutoHyphens/>
      <w:spacing w:before="480" w:after="240"/>
      <w:ind w:left="567" w:right="2835" w:hanging="567"/>
      <w:outlineLvl w:val="0"/>
    </w:pPr>
    <w:rPr>
      <w:rFonts w:ascii="Arial" w:hAnsi="Arial" w:cs="Arial"/>
      <w:b/>
      <w:bCs/>
      <w:caps/>
      <w:sz w:val="36"/>
      <w:szCs w:val="36"/>
    </w:rPr>
  </w:style>
  <w:style w:type="paragraph" w:customStyle="1" w:styleId="a0">
    <w:name w:val="маркированный"/>
    <w:basedOn w:val="a2"/>
    <w:uiPriority w:val="99"/>
    <w:rsid w:val="004A7D2E"/>
    <w:pPr>
      <w:numPr>
        <w:numId w:val="13"/>
      </w:numPr>
      <w:spacing w:line="360" w:lineRule="auto"/>
    </w:pPr>
    <w:rPr>
      <w:sz w:val="28"/>
      <w:szCs w:val="28"/>
    </w:rPr>
  </w:style>
  <w:style w:type="character" w:customStyle="1" w:styleId="afff3">
    <w:name w:val="комментарий"/>
    <w:uiPriority w:val="99"/>
    <w:rsid w:val="004A7D2E"/>
    <w:rPr>
      <w:b/>
      <w:i/>
      <w:sz w:val="28"/>
    </w:rPr>
  </w:style>
  <w:style w:type="paragraph" w:customStyle="1" w:styleId="-2">
    <w:name w:val="Пункт-2"/>
    <w:basedOn w:val="af8"/>
    <w:uiPriority w:val="99"/>
    <w:rsid w:val="004A7D2E"/>
    <w:pPr>
      <w:keepNext/>
      <w:tabs>
        <w:tab w:val="clear" w:pos="1985"/>
        <w:tab w:val="num" w:pos="360"/>
      </w:tabs>
      <w:ind w:left="360" w:hanging="360"/>
      <w:outlineLvl w:val="2"/>
    </w:pPr>
    <w:rPr>
      <w:b/>
      <w:bCs/>
      <w:szCs w:val="28"/>
      <w:lang w:val="ru-RU" w:eastAsia="ru-RU"/>
    </w:rPr>
  </w:style>
  <w:style w:type="paragraph" w:customStyle="1" w:styleId="afff4">
    <w:name w:val="Подподпункт"/>
    <w:basedOn w:val="af9"/>
    <w:uiPriority w:val="99"/>
    <w:rsid w:val="004A7D2E"/>
    <w:pPr>
      <w:numPr>
        <w:ilvl w:val="3"/>
      </w:numPr>
      <w:tabs>
        <w:tab w:val="num" w:pos="851"/>
        <w:tab w:val="num" w:pos="1844"/>
        <w:tab w:val="num" w:pos="3119"/>
      </w:tabs>
      <w:ind w:left="1844" w:hanging="567"/>
    </w:pPr>
    <w:rPr>
      <w:szCs w:val="28"/>
      <w:lang w:val="ru-RU" w:eastAsia="ru-RU"/>
    </w:rPr>
  </w:style>
  <w:style w:type="paragraph" w:styleId="afff5">
    <w:name w:val="List Number"/>
    <w:basedOn w:val="ac"/>
    <w:uiPriority w:val="99"/>
    <w:rsid w:val="004A7D2E"/>
    <w:pPr>
      <w:tabs>
        <w:tab w:val="num" w:pos="1134"/>
      </w:tabs>
      <w:autoSpaceDE w:val="0"/>
      <w:autoSpaceDN w:val="0"/>
      <w:spacing w:before="60" w:line="360" w:lineRule="auto"/>
      <w:ind w:left="360" w:hanging="360"/>
    </w:pPr>
    <w:rPr>
      <w:sz w:val="28"/>
      <w:szCs w:val="28"/>
      <w:lang w:val="ru-RU" w:eastAsia="ru-RU"/>
    </w:rPr>
  </w:style>
  <w:style w:type="character" w:customStyle="1" w:styleId="afff6">
    <w:name w:val="Основной текст Знак Знак"/>
    <w:uiPriority w:val="99"/>
    <w:rsid w:val="004A7D2E"/>
    <w:rPr>
      <w:sz w:val="28"/>
      <w:lang w:val="ru-RU" w:eastAsia="ru-RU"/>
    </w:rPr>
  </w:style>
  <w:style w:type="paragraph" w:customStyle="1" w:styleId="afff7">
    <w:name w:val="Текст таблицы"/>
    <w:basedOn w:val="a2"/>
    <w:uiPriority w:val="99"/>
    <w:rsid w:val="004A7D2E"/>
    <w:pPr>
      <w:spacing w:before="40" w:after="40"/>
      <w:ind w:left="57" w:right="57"/>
    </w:pPr>
  </w:style>
  <w:style w:type="paragraph" w:customStyle="1" w:styleId="afff1">
    <w:name w:val="Главы"/>
    <w:basedOn w:val="afff2"/>
    <w:next w:val="ac"/>
    <w:uiPriority w:val="99"/>
    <w:rsid w:val="004A7D2E"/>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160">
    <w:name w:val="Дашковщина 16"/>
    <w:basedOn w:val="a2"/>
    <w:uiPriority w:val="99"/>
    <w:rsid w:val="004A7D2E"/>
    <w:pPr>
      <w:spacing w:line="360" w:lineRule="auto"/>
      <w:ind w:firstLine="567"/>
      <w:jc w:val="center"/>
    </w:pPr>
    <w:rPr>
      <w:b/>
      <w:bCs/>
      <w:sz w:val="32"/>
      <w:szCs w:val="32"/>
    </w:rPr>
  </w:style>
  <w:style w:type="paragraph" w:customStyle="1" w:styleId="111pt">
    <w:name w:val="Стиль Заголовок 1 + 11 pt"/>
    <w:basedOn w:val="1"/>
    <w:uiPriority w:val="99"/>
    <w:rsid w:val="004A7D2E"/>
    <w:pPr>
      <w:keepLines/>
      <w:tabs>
        <w:tab w:val="left" w:pos="567"/>
        <w:tab w:val="num" w:pos="1134"/>
      </w:tabs>
      <w:suppressAutoHyphens/>
      <w:spacing w:before="480" w:after="240"/>
      <w:ind w:left="1134" w:hanging="567"/>
      <w:jc w:val="left"/>
    </w:pPr>
    <w:rPr>
      <w:rFonts w:ascii="Cambria" w:hAnsi="Cambria"/>
      <w:kern w:val="32"/>
      <w:sz w:val="22"/>
      <w:szCs w:val="22"/>
    </w:rPr>
  </w:style>
  <w:style w:type="paragraph" w:customStyle="1" w:styleId="afff8">
    <w:name w:val="Подподподподпункт"/>
    <w:basedOn w:val="a2"/>
    <w:uiPriority w:val="99"/>
    <w:rsid w:val="004A7D2E"/>
    <w:pPr>
      <w:tabs>
        <w:tab w:val="num" w:pos="2835"/>
      </w:tabs>
      <w:spacing w:line="360" w:lineRule="auto"/>
      <w:ind w:left="2835" w:hanging="567"/>
    </w:pPr>
    <w:rPr>
      <w:sz w:val="28"/>
      <w:szCs w:val="28"/>
    </w:rPr>
  </w:style>
  <w:style w:type="paragraph" w:customStyle="1" w:styleId="afff9">
    <w:name w:val="Подподподпункт"/>
    <w:basedOn w:val="a2"/>
    <w:uiPriority w:val="99"/>
    <w:rsid w:val="004A7D2E"/>
    <w:pPr>
      <w:tabs>
        <w:tab w:val="num" w:pos="3560"/>
      </w:tabs>
      <w:spacing w:line="360" w:lineRule="auto"/>
      <w:ind w:left="3560" w:hanging="1008"/>
    </w:pPr>
    <w:rPr>
      <w:sz w:val="28"/>
      <w:szCs w:val="28"/>
    </w:rPr>
  </w:style>
  <w:style w:type="paragraph" w:customStyle="1" w:styleId="1a">
    <w:name w:val="Пункт1"/>
    <w:basedOn w:val="a2"/>
    <w:uiPriority w:val="99"/>
    <w:rsid w:val="004A7D2E"/>
    <w:pPr>
      <w:tabs>
        <w:tab w:val="num" w:pos="567"/>
      </w:tabs>
      <w:spacing w:before="240" w:line="360" w:lineRule="auto"/>
      <w:ind w:left="567" w:hanging="279"/>
      <w:jc w:val="center"/>
    </w:pPr>
    <w:rPr>
      <w:rFonts w:ascii="Arial" w:hAnsi="Arial" w:cs="Arial"/>
      <w:b/>
      <w:bCs/>
      <w:sz w:val="28"/>
      <w:szCs w:val="28"/>
    </w:rPr>
  </w:style>
  <w:style w:type="paragraph" w:customStyle="1" w:styleId="42">
    <w:name w:val="Пункт_4"/>
    <w:basedOn w:val="a2"/>
    <w:link w:val="43"/>
    <w:uiPriority w:val="99"/>
    <w:rsid w:val="004A7D2E"/>
    <w:pPr>
      <w:tabs>
        <w:tab w:val="num" w:pos="360"/>
      </w:tabs>
      <w:ind w:left="360" w:hanging="360"/>
    </w:pPr>
    <w:rPr>
      <w:sz w:val="28"/>
      <w:szCs w:val="20"/>
    </w:rPr>
  </w:style>
  <w:style w:type="character" w:customStyle="1" w:styleId="43">
    <w:name w:val="Пункт_4 Знак"/>
    <w:link w:val="42"/>
    <w:uiPriority w:val="99"/>
    <w:locked/>
    <w:rsid w:val="004A7D2E"/>
    <w:rPr>
      <w:sz w:val="28"/>
    </w:rPr>
  </w:style>
  <w:style w:type="numbering" w:customStyle="1" w:styleId="44">
    <w:name w:val="Нет списка4"/>
    <w:next w:val="a5"/>
    <w:uiPriority w:val="99"/>
    <w:semiHidden/>
    <w:unhideWhenUsed/>
    <w:rsid w:val="005D5D7A"/>
  </w:style>
  <w:style w:type="numbering" w:customStyle="1" w:styleId="121">
    <w:name w:val="Нет списка12"/>
    <w:next w:val="a5"/>
    <w:semiHidden/>
    <w:unhideWhenUsed/>
    <w:rsid w:val="005D5D7A"/>
  </w:style>
  <w:style w:type="numbering" w:customStyle="1" w:styleId="211">
    <w:name w:val="Нет списка21"/>
    <w:next w:val="a5"/>
    <w:uiPriority w:val="99"/>
    <w:semiHidden/>
    <w:unhideWhenUsed/>
    <w:rsid w:val="005D5D7A"/>
  </w:style>
  <w:style w:type="numbering" w:customStyle="1" w:styleId="311">
    <w:name w:val="Нет списка31"/>
    <w:next w:val="a5"/>
    <w:uiPriority w:val="99"/>
    <w:semiHidden/>
    <w:unhideWhenUsed/>
    <w:rsid w:val="005D5D7A"/>
  </w:style>
  <w:style w:type="numbering" w:customStyle="1" w:styleId="410">
    <w:name w:val="Нет списка41"/>
    <w:next w:val="a5"/>
    <w:semiHidden/>
    <w:rsid w:val="005D5D7A"/>
  </w:style>
  <w:style w:type="numbering" w:customStyle="1" w:styleId="52">
    <w:name w:val="Нет списка5"/>
    <w:next w:val="a5"/>
    <w:uiPriority w:val="99"/>
    <w:semiHidden/>
    <w:unhideWhenUsed/>
    <w:rsid w:val="005D5D7A"/>
  </w:style>
  <w:style w:type="numbering" w:customStyle="1" w:styleId="130">
    <w:name w:val="Нет списка13"/>
    <w:next w:val="a5"/>
    <w:semiHidden/>
    <w:unhideWhenUsed/>
    <w:rsid w:val="005D5D7A"/>
  </w:style>
  <w:style w:type="numbering" w:customStyle="1" w:styleId="220">
    <w:name w:val="Нет списка22"/>
    <w:next w:val="a5"/>
    <w:uiPriority w:val="99"/>
    <w:semiHidden/>
    <w:unhideWhenUsed/>
    <w:rsid w:val="005D5D7A"/>
  </w:style>
  <w:style w:type="numbering" w:customStyle="1" w:styleId="321">
    <w:name w:val="Нет списка32"/>
    <w:next w:val="a5"/>
    <w:uiPriority w:val="99"/>
    <w:semiHidden/>
    <w:unhideWhenUsed/>
    <w:rsid w:val="005D5D7A"/>
  </w:style>
  <w:style w:type="numbering" w:customStyle="1" w:styleId="420">
    <w:name w:val="Нет списка42"/>
    <w:next w:val="a5"/>
    <w:semiHidden/>
    <w:rsid w:val="005D5D7A"/>
  </w:style>
  <w:style w:type="paragraph" w:styleId="afffa">
    <w:name w:val="Subtitle"/>
    <w:basedOn w:val="a2"/>
    <w:next w:val="a2"/>
    <w:link w:val="afffb"/>
    <w:uiPriority w:val="11"/>
    <w:qFormat/>
    <w:rsid w:val="006E23CC"/>
    <w:pPr>
      <w:numPr>
        <w:ilvl w:val="1"/>
      </w:numPr>
      <w:jc w:val="left"/>
    </w:pPr>
    <w:rPr>
      <w:rFonts w:asciiTheme="majorHAnsi" w:eastAsiaTheme="majorEastAsia" w:hAnsiTheme="majorHAnsi" w:cstheme="majorBidi"/>
      <w:i/>
      <w:iCs/>
      <w:color w:val="4F81BD" w:themeColor="accent1"/>
      <w:spacing w:val="15"/>
    </w:rPr>
  </w:style>
  <w:style w:type="character" w:customStyle="1" w:styleId="afffb">
    <w:name w:val="Подзаголовок Знак"/>
    <w:basedOn w:val="a3"/>
    <w:link w:val="afffa"/>
    <w:uiPriority w:val="11"/>
    <w:rsid w:val="006E23CC"/>
    <w:rPr>
      <w:rFonts w:asciiTheme="majorHAnsi" w:eastAsiaTheme="majorEastAsia" w:hAnsiTheme="majorHAnsi" w:cstheme="majorBidi"/>
      <w:i/>
      <w:iCs/>
      <w:color w:val="4F81BD" w:themeColor="accent1"/>
      <w:spacing w:val="15"/>
      <w:sz w:val="24"/>
      <w:szCs w:val="24"/>
    </w:rPr>
  </w:style>
  <w:style w:type="character" w:styleId="afffc">
    <w:name w:val="Strong"/>
    <w:basedOn w:val="a3"/>
    <w:uiPriority w:val="22"/>
    <w:qFormat/>
    <w:rsid w:val="006E23CC"/>
    <w:rPr>
      <w:b/>
      <w:bCs/>
    </w:rPr>
  </w:style>
  <w:style w:type="paragraph" w:styleId="afffd">
    <w:name w:val="No Spacing"/>
    <w:uiPriority w:val="1"/>
    <w:qFormat/>
    <w:rsid w:val="006E23CC"/>
    <w:rPr>
      <w:rFonts w:asciiTheme="minorHAnsi" w:eastAsiaTheme="minorHAnsi" w:hAnsiTheme="minorHAnsi" w:cstheme="minorBidi"/>
      <w:sz w:val="22"/>
      <w:szCs w:val="22"/>
      <w:lang w:eastAsia="en-US"/>
    </w:rPr>
  </w:style>
  <w:style w:type="paragraph" w:styleId="29">
    <w:name w:val="Quote"/>
    <w:basedOn w:val="a2"/>
    <w:next w:val="a2"/>
    <w:link w:val="2a"/>
    <w:uiPriority w:val="29"/>
    <w:qFormat/>
    <w:rsid w:val="006E23CC"/>
    <w:pPr>
      <w:jc w:val="left"/>
    </w:pPr>
    <w:rPr>
      <w:i/>
      <w:iCs/>
      <w:color w:val="000000" w:themeColor="text1"/>
    </w:rPr>
  </w:style>
  <w:style w:type="character" w:customStyle="1" w:styleId="2a">
    <w:name w:val="Цитата 2 Знак"/>
    <w:basedOn w:val="a3"/>
    <w:link w:val="29"/>
    <w:uiPriority w:val="29"/>
    <w:rsid w:val="006E23CC"/>
    <w:rPr>
      <w:i/>
      <w:iCs/>
      <w:color w:val="000000" w:themeColor="text1"/>
      <w:sz w:val="24"/>
      <w:szCs w:val="24"/>
    </w:rPr>
  </w:style>
  <w:style w:type="paragraph" w:styleId="afffe">
    <w:name w:val="Intense Quote"/>
    <w:basedOn w:val="a2"/>
    <w:next w:val="a2"/>
    <w:link w:val="affff"/>
    <w:uiPriority w:val="30"/>
    <w:qFormat/>
    <w:rsid w:val="006E23CC"/>
    <w:pPr>
      <w:pBdr>
        <w:bottom w:val="single" w:sz="4" w:space="4" w:color="4F81BD" w:themeColor="accent1"/>
      </w:pBdr>
      <w:spacing w:before="200" w:after="280"/>
      <w:ind w:left="936" w:right="936"/>
      <w:jc w:val="left"/>
    </w:pPr>
    <w:rPr>
      <w:b/>
      <w:bCs/>
      <w:i/>
      <w:iCs/>
      <w:color w:val="4F81BD" w:themeColor="accent1"/>
    </w:rPr>
  </w:style>
  <w:style w:type="character" w:customStyle="1" w:styleId="affff">
    <w:name w:val="Выделенная цитата Знак"/>
    <w:basedOn w:val="a3"/>
    <w:link w:val="afffe"/>
    <w:uiPriority w:val="30"/>
    <w:rsid w:val="006E23CC"/>
    <w:rPr>
      <w:b/>
      <w:bCs/>
      <w:i/>
      <w:iCs/>
      <w:color w:val="4F81BD" w:themeColor="accent1"/>
      <w:sz w:val="24"/>
      <w:szCs w:val="24"/>
    </w:rPr>
  </w:style>
  <w:style w:type="character" w:styleId="affff0">
    <w:name w:val="Subtle Emphasis"/>
    <w:basedOn w:val="a3"/>
    <w:uiPriority w:val="19"/>
    <w:qFormat/>
    <w:rsid w:val="006E23CC"/>
    <w:rPr>
      <w:i/>
      <w:iCs/>
      <w:color w:val="808080" w:themeColor="text1" w:themeTint="7F"/>
    </w:rPr>
  </w:style>
  <w:style w:type="character" w:styleId="affff1">
    <w:name w:val="Intense Emphasis"/>
    <w:basedOn w:val="a3"/>
    <w:uiPriority w:val="21"/>
    <w:qFormat/>
    <w:rsid w:val="006E23CC"/>
    <w:rPr>
      <w:b/>
      <w:bCs/>
      <w:i/>
      <w:iCs/>
      <w:color w:val="4F81BD" w:themeColor="accent1"/>
    </w:rPr>
  </w:style>
  <w:style w:type="character" w:styleId="affff2">
    <w:name w:val="Subtle Reference"/>
    <w:basedOn w:val="a3"/>
    <w:uiPriority w:val="31"/>
    <w:qFormat/>
    <w:rsid w:val="006E23CC"/>
    <w:rPr>
      <w:smallCaps/>
      <w:color w:val="C0504D" w:themeColor="accent2"/>
      <w:u w:val="single"/>
    </w:rPr>
  </w:style>
  <w:style w:type="character" w:styleId="affff3">
    <w:name w:val="Intense Reference"/>
    <w:basedOn w:val="a3"/>
    <w:uiPriority w:val="32"/>
    <w:qFormat/>
    <w:rsid w:val="006E23CC"/>
    <w:rPr>
      <w:b/>
      <w:bCs/>
      <w:smallCaps/>
      <w:color w:val="C0504D" w:themeColor="accent2"/>
      <w:spacing w:val="5"/>
      <w:u w:val="single"/>
    </w:rPr>
  </w:style>
  <w:style w:type="character" w:styleId="affff4">
    <w:name w:val="Book Title"/>
    <w:basedOn w:val="a3"/>
    <w:uiPriority w:val="33"/>
    <w:qFormat/>
    <w:rsid w:val="006E23CC"/>
    <w:rPr>
      <w:b/>
      <w:bCs/>
      <w:smallCaps/>
      <w:spacing w:val="5"/>
    </w:rPr>
  </w:style>
  <w:style w:type="numbering" w:customStyle="1" w:styleId="62">
    <w:name w:val="Нет списка6"/>
    <w:next w:val="a5"/>
    <w:uiPriority w:val="99"/>
    <w:semiHidden/>
    <w:unhideWhenUsed/>
    <w:rsid w:val="007F4F62"/>
  </w:style>
  <w:style w:type="numbering" w:customStyle="1" w:styleId="140">
    <w:name w:val="Нет списка14"/>
    <w:next w:val="a5"/>
    <w:semiHidden/>
    <w:unhideWhenUsed/>
    <w:rsid w:val="007F4F62"/>
  </w:style>
  <w:style w:type="numbering" w:customStyle="1" w:styleId="230">
    <w:name w:val="Нет списка23"/>
    <w:next w:val="a5"/>
    <w:uiPriority w:val="99"/>
    <w:semiHidden/>
    <w:unhideWhenUsed/>
    <w:rsid w:val="007F4F62"/>
  </w:style>
  <w:style w:type="numbering" w:customStyle="1" w:styleId="330">
    <w:name w:val="Нет списка33"/>
    <w:next w:val="a5"/>
    <w:uiPriority w:val="99"/>
    <w:semiHidden/>
    <w:unhideWhenUsed/>
    <w:rsid w:val="007F4F62"/>
  </w:style>
  <w:style w:type="numbering" w:customStyle="1" w:styleId="430">
    <w:name w:val="Нет списка43"/>
    <w:next w:val="a5"/>
    <w:semiHidden/>
    <w:rsid w:val="007F4F62"/>
  </w:style>
  <w:style w:type="numbering" w:customStyle="1" w:styleId="510">
    <w:name w:val="Нет списка51"/>
    <w:next w:val="a5"/>
    <w:semiHidden/>
    <w:rsid w:val="007F4F62"/>
  </w:style>
  <w:style w:type="numbering" w:customStyle="1" w:styleId="610">
    <w:name w:val="Нет списка61"/>
    <w:next w:val="a5"/>
    <w:semiHidden/>
    <w:rsid w:val="007F4F62"/>
  </w:style>
  <w:style w:type="numbering" w:customStyle="1" w:styleId="72">
    <w:name w:val="Нет списка7"/>
    <w:next w:val="a5"/>
    <w:uiPriority w:val="99"/>
    <w:semiHidden/>
    <w:unhideWhenUsed/>
    <w:rsid w:val="007F4F62"/>
  </w:style>
  <w:style w:type="table" w:styleId="2b">
    <w:name w:val="Table Classic 2"/>
    <w:basedOn w:val="a4"/>
    <w:rsid w:val="005C33C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4"/>
    <w:rsid w:val="005C33C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
    <w:name w:val="Light Grid Accent 1"/>
    <w:basedOn w:val="a4"/>
    <w:uiPriority w:val="62"/>
    <w:rsid w:val="005C33C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0">
    <w:name w:val="Light Shading Accent 1"/>
    <w:basedOn w:val="a4"/>
    <w:uiPriority w:val="60"/>
    <w:rsid w:val="00C9149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1">
    <w:name w:val="Light List Accent 1"/>
    <w:basedOn w:val="a4"/>
    <w:uiPriority w:val="61"/>
    <w:rsid w:val="00C9149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3"/>
    <w:rsid w:val="00064617"/>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1b">
    <w:name w:val="Знак1"/>
    <w:basedOn w:val="a2"/>
    <w:rsid w:val="00637761"/>
    <w:pPr>
      <w:spacing w:after="160" w:line="240" w:lineRule="exact"/>
    </w:pPr>
    <w:rPr>
      <w:rFonts w:ascii="Verdana" w:hAnsi="Verdana"/>
      <w:sz w:val="20"/>
      <w:szCs w:val="20"/>
      <w:lang w:val="en-US" w:eastAsia="en-US"/>
    </w:rPr>
  </w:style>
  <w:style w:type="paragraph" w:customStyle="1" w:styleId="3110">
    <w:name w:val="Заголовок 311"/>
    <w:rsid w:val="00637761"/>
    <w:pPr>
      <w:widowControl w:val="0"/>
      <w:autoSpaceDE w:val="0"/>
      <w:autoSpaceDN w:val="0"/>
      <w:adjustRightInd w:val="0"/>
      <w:spacing w:before="240" w:after="40"/>
    </w:pPr>
    <w:rPr>
      <w:b/>
      <w:bCs/>
      <w:sz w:val="22"/>
      <w:szCs w:val="22"/>
    </w:rPr>
  </w:style>
  <w:style w:type="paragraph" w:customStyle="1" w:styleId="111">
    <w:name w:val="Основной текст11"/>
    <w:basedOn w:val="a2"/>
    <w:uiPriority w:val="99"/>
    <w:rsid w:val="00637761"/>
    <w:pPr>
      <w:shd w:val="clear" w:color="auto" w:fill="FFFFFF"/>
      <w:spacing w:before="360" w:after="240" w:line="277" w:lineRule="exact"/>
      <w:ind w:firstLine="280"/>
    </w:pPr>
    <w:rPr>
      <w:rFonts w:ascii="Calibri" w:eastAsia="Calibri" w:hAnsi="Calibri"/>
      <w:sz w:val="23"/>
      <w:szCs w:val="23"/>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93394">
      <w:bodyDiv w:val="1"/>
      <w:marLeft w:val="0"/>
      <w:marRight w:val="0"/>
      <w:marTop w:val="0"/>
      <w:marBottom w:val="0"/>
      <w:divBdr>
        <w:top w:val="none" w:sz="0" w:space="0" w:color="auto"/>
        <w:left w:val="none" w:sz="0" w:space="0" w:color="auto"/>
        <w:bottom w:val="none" w:sz="0" w:space="0" w:color="auto"/>
        <w:right w:val="none" w:sz="0" w:space="0" w:color="auto"/>
      </w:divBdr>
    </w:div>
    <w:div w:id="29111909">
      <w:bodyDiv w:val="1"/>
      <w:marLeft w:val="0"/>
      <w:marRight w:val="0"/>
      <w:marTop w:val="0"/>
      <w:marBottom w:val="0"/>
      <w:divBdr>
        <w:top w:val="none" w:sz="0" w:space="0" w:color="auto"/>
        <w:left w:val="none" w:sz="0" w:space="0" w:color="auto"/>
        <w:bottom w:val="none" w:sz="0" w:space="0" w:color="auto"/>
        <w:right w:val="none" w:sz="0" w:space="0" w:color="auto"/>
      </w:divBdr>
    </w:div>
    <w:div w:id="29762712">
      <w:bodyDiv w:val="1"/>
      <w:marLeft w:val="0"/>
      <w:marRight w:val="0"/>
      <w:marTop w:val="0"/>
      <w:marBottom w:val="0"/>
      <w:divBdr>
        <w:top w:val="none" w:sz="0" w:space="0" w:color="auto"/>
        <w:left w:val="none" w:sz="0" w:space="0" w:color="auto"/>
        <w:bottom w:val="none" w:sz="0" w:space="0" w:color="auto"/>
        <w:right w:val="none" w:sz="0" w:space="0" w:color="auto"/>
      </w:divBdr>
    </w:div>
    <w:div w:id="29958795">
      <w:bodyDiv w:val="1"/>
      <w:marLeft w:val="0"/>
      <w:marRight w:val="0"/>
      <w:marTop w:val="0"/>
      <w:marBottom w:val="0"/>
      <w:divBdr>
        <w:top w:val="none" w:sz="0" w:space="0" w:color="auto"/>
        <w:left w:val="none" w:sz="0" w:space="0" w:color="auto"/>
        <w:bottom w:val="none" w:sz="0" w:space="0" w:color="auto"/>
        <w:right w:val="none" w:sz="0" w:space="0" w:color="auto"/>
      </w:divBdr>
    </w:div>
    <w:div w:id="38821188">
      <w:bodyDiv w:val="1"/>
      <w:marLeft w:val="0"/>
      <w:marRight w:val="0"/>
      <w:marTop w:val="0"/>
      <w:marBottom w:val="0"/>
      <w:divBdr>
        <w:top w:val="none" w:sz="0" w:space="0" w:color="auto"/>
        <w:left w:val="none" w:sz="0" w:space="0" w:color="auto"/>
        <w:bottom w:val="none" w:sz="0" w:space="0" w:color="auto"/>
        <w:right w:val="none" w:sz="0" w:space="0" w:color="auto"/>
      </w:divBdr>
    </w:div>
    <w:div w:id="62530261">
      <w:bodyDiv w:val="1"/>
      <w:marLeft w:val="0"/>
      <w:marRight w:val="0"/>
      <w:marTop w:val="0"/>
      <w:marBottom w:val="0"/>
      <w:divBdr>
        <w:top w:val="none" w:sz="0" w:space="0" w:color="auto"/>
        <w:left w:val="none" w:sz="0" w:space="0" w:color="auto"/>
        <w:bottom w:val="none" w:sz="0" w:space="0" w:color="auto"/>
        <w:right w:val="none" w:sz="0" w:space="0" w:color="auto"/>
      </w:divBdr>
    </w:div>
    <w:div w:id="97454477">
      <w:bodyDiv w:val="1"/>
      <w:marLeft w:val="0"/>
      <w:marRight w:val="0"/>
      <w:marTop w:val="0"/>
      <w:marBottom w:val="0"/>
      <w:divBdr>
        <w:top w:val="none" w:sz="0" w:space="0" w:color="auto"/>
        <w:left w:val="none" w:sz="0" w:space="0" w:color="auto"/>
        <w:bottom w:val="none" w:sz="0" w:space="0" w:color="auto"/>
        <w:right w:val="none" w:sz="0" w:space="0" w:color="auto"/>
      </w:divBdr>
    </w:div>
    <w:div w:id="100145316">
      <w:bodyDiv w:val="1"/>
      <w:marLeft w:val="0"/>
      <w:marRight w:val="0"/>
      <w:marTop w:val="0"/>
      <w:marBottom w:val="0"/>
      <w:divBdr>
        <w:top w:val="none" w:sz="0" w:space="0" w:color="auto"/>
        <w:left w:val="none" w:sz="0" w:space="0" w:color="auto"/>
        <w:bottom w:val="none" w:sz="0" w:space="0" w:color="auto"/>
        <w:right w:val="none" w:sz="0" w:space="0" w:color="auto"/>
      </w:divBdr>
    </w:div>
    <w:div w:id="110322638">
      <w:bodyDiv w:val="1"/>
      <w:marLeft w:val="0"/>
      <w:marRight w:val="0"/>
      <w:marTop w:val="0"/>
      <w:marBottom w:val="0"/>
      <w:divBdr>
        <w:top w:val="none" w:sz="0" w:space="0" w:color="auto"/>
        <w:left w:val="none" w:sz="0" w:space="0" w:color="auto"/>
        <w:bottom w:val="none" w:sz="0" w:space="0" w:color="auto"/>
        <w:right w:val="none" w:sz="0" w:space="0" w:color="auto"/>
      </w:divBdr>
    </w:div>
    <w:div w:id="116024498">
      <w:bodyDiv w:val="1"/>
      <w:marLeft w:val="0"/>
      <w:marRight w:val="0"/>
      <w:marTop w:val="0"/>
      <w:marBottom w:val="0"/>
      <w:divBdr>
        <w:top w:val="none" w:sz="0" w:space="0" w:color="auto"/>
        <w:left w:val="none" w:sz="0" w:space="0" w:color="auto"/>
        <w:bottom w:val="none" w:sz="0" w:space="0" w:color="auto"/>
        <w:right w:val="none" w:sz="0" w:space="0" w:color="auto"/>
      </w:divBdr>
    </w:div>
    <w:div w:id="129247450">
      <w:bodyDiv w:val="1"/>
      <w:marLeft w:val="0"/>
      <w:marRight w:val="0"/>
      <w:marTop w:val="0"/>
      <w:marBottom w:val="0"/>
      <w:divBdr>
        <w:top w:val="none" w:sz="0" w:space="0" w:color="auto"/>
        <w:left w:val="none" w:sz="0" w:space="0" w:color="auto"/>
        <w:bottom w:val="none" w:sz="0" w:space="0" w:color="auto"/>
        <w:right w:val="none" w:sz="0" w:space="0" w:color="auto"/>
      </w:divBdr>
    </w:div>
    <w:div w:id="129591364">
      <w:bodyDiv w:val="1"/>
      <w:marLeft w:val="0"/>
      <w:marRight w:val="0"/>
      <w:marTop w:val="0"/>
      <w:marBottom w:val="0"/>
      <w:divBdr>
        <w:top w:val="none" w:sz="0" w:space="0" w:color="auto"/>
        <w:left w:val="none" w:sz="0" w:space="0" w:color="auto"/>
        <w:bottom w:val="none" w:sz="0" w:space="0" w:color="auto"/>
        <w:right w:val="none" w:sz="0" w:space="0" w:color="auto"/>
      </w:divBdr>
    </w:div>
    <w:div w:id="130484582">
      <w:bodyDiv w:val="1"/>
      <w:marLeft w:val="0"/>
      <w:marRight w:val="0"/>
      <w:marTop w:val="0"/>
      <w:marBottom w:val="0"/>
      <w:divBdr>
        <w:top w:val="none" w:sz="0" w:space="0" w:color="auto"/>
        <w:left w:val="none" w:sz="0" w:space="0" w:color="auto"/>
        <w:bottom w:val="none" w:sz="0" w:space="0" w:color="auto"/>
        <w:right w:val="none" w:sz="0" w:space="0" w:color="auto"/>
      </w:divBdr>
    </w:div>
    <w:div w:id="138234503">
      <w:bodyDiv w:val="1"/>
      <w:marLeft w:val="0"/>
      <w:marRight w:val="0"/>
      <w:marTop w:val="0"/>
      <w:marBottom w:val="0"/>
      <w:divBdr>
        <w:top w:val="none" w:sz="0" w:space="0" w:color="auto"/>
        <w:left w:val="none" w:sz="0" w:space="0" w:color="auto"/>
        <w:bottom w:val="none" w:sz="0" w:space="0" w:color="auto"/>
        <w:right w:val="none" w:sz="0" w:space="0" w:color="auto"/>
      </w:divBdr>
    </w:div>
    <w:div w:id="155341341">
      <w:bodyDiv w:val="1"/>
      <w:marLeft w:val="0"/>
      <w:marRight w:val="0"/>
      <w:marTop w:val="0"/>
      <w:marBottom w:val="0"/>
      <w:divBdr>
        <w:top w:val="none" w:sz="0" w:space="0" w:color="auto"/>
        <w:left w:val="none" w:sz="0" w:space="0" w:color="auto"/>
        <w:bottom w:val="none" w:sz="0" w:space="0" w:color="auto"/>
        <w:right w:val="none" w:sz="0" w:space="0" w:color="auto"/>
      </w:divBdr>
    </w:div>
    <w:div w:id="163978453">
      <w:bodyDiv w:val="1"/>
      <w:marLeft w:val="0"/>
      <w:marRight w:val="0"/>
      <w:marTop w:val="0"/>
      <w:marBottom w:val="0"/>
      <w:divBdr>
        <w:top w:val="none" w:sz="0" w:space="0" w:color="auto"/>
        <w:left w:val="none" w:sz="0" w:space="0" w:color="auto"/>
        <w:bottom w:val="none" w:sz="0" w:space="0" w:color="auto"/>
        <w:right w:val="none" w:sz="0" w:space="0" w:color="auto"/>
      </w:divBdr>
    </w:div>
    <w:div w:id="164632033">
      <w:bodyDiv w:val="1"/>
      <w:marLeft w:val="0"/>
      <w:marRight w:val="0"/>
      <w:marTop w:val="0"/>
      <w:marBottom w:val="0"/>
      <w:divBdr>
        <w:top w:val="none" w:sz="0" w:space="0" w:color="auto"/>
        <w:left w:val="none" w:sz="0" w:space="0" w:color="auto"/>
        <w:bottom w:val="none" w:sz="0" w:space="0" w:color="auto"/>
        <w:right w:val="none" w:sz="0" w:space="0" w:color="auto"/>
      </w:divBdr>
    </w:div>
    <w:div w:id="191965704">
      <w:bodyDiv w:val="1"/>
      <w:marLeft w:val="0"/>
      <w:marRight w:val="0"/>
      <w:marTop w:val="0"/>
      <w:marBottom w:val="0"/>
      <w:divBdr>
        <w:top w:val="none" w:sz="0" w:space="0" w:color="auto"/>
        <w:left w:val="none" w:sz="0" w:space="0" w:color="auto"/>
        <w:bottom w:val="none" w:sz="0" w:space="0" w:color="auto"/>
        <w:right w:val="none" w:sz="0" w:space="0" w:color="auto"/>
      </w:divBdr>
    </w:div>
    <w:div w:id="213124411">
      <w:bodyDiv w:val="1"/>
      <w:marLeft w:val="0"/>
      <w:marRight w:val="0"/>
      <w:marTop w:val="0"/>
      <w:marBottom w:val="0"/>
      <w:divBdr>
        <w:top w:val="none" w:sz="0" w:space="0" w:color="auto"/>
        <w:left w:val="none" w:sz="0" w:space="0" w:color="auto"/>
        <w:bottom w:val="none" w:sz="0" w:space="0" w:color="auto"/>
        <w:right w:val="none" w:sz="0" w:space="0" w:color="auto"/>
      </w:divBdr>
    </w:div>
    <w:div w:id="226302673">
      <w:bodyDiv w:val="1"/>
      <w:marLeft w:val="0"/>
      <w:marRight w:val="0"/>
      <w:marTop w:val="0"/>
      <w:marBottom w:val="0"/>
      <w:divBdr>
        <w:top w:val="none" w:sz="0" w:space="0" w:color="auto"/>
        <w:left w:val="none" w:sz="0" w:space="0" w:color="auto"/>
        <w:bottom w:val="none" w:sz="0" w:space="0" w:color="auto"/>
        <w:right w:val="none" w:sz="0" w:space="0" w:color="auto"/>
      </w:divBdr>
    </w:div>
    <w:div w:id="226888324">
      <w:bodyDiv w:val="1"/>
      <w:marLeft w:val="0"/>
      <w:marRight w:val="0"/>
      <w:marTop w:val="0"/>
      <w:marBottom w:val="0"/>
      <w:divBdr>
        <w:top w:val="none" w:sz="0" w:space="0" w:color="auto"/>
        <w:left w:val="none" w:sz="0" w:space="0" w:color="auto"/>
        <w:bottom w:val="none" w:sz="0" w:space="0" w:color="auto"/>
        <w:right w:val="none" w:sz="0" w:space="0" w:color="auto"/>
      </w:divBdr>
    </w:div>
    <w:div w:id="227764172">
      <w:bodyDiv w:val="1"/>
      <w:marLeft w:val="0"/>
      <w:marRight w:val="0"/>
      <w:marTop w:val="0"/>
      <w:marBottom w:val="0"/>
      <w:divBdr>
        <w:top w:val="none" w:sz="0" w:space="0" w:color="auto"/>
        <w:left w:val="none" w:sz="0" w:space="0" w:color="auto"/>
        <w:bottom w:val="none" w:sz="0" w:space="0" w:color="auto"/>
        <w:right w:val="none" w:sz="0" w:space="0" w:color="auto"/>
      </w:divBdr>
    </w:div>
    <w:div w:id="230964584">
      <w:bodyDiv w:val="1"/>
      <w:marLeft w:val="0"/>
      <w:marRight w:val="0"/>
      <w:marTop w:val="0"/>
      <w:marBottom w:val="0"/>
      <w:divBdr>
        <w:top w:val="none" w:sz="0" w:space="0" w:color="auto"/>
        <w:left w:val="none" w:sz="0" w:space="0" w:color="auto"/>
        <w:bottom w:val="none" w:sz="0" w:space="0" w:color="auto"/>
        <w:right w:val="none" w:sz="0" w:space="0" w:color="auto"/>
      </w:divBdr>
    </w:div>
    <w:div w:id="260459703">
      <w:bodyDiv w:val="1"/>
      <w:marLeft w:val="0"/>
      <w:marRight w:val="0"/>
      <w:marTop w:val="0"/>
      <w:marBottom w:val="0"/>
      <w:divBdr>
        <w:top w:val="none" w:sz="0" w:space="0" w:color="auto"/>
        <w:left w:val="none" w:sz="0" w:space="0" w:color="auto"/>
        <w:bottom w:val="none" w:sz="0" w:space="0" w:color="auto"/>
        <w:right w:val="none" w:sz="0" w:space="0" w:color="auto"/>
      </w:divBdr>
    </w:div>
    <w:div w:id="267278687">
      <w:bodyDiv w:val="1"/>
      <w:marLeft w:val="0"/>
      <w:marRight w:val="0"/>
      <w:marTop w:val="0"/>
      <w:marBottom w:val="0"/>
      <w:divBdr>
        <w:top w:val="none" w:sz="0" w:space="0" w:color="auto"/>
        <w:left w:val="none" w:sz="0" w:space="0" w:color="auto"/>
        <w:bottom w:val="none" w:sz="0" w:space="0" w:color="auto"/>
        <w:right w:val="none" w:sz="0" w:space="0" w:color="auto"/>
      </w:divBdr>
    </w:div>
    <w:div w:id="267861021">
      <w:bodyDiv w:val="1"/>
      <w:marLeft w:val="0"/>
      <w:marRight w:val="0"/>
      <w:marTop w:val="0"/>
      <w:marBottom w:val="0"/>
      <w:divBdr>
        <w:top w:val="none" w:sz="0" w:space="0" w:color="auto"/>
        <w:left w:val="none" w:sz="0" w:space="0" w:color="auto"/>
        <w:bottom w:val="none" w:sz="0" w:space="0" w:color="auto"/>
        <w:right w:val="none" w:sz="0" w:space="0" w:color="auto"/>
      </w:divBdr>
    </w:div>
    <w:div w:id="275720921">
      <w:bodyDiv w:val="1"/>
      <w:marLeft w:val="0"/>
      <w:marRight w:val="0"/>
      <w:marTop w:val="0"/>
      <w:marBottom w:val="0"/>
      <w:divBdr>
        <w:top w:val="none" w:sz="0" w:space="0" w:color="auto"/>
        <w:left w:val="none" w:sz="0" w:space="0" w:color="auto"/>
        <w:bottom w:val="none" w:sz="0" w:space="0" w:color="auto"/>
        <w:right w:val="none" w:sz="0" w:space="0" w:color="auto"/>
      </w:divBdr>
    </w:div>
    <w:div w:id="275992696">
      <w:bodyDiv w:val="1"/>
      <w:marLeft w:val="0"/>
      <w:marRight w:val="0"/>
      <w:marTop w:val="0"/>
      <w:marBottom w:val="0"/>
      <w:divBdr>
        <w:top w:val="none" w:sz="0" w:space="0" w:color="auto"/>
        <w:left w:val="none" w:sz="0" w:space="0" w:color="auto"/>
        <w:bottom w:val="none" w:sz="0" w:space="0" w:color="auto"/>
        <w:right w:val="none" w:sz="0" w:space="0" w:color="auto"/>
      </w:divBdr>
    </w:div>
    <w:div w:id="280453778">
      <w:bodyDiv w:val="1"/>
      <w:marLeft w:val="0"/>
      <w:marRight w:val="0"/>
      <w:marTop w:val="0"/>
      <w:marBottom w:val="0"/>
      <w:divBdr>
        <w:top w:val="none" w:sz="0" w:space="0" w:color="auto"/>
        <w:left w:val="none" w:sz="0" w:space="0" w:color="auto"/>
        <w:bottom w:val="none" w:sz="0" w:space="0" w:color="auto"/>
        <w:right w:val="none" w:sz="0" w:space="0" w:color="auto"/>
      </w:divBdr>
    </w:div>
    <w:div w:id="303197144">
      <w:bodyDiv w:val="1"/>
      <w:marLeft w:val="0"/>
      <w:marRight w:val="0"/>
      <w:marTop w:val="0"/>
      <w:marBottom w:val="0"/>
      <w:divBdr>
        <w:top w:val="none" w:sz="0" w:space="0" w:color="auto"/>
        <w:left w:val="none" w:sz="0" w:space="0" w:color="auto"/>
        <w:bottom w:val="none" w:sz="0" w:space="0" w:color="auto"/>
        <w:right w:val="none" w:sz="0" w:space="0" w:color="auto"/>
      </w:divBdr>
    </w:div>
    <w:div w:id="307395980">
      <w:bodyDiv w:val="1"/>
      <w:marLeft w:val="0"/>
      <w:marRight w:val="0"/>
      <w:marTop w:val="0"/>
      <w:marBottom w:val="0"/>
      <w:divBdr>
        <w:top w:val="none" w:sz="0" w:space="0" w:color="auto"/>
        <w:left w:val="none" w:sz="0" w:space="0" w:color="auto"/>
        <w:bottom w:val="none" w:sz="0" w:space="0" w:color="auto"/>
        <w:right w:val="none" w:sz="0" w:space="0" w:color="auto"/>
      </w:divBdr>
    </w:div>
    <w:div w:id="311953647">
      <w:bodyDiv w:val="1"/>
      <w:marLeft w:val="0"/>
      <w:marRight w:val="0"/>
      <w:marTop w:val="0"/>
      <w:marBottom w:val="0"/>
      <w:divBdr>
        <w:top w:val="none" w:sz="0" w:space="0" w:color="auto"/>
        <w:left w:val="none" w:sz="0" w:space="0" w:color="auto"/>
        <w:bottom w:val="none" w:sz="0" w:space="0" w:color="auto"/>
        <w:right w:val="none" w:sz="0" w:space="0" w:color="auto"/>
      </w:divBdr>
    </w:div>
    <w:div w:id="313685381">
      <w:bodyDiv w:val="1"/>
      <w:marLeft w:val="0"/>
      <w:marRight w:val="0"/>
      <w:marTop w:val="0"/>
      <w:marBottom w:val="0"/>
      <w:divBdr>
        <w:top w:val="none" w:sz="0" w:space="0" w:color="auto"/>
        <w:left w:val="none" w:sz="0" w:space="0" w:color="auto"/>
        <w:bottom w:val="none" w:sz="0" w:space="0" w:color="auto"/>
        <w:right w:val="none" w:sz="0" w:space="0" w:color="auto"/>
      </w:divBdr>
    </w:div>
    <w:div w:id="316688005">
      <w:bodyDiv w:val="1"/>
      <w:marLeft w:val="0"/>
      <w:marRight w:val="0"/>
      <w:marTop w:val="0"/>
      <w:marBottom w:val="0"/>
      <w:divBdr>
        <w:top w:val="none" w:sz="0" w:space="0" w:color="auto"/>
        <w:left w:val="none" w:sz="0" w:space="0" w:color="auto"/>
        <w:bottom w:val="none" w:sz="0" w:space="0" w:color="auto"/>
        <w:right w:val="none" w:sz="0" w:space="0" w:color="auto"/>
      </w:divBdr>
    </w:div>
    <w:div w:id="326714139">
      <w:bodyDiv w:val="1"/>
      <w:marLeft w:val="0"/>
      <w:marRight w:val="0"/>
      <w:marTop w:val="0"/>
      <w:marBottom w:val="0"/>
      <w:divBdr>
        <w:top w:val="none" w:sz="0" w:space="0" w:color="auto"/>
        <w:left w:val="none" w:sz="0" w:space="0" w:color="auto"/>
        <w:bottom w:val="none" w:sz="0" w:space="0" w:color="auto"/>
        <w:right w:val="none" w:sz="0" w:space="0" w:color="auto"/>
      </w:divBdr>
    </w:div>
    <w:div w:id="333918135">
      <w:bodyDiv w:val="1"/>
      <w:marLeft w:val="0"/>
      <w:marRight w:val="0"/>
      <w:marTop w:val="0"/>
      <w:marBottom w:val="0"/>
      <w:divBdr>
        <w:top w:val="none" w:sz="0" w:space="0" w:color="auto"/>
        <w:left w:val="none" w:sz="0" w:space="0" w:color="auto"/>
        <w:bottom w:val="none" w:sz="0" w:space="0" w:color="auto"/>
        <w:right w:val="none" w:sz="0" w:space="0" w:color="auto"/>
      </w:divBdr>
    </w:div>
    <w:div w:id="355086776">
      <w:bodyDiv w:val="1"/>
      <w:marLeft w:val="0"/>
      <w:marRight w:val="0"/>
      <w:marTop w:val="0"/>
      <w:marBottom w:val="0"/>
      <w:divBdr>
        <w:top w:val="none" w:sz="0" w:space="0" w:color="auto"/>
        <w:left w:val="none" w:sz="0" w:space="0" w:color="auto"/>
        <w:bottom w:val="none" w:sz="0" w:space="0" w:color="auto"/>
        <w:right w:val="none" w:sz="0" w:space="0" w:color="auto"/>
      </w:divBdr>
    </w:div>
    <w:div w:id="357973195">
      <w:bodyDiv w:val="1"/>
      <w:marLeft w:val="0"/>
      <w:marRight w:val="0"/>
      <w:marTop w:val="0"/>
      <w:marBottom w:val="0"/>
      <w:divBdr>
        <w:top w:val="none" w:sz="0" w:space="0" w:color="auto"/>
        <w:left w:val="none" w:sz="0" w:space="0" w:color="auto"/>
        <w:bottom w:val="none" w:sz="0" w:space="0" w:color="auto"/>
        <w:right w:val="none" w:sz="0" w:space="0" w:color="auto"/>
      </w:divBdr>
    </w:div>
    <w:div w:id="359164044">
      <w:bodyDiv w:val="1"/>
      <w:marLeft w:val="0"/>
      <w:marRight w:val="0"/>
      <w:marTop w:val="0"/>
      <w:marBottom w:val="0"/>
      <w:divBdr>
        <w:top w:val="none" w:sz="0" w:space="0" w:color="auto"/>
        <w:left w:val="none" w:sz="0" w:space="0" w:color="auto"/>
        <w:bottom w:val="none" w:sz="0" w:space="0" w:color="auto"/>
        <w:right w:val="none" w:sz="0" w:space="0" w:color="auto"/>
      </w:divBdr>
    </w:div>
    <w:div w:id="367491231">
      <w:bodyDiv w:val="1"/>
      <w:marLeft w:val="0"/>
      <w:marRight w:val="0"/>
      <w:marTop w:val="0"/>
      <w:marBottom w:val="0"/>
      <w:divBdr>
        <w:top w:val="none" w:sz="0" w:space="0" w:color="auto"/>
        <w:left w:val="none" w:sz="0" w:space="0" w:color="auto"/>
        <w:bottom w:val="none" w:sz="0" w:space="0" w:color="auto"/>
        <w:right w:val="none" w:sz="0" w:space="0" w:color="auto"/>
      </w:divBdr>
    </w:div>
    <w:div w:id="385222156">
      <w:bodyDiv w:val="1"/>
      <w:marLeft w:val="0"/>
      <w:marRight w:val="0"/>
      <w:marTop w:val="0"/>
      <w:marBottom w:val="0"/>
      <w:divBdr>
        <w:top w:val="none" w:sz="0" w:space="0" w:color="auto"/>
        <w:left w:val="none" w:sz="0" w:space="0" w:color="auto"/>
        <w:bottom w:val="none" w:sz="0" w:space="0" w:color="auto"/>
        <w:right w:val="none" w:sz="0" w:space="0" w:color="auto"/>
      </w:divBdr>
    </w:div>
    <w:div w:id="400368105">
      <w:bodyDiv w:val="1"/>
      <w:marLeft w:val="0"/>
      <w:marRight w:val="0"/>
      <w:marTop w:val="0"/>
      <w:marBottom w:val="0"/>
      <w:divBdr>
        <w:top w:val="none" w:sz="0" w:space="0" w:color="auto"/>
        <w:left w:val="none" w:sz="0" w:space="0" w:color="auto"/>
        <w:bottom w:val="none" w:sz="0" w:space="0" w:color="auto"/>
        <w:right w:val="none" w:sz="0" w:space="0" w:color="auto"/>
      </w:divBdr>
    </w:div>
    <w:div w:id="403530814">
      <w:bodyDiv w:val="1"/>
      <w:marLeft w:val="0"/>
      <w:marRight w:val="0"/>
      <w:marTop w:val="0"/>
      <w:marBottom w:val="0"/>
      <w:divBdr>
        <w:top w:val="none" w:sz="0" w:space="0" w:color="auto"/>
        <w:left w:val="none" w:sz="0" w:space="0" w:color="auto"/>
        <w:bottom w:val="none" w:sz="0" w:space="0" w:color="auto"/>
        <w:right w:val="none" w:sz="0" w:space="0" w:color="auto"/>
      </w:divBdr>
    </w:div>
    <w:div w:id="410397086">
      <w:bodyDiv w:val="1"/>
      <w:marLeft w:val="0"/>
      <w:marRight w:val="0"/>
      <w:marTop w:val="0"/>
      <w:marBottom w:val="0"/>
      <w:divBdr>
        <w:top w:val="none" w:sz="0" w:space="0" w:color="auto"/>
        <w:left w:val="none" w:sz="0" w:space="0" w:color="auto"/>
        <w:bottom w:val="none" w:sz="0" w:space="0" w:color="auto"/>
        <w:right w:val="none" w:sz="0" w:space="0" w:color="auto"/>
      </w:divBdr>
    </w:div>
    <w:div w:id="419909697">
      <w:bodyDiv w:val="1"/>
      <w:marLeft w:val="0"/>
      <w:marRight w:val="0"/>
      <w:marTop w:val="0"/>
      <w:marBottom w:val="0"/>
      <w:divBdr>
        <w:top w:val="none" w:sz="0" w:space="0" w:color="auto"/>
        <w:left w:val="none" w:sz="0" w:space="0" w:color="auto"/>
        <w:bottom w:val="none" w:sz="0" w:space="0" w:color="auto"/>
        <w:right w:val="none" w:sz="0" w:space="0" w:color="auto"/>
      </w:divBdr>
    </w:div>
    <w:div w:id="425229035">
      <w:bodyDiv w:val="1"/>
      <w:marLeft w:val="0"/>
      <w:marRight w:val="0"/>
      <w:marTop w:val="0"/>
      <w:marBottom w:val="0"/>
      <w:divBdr>
        <w:top w:val="none" w:sz="0" w:space="0" w:color="auto"/>
        <w:left w:val="none" w:sz="0" w:space="0" w:color="auto"/>
        <w:bottom w:val="none" w:sz="0" w:space="0" w:color="auto"/>
        <w:right w:val="none" w:sz="0" w:space="0" w:color="auto"/>
      </w:divBdr>
    </w:div>
    <w:div w:id="430122675">
      <w:bodyDiv w:val="1"/>
      <w:marLeft w:val="0"/>
      <w:marRight w:val="0"/>
      <w:marTop w:val="0"/>
      <w:marBottom w:val="0"/>
      <w:divBdr>
        <w:top w:val="none" w:sz="0" w:space="0" w:color="auto"/>
        <w:left w:val="none" w:sz="0" w:space="0" w:color="auto"/>
        <w:bottom w:val="none" w:sz="0" w:space="0" w:color="auto"/>
        <w:right w:val="none" w:sz="0" w:space="0" w:color="auto"/>
      </w:divBdr>
    </w:div>
    <w:div w:id="433329811">
      <w:bodyDiv w:val="1"/>
      <w:marLeft w:val="0"/>
      <w:marRight w:val="0"/>
      <w:marTop w:val="0"/>
      <w:marBottom w:val="0"/>
      <w:divBdr>
        <w:top w:val="none" w:sz="0" w:space="0" w:color="auto"/>
        <w:left w:val="none" w:sz="0" w:space="0" w:color="auto"/>
        <w:bottom w:val="none" w:sz="0" w:space="0" w:color="auto"/>
        <w:right w:val="none" w:sz="0" w:space="0" w:color="auto"/>
      </w:divBdr>
    </w:div>
    <w:div w:id="461314137">
      <w:bodyDiv w:val="1"/>
      <w:marLeft w:val="0"/>
      <w:marRight w:val="0"/>
      <w:marTop w:val="0"/>
      <w:marBottom w:val="0"/>
      <w:divBdr>
        <w:top w:val="none" w:sz="0" w:space="0" w:color="auto"/>
        <w:left w:val="none" w:sz="0" w:space="0" w:color="auto"/>
        <w:bottom w:val="none" w:sz="0" w:space="0" w:color="auto"/>
        <w:right w:val="none" w:sz="0" w:space="0" w:color="auto"/>
      </w:divBdr>
    </w:div>
    <w:div w:id="466900649">
      <w:bodyDiv w:val="1"/>
      <w:marLeft w:val="0"/>
      <w:marRight w:val="0"/>
      <w:marTop w:val="0"/>
      <w:marBottom w:val="0"/>
      <w:divBdr>
        <w:top w:val="none" w:sz="0" w:space="0" w:color="auto"/>
        <w:left w:val="none" w:sz="0" w:space="0" w:color="auto"/>
        <w:bottom w:val="none" w:sz="0" w:space="0" w:color="auto"/>
        <w:right w:val="none" w:sz="0" w:space="0" w:color="auto"/>
      </w:divBdr>
    </w:div>
    <w:div w:id="472605352">
      <w:bodyDiv w:val="1"/>
      <w:marLeft w:val="0"/>
      <w:marRight w:val="0"/>
      <w:marTop w:val="0"/>
      <w:marBottom w:val="0"/>
      <w:divBdr>
        <w:top w:val="none" w:sz="0" w:space="0" w:color="auto"/>
        <w:left w:val="none" w:sz="0" w:space="0" w:color="auto"/>
        <w:bottom w:val="none" w:sz="0" w:space="0" w:color="auto"/>
        <w:right w:val="none" w:sz="0" w:space="0" w:color="auto"/>
      </w:divBdr>
    </w:div>
    <w:div w:id="474762346">
      <w:bodyDiv w:val="1"/>
      <w:marLeft w:val="0"/>
      <w:marRight w:val="0"/>
      <w:marTop w:val="0"/>
      <w:marBottom w:val="0"/>
      <w:divBdr>
        <w:top w:val="none" w:sz="0" w:space="0" w:color="auto"/>
        <w:left w:val="none" w:sz="0" w:space="0" w:color="auto"/>
        <w:bottom w:val="none" w:sz="0" w:space="0" w:color="auto"/>
        <w:right w:val="none" w:sz="0" w:space="0" w:color="auto"/>
      </w:divBdr>
    </w:div>
    <w:div w:id="478500634">
      <w:bodyDiv w:val="1"/>
      <w:marLeft w:val="0"/>
      <w:marRight w:val="0"/>
      <w:marTop w:val="0"/>
      <w:marBottom w:val="0"/>
      <w:divBdr>
        <w:top w:val="none" w:sz="0" w:space="0" w:color="auto"/>
        <w:left w:val="none" w:sz="0" w:space="0" w:color="auto"/>
        <w:bottom w:val="none" w:sz="0" w:space="0" w:color="auto"/>
        <w:right w:val="none" w:sz="0" w:space="0" w:color="auto"/>
      </w:divBdr>
    </w:div>
    <w:div w:id="482624354">
      <w:bodyDiv w:val="1"/>
      <w:marLeft w:val="0"/>
      <w:marRight w:val="0"/>
      <w:marTop w:val="0"/>
      <w:marBottom w:val="0"/>
      <w:divBdr>
        <w:top w:val="none" w:sz="0" w:space="0" w:color="auto"/>
        <w:left w:val="none" w:sz="0" w:space="0" w:color="auto"/>
        <w:bottom w:val="none" w:sz="0" w:space="0" w:color="auto"/>
        <w:right w:val="none" w:sz="0" w:space="0" w:color="auto"/>
      </w:divBdr>
    </w:div>
    <w:div w:id="489831009">
      <w:bodyDiv w:val="1"/>
      <w:marLeft w:val="0"/>
      <w:marRight w:val="0"/>
      <w:marTop w:val="0"/>
      <w:marBottom w:val="0"/>
      <w:divBdr>
        <w:top w:val="none" w:sz="0" w:space="0" w:color="auto"/>
        <w:left w:val="none" w:sz="0" w:space="0" w:color="auto"/>
        <w:bottom w:val="none" w:sz="0" w:space="0" w:color="auto"/>
        <w:right w:val="none" w:sz="0" w:space="0" w:color="auto"/>
      </w:divBdr>
    </w:div>
    <w:div w:id="494151078">
      <w:bodyDiv w:val="1"/>
      <w:marLeft w:val="0"/>
      <w:marRight w:val="0"/>
      <w:marTop w:val="0"/>
      <w:marBottom w:val="0"/>
      <w:divBdr>
        <w:top w:val="none" w:sz="0" w:space="0" w:color="auto"/>
        <w:left w:val="none" w:sz="0" w:space="0" w:color="auto"/>
        <w:bottom w:val="none" w:sz="0" w:space="0" w:color="auto"/>
        <w:right w:val="none" w:sz="0" w:space="0" w:color="auto"/>
      </w:divBdr>
    </w:div>
    <w:div w:id="498424688">
      <w:bodyDiv w:val="1"/>
      <w:marLeft w:val="0"/>
      <w:marRight w:val="0"/>
      <w:marTop w:val="0"/>
      <w:marBottom w:val="0"/>
      <w:divBdr>
        <w:top w:val="none" w:sz="0" w:space="0" w:color="auto"/>
        <w:left w:val="none" w:sz="0" w:space="0" w:color="auto"/>
        <w:bottom w:val="none" w:sz="0" w:space="0" w:color="auto"/>
        <w:right w:val="none" w:sz="0" w:space="0" w:color="auto"/>
      </w:divBdr>
    </w:div>
    <w:div w:id="518465739">
      <w:bodyDiv w:val="1"/>
      <w:marLeft w:val="0"/>
      <w:marRight w:val="0"/>
      <w:marTop w:val="0"/>
      <w:marBottom w:val="0"/>
      <w:divBdr>
        <w:top w:val="none" w:sz="0" w:space="0" w:color="auto"/>
        <w:left w:val="none" w:sz="0" w:space="0" w:color="auto"/>
        <w:bottom w:val="none" w:sz="0" w:space="0" w:color="auto"/>
        <w:right w:val="none" w:sz="0" w:space="0" w:color="auto"/>
      </w:divBdr>
    </w:div>
    <w:div w:id="546989733">
      <w:bodyDiv w:val="1"/>
      <w:marLeft w:val="0"/>
      <w:marRight w:val="0"/>
      <w:marTop w:val="0"/>
      <w:marBottom w:val="0"/>
      <w:divBdr>
        <w:top w:val="none" w:sz="0" w:space="0" w:color="auto"/>
        <w:left w:val="none" w:sz="0" w:space="0" w:color="auto"/>
        <w:bottom w:val="none" w:sz="0" w:space="0" w:color="auto"/>
        <w:right w:val="none" w:sz="0" w:space="0" w:color="auto"/>
      </w:divBdr>
    </w:div>
    <w:div w:id="550388127">
      <w:bodyDiv w:val="1"/>
      <w:marLeft w:val="0"/>
      <w:marRight w:val="0"/>
      <w:marTop w:val="0"/>
      <w:marBottom w:val="0"/>
      <w:divBdr>
        <w:top w:val="none" w:sz="0" w:space="0" w:color="auto"/>
        <w:left w:val="none" w:sz="0" w:space="0" w:color="auto"/>
        <w:bottom w:val="none" w:sz="0" w:space="0" w:color="auto"/>
        <w:right w:val="none" w:sz="0" w:space="0" w:color="auto"/>
      </w:divBdr>
    </w:div>
    <w:div w:id="571157911">
      <w:bodyDiv w:val="1"/>
      <w:marLeft w:val="0"/>
      <w:marRight w:val="0"/>
      <w:marTop w:val="0"/>
      <w:marBottom w:val="0"/>
      <w:divBdr>
        <w:top w:val="none" w:sz="0" w:space="0" w:color="auto"/>
        <w:left w:val="none" w:sz="0" w:space="0" w:color="auto"/>
        <w:bottom w:val="none" w:sz="0" w:space="0" w:color="auto"/>
        <w:right w:val="none" w:sz="0" w:space="0" w:color="auto"/>
      </w:divBdr>
    </w:div>
    <w:div w:id="572278058">
      <w:bodyDiv w:val="1"/>
      <w:marLeft w:val="0"/>
      <w:marRight w:val="0"/>
      <w:marTop w:val="0"/>
      <w:marBottom w:val="0"/>
      <w:divBdr>
        <w:top w:val="none" w:sz="0" w:space="0" w:color="auto"/>
        <w:left w:val="none" w:sz="0" w:space="0" w:color="auto"/>
        <w:bottom w:val="none" w:sz="0" w:space="0" w:color="auto"/>
        <w:right w:val="none" w:sz="0" w:space="0" w:color="auto"/>
      </w:divBdr>
    </w:div>
    <w:div w:id="590551912">
      <w:bodyDiv w:val="1"/>
      <w:marLeft w:val="0"/>
      <w:marRight w:val="0"/>
      <w:marTop w:val="0"/>
      <w:marBottom w:val="0"/>
      <w:divBdr>
        <w:top w:val="none" w:sz="0" w:space="0" w:color="auto"/>
        <w:left w:val="none" w:sz="0" w:space="0" w:color="auto"/>
        <w:bottom w:val="none" w:sz="0" w:space="0" w:color="auto"/>
        <w:right w:val="none" w:sz="0" w:space="0" w:color="auto"/>
      </w:divBdr>
      <w:divsChild>
        <w:div w:id="228423839">
          <w:marLeft w:val="0"/>
          <w:marRight w:val="0"/>
          <w:marTop w:val="0"/>
          <w:marBottom w:val="0"/>
          <w:divBdr>
            <w:top w:val="none" w:sz="0" w:space="0" w:color="auto"/>
            <w:left w:val="none" w:sz="0" w:space="0" w:color="auto"/>
            <w:bottom w:val="none" w:sz="0" w:space="0" w:color="auto"/>
            <w:right w:val="none" w:sz="0" w:space="0" w:color="auto"/>
          </w:divBdr>
          <w:divsChild>
            <w:div w:id="643195470">
              <w:marLeft w:val="0"/>
              <w:marRight w:val="0"/>
              <w:marTop w:val="0"/>
              <w:marBottom w:val="0"/>
              <w:divBdr>
                <w:top w:val="none" w:sz="0" w:space="0" w:color="auto"/>
                <w:left w:val="none" w:sz="0" w:space="0" w:color="auto"/>
                <w:bottom w:val="none" w:sz="0" w:space="0" w:color="auto"/>
                <w:right w:val="none" w:sz="0" w:space="0" w:color="auto"/>
              </w:divBdr>
            </w:div>
            <w:div w:id="1018386749">
              <w:marLeft w:val="0"/>
              <w:marRight w:val="0"/>
              <w:marTop w:val="0"/>
              <w:marBottom w:val="0"/>
              <w:divBdr>
                <w:top w:val="none" w:sz="0" w:space="0" w:color="auto"/>
                <w:left w:val="none" w:sz="0" w:space="0" w:color="auto"/>
                <w:bottom w:val="none" w:sz="0" w:space="0" w:color="auto"/>
                <w:right w:val="none" w:sz="0" w:space="0" w:color="auto"/>
              </w:divBdr>
            </w:div>
            <w:div w:id="1263761076">
              <w:marLeft w:val="0"/>
              <w:marRight w:val="0"/>
              <w:marTop w:val="0"/>
              <w:marBottom w:val="0"/>
              <w:divBdr>
                <w:top w:val="none" w:sz="0" w:space="0" w:color="auto"/>
                <w:left w:val="none" w:sz="0" w:space="0" w:color="auto"/>
                <w:bottom w:val="none" w:sz="0" w:space="0" w:color="auto"/>
                <w:right w:val="none" w:sz="0" w:space="0" w:color="auto"/>
              </w:divBdr>
            </w:div>
            <w:div w:id="1677339406">
              <w:marLeft w:val="0"/>
              <w:marRight w:val="0"/>
              <w:marTop w:val="0"/>
              <w:marBottom w:val="0"/>
              <w:divBdr>
                <w:top w:val="none" w:sz="0" w:space="0" w:color="auto"/>
                <w:left w:val="none" w:sz="0" w:space="0" w:color="auto"/>
                <w:bottom w:val="none" w:sz="0" w:space="0" w:color="auto"/>
                <w:right w:val="none" w:sz="0" w:space="0" w:color="auto"/>
              </w:divBdr>
            </w:div>
            <w:div w:id="2127650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796019">
      <w:bodyDiv w:val="1"/>
      <w:marLeft w:val="0"/>
      <w:marRight w:val="0"/>
      <w:marTop w:val="0"/>
      <w:marBottom w:val="0"/>
      <w:divBdr>
        <w:top w:val="none" w:sz="0" w:space="0" w:color="auto"/>
        <w:left w:val="none" w:sz="0" w:space="0" w:color="auto"/>
        <w:bottom w:val="none" w:sz="0" w:space="0" w:color="auto"/>
        <w:right w:val="none" w:sz="0" w:space="0" w:color="auto"/>
      </w:divBdr>
    </w:div>
    <w:div w:id="604121000">
      <w:bodyDiv w:val="1"/>
      <w:marLeft w:val="0"/>
      <w:marRight w:val="0"/>
      <w:marTop w:val="0"/>
      <w:marBottom w:val="0"/>
      <w:divBdr>
        <w:top w:val="none" w:sz="0" w:space="0" w:color="auto"/>
        <w:left w:val="none" w:sz="0" w:space="0" w:color="auto"/>
        <w:bottom w:val="none" w:sz="0" w:space="0" w:color="auto"/>
        <w:right w:val="none" w:sz="0" w:space="0" w:color="auto"/>
      </w:divBdr>
    </w:div>
    <w:div w:id="618682071">
      <w:bodyDiv w:val="1"/>
      <w:marLeft w:val="0"/>
      <w:marRight w:val="0"/>
      <w:marTop w:val="0"/>
      <w:marBottom w:val="0"/>
      <w:divBdr>
        <w:top w:val="none" w:sz="0" w:space="0" w:color="auto"/>
        <w:left w:val="none" w:sz="0" w:space="0" w:color="auto"/>
        <w:bottom w:val="none" w:sz="0" w:space="0" w:color="auto"/>
        <w:right w:val="none" w:sz="0" w:space="0" w:color="auto"/>
      </w:divBdr>
    </w:div>
    <w:div w:id="619071415">
      <w:bodyDiv w:val="1"/>
      <w:marLeft w:val="0"/>
      <w:marRight w:val="0"/>
      <w:marTop w:val="0"/>
      <w:marBottom w:val="0"/>
      <w:divBdr>
        <w:top w:val="none" w:sz="0" w:space="0" w:color="auto"/>
        <w:left w:val="none" w:sz="0" w:space="0" w:color="auto"/>
        <w:bottom w:val="none" w:sz="0" w:space="0" w:color="auto"/>
        <w:right w:val="none" w:sz="0" w:space="0" w:color="auto"/>
      </w:divBdr>
    </w:div>
    <w:div w:id="619722444">
      <w:bodyDiv w:val="1"/>
      <w:marLeft w:val="0"/>
      <w:marRight w:val="0"/>
      <w:marTop w:val="0"/>
      <w:marBottom w:val="0"/>
      <w:divBdr>
        <w:top w:val="none" w:sz="0" w:space="0" w:color="auto"/>
        <w:left w:val="none" w:sz="0" w:space="0" w:color="auto"/>
        <w:bottom w:val="none" w:sz="0" w:space="0" w:color="auto"/>
        <w:right w:val="none" w:sz="0" w:space="0" w:color="auto"/>
      </w:divBdr>
    </w:div>
    <w:div w:id="623192616">
      <w:bodyDiv w:val="1"/>
      <w:marLeft w:val="0"/>
      <w:marRight w:val="0"/>
      <w:marTop w:val="0"/>
      <w:marBottom w:val="0"/>
      <w:divBdr>
        <w:top w:val="none" w:sz="0" w:space="0" w:color="auto"/>
        <w:left w:val="none" w:sz="0" w:space="0" w:color="auto"/>
        <w:bottom w:val="none" w:sz="0" w:space="0" w:color="auto"/>
        <w:right w:val="none" w:sz="0" w:space="0" w:color="auto"/>
      </w:divBdr>
    </w:div>
    <w:div w:id="631524781">
      <w:bodyDiv w:val="1"/>
      <w:marLeft w:val="0"/>
      <w:marRight w:val="0"/>
      <w:marTop w:val="0"/>
      <w:marBottom w:val="0"/>
      <w:divBdr>
        <w:top w:val="none" w:sz="0" w:space="0" w:color="auto"/>
        <w:left w:val="none" w:sz="0" w:space="0" w:color="auto"/>
        <w:bottom w:val="none" w:sz="0" w:space="0" w:color="auto"/>
        <w:right w:val="none" w:sz="0" w:space="0" w:color="auto"/>
      </w:divBdr>
    </w:div>
    <w:div w:id="641228085">
      <w:bodyDiv w:val="1"/>
      <w:marLeft w:val="0"/>
      <w:marRight w:val="0"/>
      <w:marTop w:val="0"/>
      <w:marBottom w:val="0"/>
      <w:divBdr>
        <w:top w:val="none" w:sz="0" w:space="0" w:color="auto"/>
        <w:left w:val="none" w:sz="0" w:space="0" w:color="auto"/>
        <w:bottom w:val="none" w:sz="0" w:space="0" w:color="auto"/>
        <w:right w:val="none" w:sz="0" w:space="0" w:color="auto"/>
      </w:divBdr>
    </w:div>
    <w:div w:id="662125148">
      <w:bodyDiv w:val="1"/>
      <w:marLeft w:val="0"/>
      <w:marRight w:val="0"/>
      <w:marTop w:val="0"/>
      <w:marBottom w:val="0"/>
      <w:divBdr>
        <w:top w:val="none" w:sz="0" w:space="0" w:color="auto"/>
        <w:left w:val="none" w:sz="0" w:space="0" w:color="auto"/>
        <w:bottom w:val="none" w:sz="0" w:space="0" w:color="auto"/>
        <w:right w:val="none" w:sz="0" w:space="0" w:color="auto"/>
      </w:divBdr>
    </w:div>
    <w:div w:id="663897226">
      <w:bodyDiv w:val="1"/>
      <w:marLeft w:val="0"/>
      <w:marRight w:val="0"/>
      <w:marTop w:val="0"/>
      <w:marBottom w:val="0"/>
      <w:divBdr>
        <w:top w:val="none" w:sz="0" w:space="0" w:color="auto"/>
        <w:left w:val="none" w:sz="0" w:space="0" w:color="auto"/>
        <w:bottom w:val="none" w:sz="0" w:space="0" w:color="auto"/>
        <w:right w:val="none" w:sz="0" w:space="0" w:color="auto"/>
      </w:divBdr>
    </w:div>
    <w:div w:id="676270878">
      <w:bodyDiv w:val="1"/>
      <w:marLeft w:val="0"/>
      <w:marRight w:val="0"/>
      <w:marTop w:val="0"/>
      <w:marBottom w:val="0"/>
      <w:divBdr>
        <w:top w:val="none" w:sz="0" w:space="0" w:color="auto"/>
        <w:left w:val="none" w:sz="0" w:space="0" w:color="auto"/>
        <w:bottom w:val="none" w:sz="0" w:space="0" w:color="auto"/>
        <w:right w:val="none" w:sz="0" w:space="0" w:color="auto"/>
      </w:divBdr>
    </w:div>
    <w:div w:id="678166596">
      <w:bodyDiv w:val="1"/>
      <w:marLeft w:val="0"/>
      <w:marRight w:val="0"/>
      <w:marTop w:val="0"/>
      <w:marBottom w:val="0"/>
      <w:divBdr>
        <w:top w:val="none" w:sz="0" w:space="0" w:color="auto"/>
        <w:left w:val="none" w:sz="0" w:space="0" w:color="auto"/>
        <w:bottom w:val="none" w:sz="0" w:space="0" w:color="auto"/>
        <w:right w:val="none" w:sz="0" w:space="0" w:color="auto"/>
      </w:divBdr>
    </w:div>
    <w:div w:id="680663119">
      <w:bodyDiv w:val="1"/>
      <w:marLeft w:val="0"/>
      <w:marRight w:val="0"/>
      <w:marTop w:val="0"/>
      <w:marBottom w:val="0"/>
      <w:divBdr>
        <w:top w:val="none" w:sz="0" w:space="0" w:color="auto"/>
        <w:left w:val="none" w:sz="0" w:space="0" w:color="auto"/>
        <w:bottom w:val="none" w:sz="0" w:space="0" w:color="auto"/>
        <w:right w:val="none" w:sz="0" w:space="0" w:color="auto"/>
      </w:divBdr>
    </w:div>
    <w:div w:id="685714462">
      <w:bodyDiv w:val="1"/>
      <w:marLeft w:val="0"/>
      <w:marRight w:val="0"/>
      <w:marTop w:val="0"/>
      <w:marBottom w:val="0"/>
      <w:divBdr>
        <w:top w:val="none" w:sz="0" w:space="0" w:color="auto"/>
        <w:left w:val="none" w:sz="0" w:space="0" w:color="auto"/>
        <w:bottom w:val="none" w:sz="0" w:space="0" w:color="auto"/>
        <w:right w:val="none" w:sz="0" w:space="0" w:color="auto"/>
      </w:divBdr>
    </w:div>
    <w:div w:id="699163675">
      <w:bodyDiv w:val="1"/>
      <w:marLeft w:val="0"/>
      <w:marRight w:val="0"/>
      <w:marTop w:val="0"/>
      <w:marBottom w:val="0"/>
      <w:divBdr>
        <w:top w:val="none" w:sz="0" w:space="0" w:color="auto"/>
        <w:left w:val="none" w:sz="0" w:space="0" w:color="auto"/>
        <w:bottom w:val="none" w:sz="0" w:space="0" w:color="auto"/>
        <w:right w:val="none" w:sz="0" w:space="0" w:color="auto"/>
      </w:divBdr>
    </w:div>
    <w:div w:id="703945778">
      <w:bodyDiv w:val="1"/>
      <w:marLeft w:val="0"/>
      <w:marRight w:val="0"/>
      <w:marTop w:val="0"/>
      <w:marBottom w:val="0"/>
      <w:divBdr>
        <w:top w:val="none" w:sz="0" w:space="0" w:color="auto"/>
        <w:left w:val="none" w:sz="0" w:space="0" w:color="auto"/>
        <w:bottom w:val="none" w:sz="0" w:space="0" w:color="auto"/>
        <w:right w:val="none" w:sz="0" w:space="0" w:color="auto"/>
      </w:divBdr>
    </w:div>
    <w:div w:id="708068884">
      <w:bodyDiv w:val="1"/>
      <w:marLeft w:val="0"/>
      <w:marRight w:val="0"/>
      <w:marTop w:val="0"/>
      <w:marBottom w:val="0"/>
      <w:divBdr>
        <w:top w:val="none" w:sz="0" w:space="0" w:color="auto"/>
        <w:left w:val="none" w:sz="0" w:space="0" w:color="auto"/>
        <w:bottom w:val="none" w:sz="0" w:space="0" w:color="auto"/>
        <w:right w:val="none" w:sz="0" w:space="0" w:color="auto"/>
      </w:divBdr>
    </w:div>
    <w:div w:id="714621133">
      <w:bodyDiv w:val="1"/>
      <w:marLeft w:val="0"/>
      <w:marRight w:val="0"/>
      <w:marTop w:val="0"/>
      <w:marBottom w:val="0"/>
      <w:divBdr>
        <w:top w:val="none" w:sz="0" w:space="0" w:color="auto"/>
        <w:left w:val="none" w:sz="0" w:space="0" w:color="auto"/>
        <w:bottom w:val="none" w:sz="0" w:space="0" w:color="auto"/>
        <w:right w:val="none" w:sz="0" w:space="0" w:color="auto"/>
      </w:divBdr>
    </w:div>
    <w:div w:id="723673347">
      <w:bodyDiv w:val="1"/>
      <w:marLeft w:val="0"/>
      <w:marRight w:val="0"/>
      <w:marTop w:val="0"/>
      <w:marBottom w:val="0"/>
      <w:divBdr>
        <w:top w:val="none" w:sz="0" w:space="0" w:color="auto"/>
        <w:left w:val="none" w:sz="0" w:space="0" w:color="auto"/>
        <w:bottom w:val="none" w:sz="0" w:space="0" w:color="auto"/>
        <w:right w:val="none" w:sz="0" w:space="0" w:color="auto"/>
      </w:divBdr>
    </w:div>
    <w:div w:id="731580424">
      <w:bodyDiv w:val="1"/>
      <w:marLeft w:val="0"/>
      <w:marRight w:val="0"/>
      <w:marTop w:val="0"/>
      <w:marBottom w:val="0"/>
      <w:divBdr>
        <w:top w:val="none" w:sz="0" w:space="0" w:color="auto"/>
        <w:left w:val="none" w:sz="0" w:space="0" w:color="auto"/>
        <w:bottom w:val="none" w:sz="0" w:space="0" w:color="auto"/>
        <w:right w:val="none" w:sz="0" w:space="0" w:color="auto"/>
      </w:divBdr>
    </w:div>
    <w:div w:id="731583092">
      <w:bodyDiv w:val="1"/>
      <w:marLeft w:val="0"/>
      <w:marRight w:val="0"/>
      <w:marTop w:val="0"/>
      <w:marBottom w:val="0"/>
      <w:divBdr>
        <w:top w:val="none" w:sz="0" w:space="0" w:color="auto"/>
        <w:left w:val="none" w:sz="0" w:space="0" w:color="auto"/>
        <w:bottom w:val="none" w:sz="0" w:space="0" w:color="auto"/>
        <w:right w:val="none" w:sz="0" w:space="0" w:color="auto"/>
      </w:divBdr>
    </w:div>
    <w:div w:id="733047791">
      <w:bodyDiv w:val="1"/>
      <w:marLeft w:val="0"/>
      <w:marRight w:val="0"/>
      <w:marTop w:val="0"/>
      <w:marBottom w:val="0"/>
      <w:divBdr>
        <w:top w:val="none" w:sz="0" w:space="0" w:color="auto"/>
        <w:left w:val="none" w:sz="0" w:space="0" w:color="auto"/>
        <w:bottom w:val="none" w:sz="0" w:space="0" w:color="auto"/>
        <w:right w:val="none" w:sz="0" w:space="0" w:color="auto"/>
      </w:divBdr>
    </w:div>
    <w:div w:id="736589415">
      <w:bodyDiv w:val="1"/>
      <w:marLeft w:val="0"/>
      <w:marRight w:val="0"/>
      <w:marTop w:val="0"/>
      <w:marBottom w:val="0"/>
      <w:divBdr>
        <w:top w:val="none" w:sz="0" w:space="0" w:color="auto"/>
        <w:left w:val="none" w:sz="0" w:space="0" w:color="auto"/>
        <w:bottom w:val="none" w:sz="0" w:space="0" w:color="auto"/>
        <w:right w:val="none" w:sz="0" w:space="0" w:color="auto"/>
      </w:divBdr>
    </w:div>
    <w:div w:id="737097285">
      <w:bodyDiv w:val="1"/>
      <w:marLeft w:val="0"/>
      <w:marRight w:val="0"/>
      <w:marTop w:val="0"/>
      <w:marBottom w:val="0"/>
      <w:divBdr>
        <w:top w:val="none" w:sz="0" w:space="0" w:color="auto"/>
        <w:left w:val="none" w:sz="0" w:space="0" w:color="auto"/>
        <w:bottom w:val="none" w:sz="0" w:space="0" w:color="auto"/>
        <w:right w:val="none" w:sz="0" w:space="0" w:color="auto"/>
      </w:divBdr>
    </w:div>
    <w:div w:id="738291673">
      <w:bodyDiv w:val="1"/>
      <w:marLeft w:val="0"/>
      <w:marRight w:val="0"/>
      <w:marTop w:val="0"/>
      <w:marBottom w:val="0"/>
      <w:divBdr>
        <w:top w:val="none" w:sz="0" w:space="0" w:color="auto"/>
        <w:left w:val="none" w:sz="0" w:space="0" w:color="auto"/>
        <w:bottom w:val="none" w:sz="0" w:space="0" w:color="auto"/>
        <w:right w:val="none" w:sz="0" w:space="0" w:color="auto"/>
      </w:divBdr>
    </w:div>
    <w:div w:id="746419697">
      <w:bodyDiv w:val="1"/>
      <w:marLeft w:val="0"/>
      <w:marRight w:val="0"/>
      <w:marTop w:val="0"/>
      <w:marBottom w:val="0"/>
      <w:divBdr>
        <w:top w:val="none" w:sz="0" w:space="0" w:color="auto"/>
        <w:left w:val="none" w:sz="0" w:space="0" w:color="auto"/>
        <w:bottom w:val="none" w:sz="0" w:space="0" w:color="auto"/>
        <w:right w:val="none" w:sz="0" w:space="0" w:color="auto"/>
      </w:divBdr>
    </w:div>
    <w:div w:id="772940856">
      <w:bodyDiv w:val="1"/>
      <w:marLeft w:val="0"/>
      <w:marRight w:val="0"/>
      <w:marTop w:val="0"/>
      <w:marBottom w:val="0"/>
      <w:divBdr>
        <w:top w:val="none" w:sz="0" w:space="0" w:color="auto"/>
        <w:left w:val="none" w:sz="0" w:space="0" w:color="auto"/>
        <w:bottom w:val="none" w:sz="0" w:space="0" w:color="auto"/>
        <w:right w:val="none" w:sz="0" w:space="0" w:color="auto"/>
      </w:divBdr>
    </w:div>
    <w:div w:id="782502053">
      <w:bodyDiv w:val="1"/>
      <w:marLeft w:val="0"/>
      <w:marRight w:val="0"/>
      <w:marTop w:val="0"/>
      <w:marBottom w:val="0"/>
      <w:divBdr>
        <w:top w:val="none" w:sz="0" w:space="0" w:color="auto"/>
        <w:left w:val="none" w:sz="0" w:space="0" w:color="auto"/>
        <w:bottom w:val="none" w:sz="0" w:space="0" w:color="auto"/>
        <w:right w:val="none" w:sz="0" w:space="0" w:color="auto"/>
      </w:divBdr>
    </w:div>
    <w:div w:id="797455398">
      <w:bodyDiv w:val="1"/>
      <w:marLeft w:val="0"/>
      <w:marRight w:val="0"/>
      <w:marTop w:val="0"/>
      <w:marBottom w:val="0"/>
      <w:divBdr>
        <w:top w:val="none" w:sz="0" w:space="0" w:color="auto"/>
        <w:left w:val="none" w:sz="0" w:space="0" w:color="auto"/>
        <w:bottom w:val="none" w:sz="0" w:space="0" w:color="auto"/>
        <w:right w:val="none" w:sz="0" w:space="0" w:color="auto"/>
      </w:divBdr>
    </w:div>
    <w:div w:id="811092725">
      <w:bodyDiv w:val="1"/>
      <w:marLeft w:val="0"/>
      <w:marRight w:val="0"/>
      <w:marTop w:val="0"/>
      <w:marBottom w:val="0"/>
      <w:divBdr>
        <w:top w:val="none" w:sz="0" w:space="0" w:color="auto"/>
        <w:left w:val="none" w:sz="0" w:space="0" w:color="auto"/>
        <w:bottom w:val="none" w:sz="0" w:space="0" w:color="auto"/>
        <w:right w:val="none" w:sz="0" w:space="0" w:color="auto"/>
      </w:divBdr>
    </w:div>
    <w:div w:id="814759261">
      <w:bodyDiv w:val="1"/>
      <w:marLeft w:val="0"/>
      <w:marRight w:val="0"/>
      <w:marTop w:val="0"/>
      <w:marBottom w:val="0"/>
      <w:divBdr>
        <w:top w:val="none" w:sz="0" w:space="0" w:color="auto"/>
        <w:left w:val="none" w:sz="0" w:space="0" w:color="auto"/>
        <w:bottom w:val="none" w:sz="0" w:space="0" w:color="auto"/>
        <w:right w:val="none" w:sz="0" w:space="0" w:color="auto"/>
      </w:divBdr>
    </w:div>
    <w:div w:id="827675913">
      <w:bodyDiv w:val="1"/>
      <w:marLeft w:val="0"/>
      <w:marRight w:val="0"/>
      <w:marTop w:val="0"/>
      <w:marBottom w:val="0"/>
      <w:divBdr>
        <w:top w:val="none" w:sz="0" w:space="0" w:color="auto"/>
        <w:left w:val="none" w:sz="0" w:space="0" w:color="auto"/>
        <w:bottom w:val="none" w:sz="0" w:space="0" w:color="auto"/>
        <w:right w:val="none" w:sz="0" w:space="0" w:color="auto"/>
      </w:divBdr>
    </w:div>
    <w:div w:id="841160735">
      <w:bodyDiv w:val="1"/>
      <w:marLeft w:val="0"/>
      <w:marRight w:val="0"/>
      <w:marTop w:val="0"/>
      <w:marBottom w:val="0"/>
      <w:divBdr>
        <w:top w:val="none" w:sz="0" w:space="0" w:color="auto"/>
        <w:left w:val="none" w:sz="0" w:space="0" w:color="auto"/>
        <w:bottom w:val="none" w:sz="0" w:space="0" w:color="auto"/>
        <w:right w:val="none" w:sz="0" w:space="0" w:color="auto"/>
      </w:divBdr>
    </w:div>
    <w:div w:id="850533027">
      <w:bodyDiv w:val="1"/>
      <w:marLeft w:val="0"/>
      <w:marRight w:val="0"/>
      <w:marTop w:val="0"/>
      <w:marBottom w:val="0"/>
      <w:divBdr>
        <w:top w:val="none" w:sz="0" w:space="0" w:color="auto"/>
        <w:left w:val="none" w:sz="0" w:space="0" w:color="auto"/>
        <w:bottom w:val="none" w:sz="0" w:space="0" w:color="auto"/>
        <w:right w:val="none" w:sz="0" w:space="0" w:color="auto"/>
      </w:divBdr>
    </w:div>
    <w:div w:id="854148078">
      <w:bodyDiv w:val="1"/>
      <w:marLeft w:val="0"/>
      <w:marRight w:val="0"/>
      <w:marTop w:val="0"/>
      <w:marBottom w:val="0"/>
      <w:divBdr>
        <w:top w:val="none" w:sz="0" w:space="0" w:color="auto"/>
        <w:left w:val="none" w:sz="0" w:space="0" w:color="auto"/>
        <w:bottom w:val="none" w:sz="0" w:space="0" w:color="auto"/>
        <w:right w:val="none" w:sz="0" w:space="0" w:color="auto"/>
      </w:divBdr>
    </w:div>
    <w:div w:id="854228563">
      <w:bodyDiv w:val="1"/>
      <w:marLeft w:val="0"/>
      <w:marRight w:val="0"/>
      <w:marTop w:val="0"/>
      <w:marBottom w:val="0"/>
      <w:divBdr>
        <w:top w:val="none" w:sz="0" w:space="0" w:color="auto"/>
        <w:left w:val="none" w:sz="0" w:space="0" w:color="auto"/>
        <w:bottom w:val="none" w:sz="0" w:space="0" w:color="auto"/>
        <w:right w:val="none" w:sz="0" w:space="0" w:color="auto"/>
      </w:divBdr>
    </w:div>
    <w:div w:id="860319676">
      <w:bodyDiv w:val="1"/>
      <w:marLeft w:val="0"/>
      <w:marRight w:val="0"/>
      <w:marTop w:val="0"/>
      <w:marBottom w:val="0"/>
      <w:divBdr>
        <w:top w:val="none" w:sz="0" w:space="0" w:color="auto"/>
        <w:left w:val="none" w:sz="0" w:space="0" w:color="auto"/>
        <w:bottom w:val="none" w:sz="0" w:space="0" w:color="auto"/>
        <w:right w:val="none" w:sz="0" w:space="0" w:color="auto"/>
      </w:divBdr>
    </w:div>
    <w:div w:id="862285226">
      <w:bodyDiv w:val="1"/>
      <w:marLeft w:val="0"/>
      <w:marRight w:val="0"/>
      <w:marTop w:val="0"/>
      <w:marBottom w:val="0"/>
      <w:divBdr>
        <w:top w:val="none" w:sz="0" w:space="0" w:color="auto"/>
        <w:left w:val="none" w:sz="0" w:space="0" w:color="auto"/>
        <w:bottom w:val="none" w:sz="0" w:space="0" w:color="auto"/>
        <w:right w:val="none" w:sz="0" w:space="0" w:color="auto"/>
      </w:divBdr>
    </w:div>
    <w:div w:id="862674923">
      <w:bodyDiv w:val="1"/>
      <w:marLeft w:val="0"/>
      <w:marRight w:val="0"/>
      <w:marTop w:val="0"/>
      <w:marBottom w:val="0"/>
      <w:divBdr>
        <w:top w:val="none" w:sz="0" w:space="0" w:color="auto"/>
        <w:left w:val="none" w:sz="0" w:space="0" w:color="auto"/>
        <w:bottom w:val="none" w:sz="0" w:space="0" w:color="auto"/>
        <w:right w:val="none" w:sz="0" w:space="0" w:color="auto"/>
      </w:divBdr>
    </w:div>
    <w:div w:id="869297383">
      <w:bodyDiv w:val="1"/>
      <w:marLeft w:val="0"/>
      <w:marRight w:val="0"/>
      <w:marTop w:val="0"/>
      <w:marBottom w:val="0"/>
      <w:divBdr>
        <w:top w:val="none" w:sz="0" w:space="0" w:color="auto"/>
        <w:left w:val="none" w:sz="0" w:space="0" w:color="auto"/>
        <w:bottom w:val="none" w:sz="0" w:space="0" w:color="auto"/>
        <w:right w:val="none" w:sz="0" w:space="0" w:color="auto"/>
      </w:divBdr>
    </w:div>
    <w:div w:id="876049060">
      <w:bodyDiv w:val="1"/>
      <w:marLeft w:val="0"/>
      <w:marRight w:val="0"/>
      <w:marTop w:val="0"/>
      <w:marBottom w:val="0"/>
      <w:divBdr>
        <w:top w:val="none" w:sz="0" w:space="0" w:color="auto"/>
        <w:left w:val="none" w:sz="0" w:space="0" w:color="auto"/>
        <w:bottom w:val="none" w:sz="0" w:space="0" w:color="auto"/>
        <w:right w:val="none" w:sz="0" w:space="0" w:color="auto"/>
      </w:divBdr>
    </w:div>
    <w:div w:id="877007199">
      <w:bodyDiv w:val="1"/>
      <w:marLeft w:val="0"/>
      <w:marRight w:val="0"/>
      <w:marTop w:val="0"/>
      <w:marBottom w:val="0"/>
      <w:divBdr>
        <w:top w:val="none" w:sz="0" w:space="0" w:color="auto"/>
        <w:left w:val="none" w:sz="0" w:space="0" w:color="auto"/>
        <w:bottom w:val="none" w:sz="0" w:space="0" w:color="auto"/>
        <w:right w:val="none" w:sz="0" w:space="0" w:color="auto"/>
      </w:divBdr>
    </w:div>
    <w:div w:id="887031015">
      <w:bodyDiv w:val="1"/>
      <w:marLeft w:val="0"/>
      <w:marRight w:val="0"/>
      <w:marTop w:val="0"/>
      <w:marBottom w:val="0"/>
      <w:divBdr>
        <w:top w:val="none" w:sz="0" w:space="0" w:color="auto"/>
        <w:left w:val="none" w:sz="0" w:space="0" w:color="auto"/>
        <w:bottom w:val="none" w:sz="0" w:space="0" w:color="auto"/>
        <w:right w:val="none" w:sz="0" w:space="0" w:color="auto"/>
      </w:divBdr>
    </w:div>
    <w:div w:id="890993848">
      <w:bodyDiv w:val="1"/>
      <w:marLeft w:val="0"/>
      <w:marRight w:val="0"/>
      <w:marTop w:val="0"/>
      <w:marBottom w:val="0"/>
      <w:divBdr>
        <w:top w:val="none" w:sz="0" w:space="0" w:color="auto"/>
        <w:left w:val="none" w:sz="0" w:space="0" w:color="auto"/>
        <w:bottom w:val="none" w:sz="0" w:space="0" w:color="auto"/>
        <w:right w:val="none" w:sz="0" w:space="0" w:color="auto"/>
      </w:divBdr>
    </w:div>
    <w:div w:id="907425212">
      <w:bodyDiv w:val="1"/>
      <w:marLeft w:val="0"/>
      <w:marRight w:val="0"/>
      <w:marTop w:val="0"/>
      <w:marBottom w:val="0"/>
      <w:divBdr>
        <w:top w:val="none" w:sz="0" w:space="0" w:color="auto"/>
        <w:left w:val="none" w:sz="0" w:space="0" w:color="auto"/>
        <w:bottom w:val="none" w:sz="0" w:space="0" w:color="auto"/>
        <w:right w:val="none" w:sz="0" w:space="0" w:color="auto"/>
      </w:divBdr>
    </w:div>
    <w:div w:id="922763202">
      <w:bodyDiv w:val="1"/>
      <w:marLeft w:val="0"/>
      <w:marRight w:val="0"/>
      <w:marTop w:val="0"/>
      <w:marBottom w:val="0"/>
      <w:divBdr>
        <w:top w:val="none" w:sz="0" w:space="0" w:color="auto"/>
        <w:left w:val="none" w:sz="0" w:space="0" w:color="auto"/>
        <w:bottom w:val="none" w:sz="0" w:space="0" w:color="auto"/>
        <w:right w:val="none" w:sz="0" w:space="0" w:color="auto"/>
      </w:divBdr>
    </w:div>
    <w:div w:id="939485102">
      <w:bodyDiv w:val="1"/>
      <w:marLeft w:val="0"/>
      <w:marRight w:val="0"/>
      <w:marTop w:val="0"/>
      <w:marBottom w:val="0"/>
      <w:divBdr>
        <w:top w:val="none" w:sz="0" w:space="0" w:color="auto"/>
        <w:left w:val="none" w:sz="0" w:space="0" w:color="auto"/>
        <w:bottom w:val="none" w:sz="0" w:space="0" w:color="auto"/>
        <w:right w:val="none" w:sz="0" w:space="0" w:color="auto"/>
      </w:divBdr>
    </w:div>
    <w:div w:id="959461447">
      <w:bodyDiv w:val="1"/>
      <w:marLeft w:val="0"/>
      <w:marRight w:val="0"/>
      <w:marTop w:val="0"/>
      <w:marBottom w:val="0"/>
      <w:divBdr>
        <w:top w:val="none" w:sz="0" w:space="0" w:color="auto"/>
        <w:left w:val="none" w:sz="0" w:space="0" w:color="auto"/>
        <w:bottom w:val="none" w:sz="0" w:space="0" w:color="auto"/>
        <w:right w:val="none" w:sz="0" w:space="0" w:color="auto"/>
      </w:divBdr>
    </w:div>
    <w:div w:id="973296553">
      <w:bodyDiv w:val="1"/>
      <w:marLeft w:val="0"/>
      <w:marRight w:val="0"/>
      <w:marTop w:val="0"/>
      <w:marBottom w:val="0"/>
      <w:divBdr>
        <w:top w:val="none" w:sz="0" w:space="0" w:color="auto"/>
        <w:left w:val="none" w:sz="0" w:space="0" w:color="auto"/>
        <w:bottom w:val="none" w:sz="0" w:space="0" w:color="auto"/>
        <w:right w:val="none" w:sz="0" w:space="0" w:color="auto"/>
      </w:divBdr>
    </w:div>
    <w:div w:id="988752564">
      <w:bodyDiv w:val="1"/>
      <w:marLeft w:val="0"/>
      <w:marRight w:val="0"/>
      <w:marTop w:val="0"/>
      <w:marBottom w:val="0"/>
      <w:divBdr>
        <w:top w:val="none" w:sz="0" w:space="0" w:color="auto"/>
        <w:left w:val="none" w:sz="0" w:space="0" w:color="auto"/>
        <w:bottom w:val="none" w:sz="0" w:space="0" w:color="auto"/>
        <w:right w:val="none" w:sz="0" w:space="0" w:color="auto"/>
      </w:divBdr>
    </w:div>
    <w:div w:id="989868746">
      <w:bodyDiv w:val="1"/>
      <w:marLeft w:val="0"/>
      <w:marRight w:val="0"/>
      <w:marTop w:val="0"/>
      <w:marBottom w:val="0"/>
      <w:divBdr>
        <w:top w:val="none" w:sz="0" w:space="0" w:color="auto"/>
        <w:left w:val="none" w:sz="0" w:space="0" w:color="auto"/>
        <w:bottom w:val="none" w:sz="0" w:space="0" w:color="auto"/>
        <w:right w:val="none" w:sz="0" w:space="0" w:color="auto"/>
      </w:divBdr>
    </w:div>
    <w:div w:id="999653121">
      <w:bodyDiv w:val="1"/>
      <w:marLeft w:val="0"/>
      <w:marRight w:val="0"/>
      <w:marTop w:val="0"/>
      <w:marBottom w:val="0"/>
      <w:divBdr>
        <w:top w:val="none" w:sz="0" w:space="0" w:color="auto"/>
        <w:left w:val="none" w:sz="0" w:space="0" w:color="auto"/>
        <w:bottom w:val="none" w:sz="0" w:space="0" w:color="auto"/>
        <w:right w:val="none" w:sz="0" w:space="0" w:color="auto"/>
      </w:divBdr>
    </w:div>
    <w:div w:id="1000887585">
      <w:bodyDiv w:val="1"/>
      <w:marLeft w:val="0"/>
      <w:marRight w:val="0"/>
      <w:marTop w:val="0"/>
      <w:marBottom w:val="0"/>
      <w:divBdr>
        <w:top w:val="none" w:sz="0" w:space="0" w:color="auto"/>
        <w:left w:val="none" w:sz="0" w:space="0" w:color="auto"/>
        <w:bottom w:val="none" w:sz="0" w:space="0" w:color="auto"/>
        <w:right w:val="none" w:sz="0" w:space="0" w:color="auto"/>
      </w:divBdr>
    </w:div>
    <w:div w:id="1002975437">
      <w:bodyDiv w:val="1"/>
      <w:marLeft w:val="0"/>
      <w:marRight w:val="0"/>
      <w:marTop w:val="0"/>
      <w:marBottom w:val="0"/>
      <w:divBdr>
        <w:top w:val="none" w:sz="0" w:space="0" w:color="auto"/>
        <w:left w:val="none" w:sz="0" w:space="0" w:color="auto"/>
        <w:bottom w:val="none" w:sz="0" w:space="0" w:color="auto"/>
        <w:right w:val="none" w:sz="0" w:space="0" w:color="auto"/>
      </w:divBdr>
    </w:div>
    <w:div w:id="1009481087">
      <w:bodyDiv w:val="1"/>
      <w:marLeft w:val="0"/>
      <w:marRight w:val="0"/>
      <w:marTop w:val="0"/>
      <w:marBottom w:val="0"/>
      <w:divBdr>
        <w:top w:val="none" w:sz="0" w:space="0" w:color="auto"/>
        <w:left w:val="none" w:sz="0" w:space="0" w:color="auto"/>
        <w:bottom w:val="none" w:sz="0" w:space="0" w:color="auto"/>
        <w:right w:val="none" w:sz="0" w:space="0" w:color="auto"/>
      </w:divBdr>
    </w:div>
    <w:div w:id="1027604727">
      <w:bodyDiv w:val="1"/>
      <w:marLeft w:val="0"/>
      <w:marRight w:val="0"/>
      <w:marTop w:val="0"/>
      <w:marBottom w:val="0"/>
      <w:divBdr>
        <w:top w:val="none" w:sz="0" w:space="0" w:color="auto"/>
        <w:left w:val="none" w:sz="0" w:space="0" w:color="auto"/>
        <w:bottom w:val="none" w:sz="0" w:space="0" w:color="auto"/>
        <w:right w:val="none" w:sz="0" w:space="0" w:color="auto"/>
      </w:divBdr>
    </w:div>
    <w:div w:id="1027683406">
      <w:bodyDiv w:val="1"/>
      <w:marLeft w:val="0"/>
      <w:marRight w:val="0"/>
      <w:marTop w:val="0"/>
      <w:marBottom w:val="0"/>
      <w:divBdr>
        <w:top w:val="none" w:sz="0" w:space="0" w:color="auto"/>
        <w:left w:val="none" w:sz="0" w:space="0" w:color="auto"/>
        <w:bottom w:val="none" w:sz="0" w:space="0" w:color="auto"/>
        <w:right w:val="none" w:sz="0" w:space="0" w:color="auto"/>
      </w:divBdr>
    </w:div>
    <w:div w:id="1046101169">
      <w:bodyDiv w:val="1"/>
      <w:marLeft w:val="0"/>
      <w:marRight w:val="0"/>
      <w:marTop w:val="0"/>
      <w:marBottom w:val="0"/>
      <w:divBdr>
        <w:top w:val="none" w:sz="0" w:space="0" w:color="auto"/>
        <w:left w:val="none" w:sz="0" w:space="0" w:color="auto"/>
        <w:bottom w:val="none" w:sz="0" w:space="0" w:color="auto"/>
        <w:right w:val="none" w:sz="0" w:space="0" w:color="auto"/>
      </w:divBdr>
    </w:div>
    <w:div w:id="1060402540">
      <w:bodyDiv w:val="1"/>
      <w:marLeft w:val="0"/>
      <w:marRight w:val="0"/>
      <w:marTop w:val="0"/>
      <w:marBottom w:val="0"/>
      <w:divBdr>
        <w:top w:val="none" w:sz="0" w:space="0" w:color="auto"/>
        <w:left w:val="none" w:sz="0" w:space="0" w:color="auto"/>
        <w:bottom w:val="none" w:sz="0" w:space="0" w:color="auto"/>
        <w:right w:val="none" w:sz="0" w:space="0" w:color="auto"/>
      </w:divBdr>
    </w:div>
    <w:div w:id="1069689954">
      <w:bodyDiv w:val="1"/>
      <w:marLeft w:val="0"/>
      <w:marRight w:val="0"/>
      <w:marTop w:val="0"/>
      <w:marBottom w:val="0"/>
      <w:divBdr>
        <w:top w:val="none" w:sz="0" w:space="0" w:color="auto"/>
        <w:left w:val="none" w:sz="0" w:space="0" w:color="auto"/>
        <w:bottom w:val="none" w:sz="0" w:space="0" w:color="auto"/>
        <w:right w:val="none" w:sz="0" w:space="0" w:color="auto"/>
      </w:divBdr>
    </w:div>
    <w:div w:id="1070929524">
      <w:bodyDiv w:val="1"/>
      <w:marLeft w:val="0"/>
      <w:marRight w:val="0"/>
      <w:marTop w:val="0"/>
      <w:marBottom w:val="0"/>
      <w:divBdr>
        <w:top w:val="none" w:sz="0" w:space="0" w:color="auto"/>
        <w:left w:val="none" w:sz="0" w:space="0" w:color="auto"/>
        <w:bottom w:val="none" w:sz="0" w:space="0" w:color="auto"/>
        <w:right w:val="none" w:sz="0" w:space="0" w:color="auto"/>
      </w:divBdr>
    </w:div>
    <w:div w:id="1072507639">
      <w:bodyDiv w:val="1"/>
      <w:marLeft w:val="0"/>
      <w:marRight w:val="0"/>
      <w:marTop w:val="0"/>
      <w:marBottom w:val="0"/>
      <w:divBdr>
        <w:top w:val="none" w:sz="0" w:space="0" w:color="auto"/>
        <w:left w:val="none" w:sz="0" w:space="0" w:color="auto"/>
        <w:bottom w:val="none" w:sz="0" w:space="0" w:color="auto"/>
        <w:right w:val="none" w:sz="0" w:space="0" w:color="auto"/>
      </w:divBdr>
    </w:div>
    <w:div w:id="1078861931">
      <w:bodyDiv w:val="1"/>
      <w:marLeft w:val="0"/>
      <w:marRight w:val="0"/>
      <w:marTop w:val="0"/>
      <w:marBottom w:val="0"/>
      <w:divBdr>
        <w:top w:val="none" w:sz="0" w:space="0" w:color="auto"/>
        <w:left w:val="none" w:sz="0" w:space="0" w:color="auto"/>
        <w:bottom w:val="none" w:sz="0" w:space="0" w:color="auto"/>
        <w:right w:val="none" w:sz="0" w:space="0" w:color="auto"/>
      </w:divBdr>
    </w:div>
    <w:div w:id="1083448577">
      <w:bodyDiv w:val="1"/>
      <w:marLeft w:val="0"/>
      <w:marRight w:val="0"/>
      <w:marTop w:val="0"/>
      <w:marBottom w:val="0"/>
      <w:divBdr>
        <w:top w:val="none" w:sz="0" w:space="0" w:color="auto"/>
        <w:left w:val="none" w:sz="0" w:space="0" w:color="auto"/>
        <w:bottom w:val="none" w:sz="0" w:space="0" w:color="auto"/>
        <w:right w:val="none" w:sz="0" w:space="0" w:color="auto"/>
      </w:divBdr>
    </w:div>
    <w:div w:id="1085028932">
      <w:bodyDiv w:val="1"/>
      <w:marLeft w:val="0"/>
      <w:marRight w:val="0"/>
      <w:marTop w:val="0"/>
      <w:marBottom w:val="0"/>
      <w:divBdr>
        <w:top w:val="none" w:sz="0" w:space="0" w:color="auto"/>
        <w:left w:val="none" w:sz="0" w:space="0" w:color="auto"/>
        <w:bottom w:val="none" w:sz="0" w:space="0" w:color="auto"/>
        <w:right w:val="none" w:sz="0" w:space="0" w:color="auto"/>
      </w:divBdr>
    </w:div>
    <w:div w:id="1100179755">
      <w:bodyDiv w:val="1"/>
      <w:marLeft w:val="0"/>
      <w:marRight w:val="0"/>
      <w:marTop w:val="0"/>
      <w:marBottom w:val="0"/>
      <w:divBdr>
        <w:top w:val="none" w:sz="0" w:space="0" w:color="auto"/>
        <w:left w:val="none" w:sz="0" w:space="0" w:color="auto"/>
        <w:bottom w:val="none" w:sz="0" w:space="0" w:color="auto"/>
        <w:right w:val="none" w:sz="0" w:space="0" w:color="auto"/>
      </w:divBdr>
    </w:div>
    <w:div w:id="1124428486">
      <w:bodyDiv w:val="1"/>
      <w:marLeft w:val="0"/>
      <w:marRight w:val="0"/>
      <w:marTop w:val="0"/>
      <w:marBottom w:val="0"/>
      <w:divBdr>
        <w:top w:val="none" w:sz="0" w:space="0" w:color="auto"/>
        <w:left w:val="none" w:sz="0" w:space="0" w:color="auto"/>
        <w:bottom w:val="none" w:sz="0" w:space="0" w:color="auto"/>
        <w:right w:val="none" w:sz="0" w:space="0" w:color="auto"/>
      </w:divBdr>
      <w:divsChild>
        <w:div w:id="383918872">
          <w:marLeft w:val="0"/>
          <w:marRight w:val="0"/>
          <w:marTop w:val="0"/>
          <w:marBottom w:val="0"/>
          <w:divBdr>
            <w:top w:val="single" w:sz="6" w:space="0" w:color="D9D9D9"/>
            <w:left w:val="single" w:sz="6" w:space="3" w:color="D9D9D9"/>
            <w:bottom w:val="single" w:sz="6" w:space="0" w:color="D9D9D9"/>
            <w:right w:val="single" w:sz="6" w:space="0" w:color="D9D9D9"/>
          </w:divBdr>
        </w:div>
        <w:div w:id="1480460230">
          <w:marLeft w:val="0"/>
          <w:marRight w:val="0"/>
          <w:marTop w:val="0"/>
          <w:marBottom w:val="0"/>
          <w:divBdr>
            <w:top w:val="none" w:sz="0" w:space="0" w:color="auto"/>
            <w:left w:val="none" w:sz="0" w:space="0" w:color="auto"/>
            <w:bottom w:val="none" w:sz="0" w:space="0" w:color="auto"/>
            <w:right w:val="none" w:sz="0" w:space="0" w:color="auto"/>
          </w:divBdr>
        </w:div>
        <w:div w:id="1937785017">
          <w:marLeft w:val="225"/>
          <w:marRight w:val="0"/>
          <w:marTop w:val="0"/>
          <w:marBottom w:val="0"/>
          <w:divBdr>
            <w:top w:val="none" w:sz="0" w:space="0" w:color="auto"/>
            <w:left w:val="none" w:sz="0" w:space="0" w:color="auto"/>
            <w:bottom w:val="none" w:sz="0" w:space="0" w:color="auto"/>
            <w:right w:val="none" w:sz="0" w:space="0" w:color="auto"/>
          </w:divBdr>
        </w:div>
      </w:divsChild>
    </w:div>
    <w:div w:id="1146821784">
      <w:bodyDiv w:val="1"/>
      <w:marLeft w:val="0"/>
      <w:marRight w:val="0"/>
      <w:marTop w:val="0"/>
      <w:marBottom w:val="0"/>
      <w:divBdr>
        <w:top w:val="none" w:sz="0" w:space="0" w:color="auto"/>
        <w:left w:val="none" w:sz="0" w:space="0" w:color="auto"/>
        <w:bottom w:val="none" w:sz="0" w:space="0" w:color="auto"/>
        <w:right w:val="none" w:sz="0" w:space="0" w:color="auto"/>
      </w:divBdr>
    </w:div>
    <w:div w:id="1151562160">
      <w:bodyDiv w:val="1"/>
      <w:marLeft w:val="0"/>
      <w:marRight w:val="0"/>
      <w:marTop w:val="0"/>
      <w:marBottom w:val="0"/>
      <w:divBdr>
        <w:top w:val="none" w:sz="0" w:space="0" w:color="auto"/>
        <w:left w:val="none" w:sz="0" w:space="0" w:color="auto"/>
        <w:bottom w:val="none" w:sz="0" w:space="0" w:color="auto"/>
        <w:right w:val="none" w:sz="0" w:space="0" w:color="auto"/>
      </w:divBdr>
    </w:div>
    <w:div w:id="1153255110">
      <w:bodyDiv w:val="1"/>
      <w:marLeft w:val="0"/>
      <w:marRight w:val="0"/>
      <w:marTop w:val="0"/>
      <w:marBottom w:val="0"/>
      <w:divBdr>
        <w:top w:val="none" w:sz="0" w:space="0" w:color="auto"/>
        <w:left w:val="none" w:sz="0" w:space="0" w:color="auto"/>
        <w:bottom w:val="none" w:sz="0" w:space="0" w:color="auto"/>
        <w:right w:val="none" w:sz="0" w:space="0" w:color="auto"/>
      </w:divBdr>
    </w:div>
    <w:div w:id="1153714759">
      <w:bodyDiv w:val="1"/>
      <w:marLeft w:val="0"/>
      <w:marRight w:val="0"/>
      <w:marTop w:val="0"/>
      <w:marBottom w:val="0"/>
      <w:divBdr>
        <w:top w:val="none" w:sz="0" w:space="0" w:color="auto"/>
        <w:left w:val="none" w:sz="0" w:space="0" w:color="auto"/>
        <w:bottom w:val="none" w:sz="0" w:space="0" w:color="auto"/>
        <w:right w:val="none" w:sz="0" w:space="0" w:color="auto"/>
      </w:divBdr>
    </w:div>
    <w:div w:id="1162696160">
      <w:bodyDiv w:val="1"/>
      <w:marLeft w:val="0"/>
      <w:marRight w:val="0"/>
      <w:marTop w:val="0"/>
      <w:marBottom w:val="0"/>
      <w:divBdr>
        <w:top w:val="none" w:sz="0" w:space="0" w:color="auto"/>
        <w:left w:val="none" w:sz="0" w:space="0" w:color="auto"/>
        <w:bottom w:val="none" w:sz="0" w:space="0" w:color="auto"/>
        <w:right w:val="none" w:sz="0" w:space="0" w:color="auto"/>
      </w:divBdr>
    </w:div>
    <w:div w:id="1173296490">
      <w:bodyDiv w:val="1"/>
      <w:marLeft w:val="0"/>
      <w:marRight w:val="0"/>
      <w:marTop w:val="0"/>
      <w:marBottom w:val="0"/>
      <w:divBdr>
        <w:top w:val="none" w:sz="0" w:space="0" w:color="auto"/>
        <w:left w:val="none" w:sz="0" w:space="0" w:color="auto"/>
        <w:bottom w:val="none" w:sz="0" w:space="0" w:color="auto"/>
        <w:right w:val="none" w:sz="0" w:space="0" w:color="auto"/>
      </w:divBdr>
    </w:div>
    <w:div w:id="1175681427">
      <w:bodyDiv w:val="1"/>
      <w:marLeft w:val="0"/>
      <w:marRight w:val="0"/>
      <w:marTop w:val="0"/>
      <w:marBottom w:val="0"/>
      <w:divBdr>
        <w:top w:val="none" w:sz="0" w:space="0" w:color="auto"/>
        <w:left w:val="none" w:sz="0" w:space="0" w:color="auto"/>
        <w:bottom w:val="none" w:sz="0" w:space="0" w:color="auto"/>
        <w:right w:val="none" w:sz="0" w:space="0" w:color="auto"/>
      </w:divBdr>
    </w:div>
    <w:div w:id="1187215446">
      <w:bodyDiv w:val="1"/>
      <w:marLeft w:val="0"/>
      <w:marRight w:val="0"/>
      <w:marTop w:val="0"/>
      <w:marBottom w:val="0"/>
      <w:divBdr>
        <w:top w:val="none" w:sz="0" w:space="0" w:color="auto"/>
        <w:left w:val="none" w:sz="0" w:space="0" w:color="auto"/>
        <w:bottom w:val="none" w:sz="0" w:space="0" w:color="auto"/>
        <w:right w:val="none" w:sz="0" w:space="0" w:color="auto"/>
      </w:divBdr>
    </w:div>
    <w:div w:id="1189182541">
      <w:bodyDiv w:val="1"/>
      <w:marLeft w:val="0"/>
      <w:marRight w:val="0"/>
      <w:marTop w:val="0"/>
      <w:marBottom w:val="0"/>
      <w:divBdr>
        <w:top w:val="none" w:sz="0" w:space="0" w:color="auto"/>
        <w:left w:val="none" w:sz="0" w:space="0" w:color="auto"/>
        <w:bottom w:val="none" w:sz="0" w:space="0" w:color="auto"/>
        <w:right w:val="none" w:sz="0" w:space="0" w:color="auto"/>
      </w:divBdr>
    </w:div>
    <w:div w:id="1204096255">
      <w:bodyDiv w:val="1"/>
      <w:marLeft w:val="0"/>
      <w:marRight w:val="0"/>
      <w:marTop w:val="0"/>
      <w:marBottom w:val="0"/>
      <w:divBdr>
        <w:top w:val="none" w:sz="0" w:space="0" w:color="auto"/>
        <w:left w:val="none" w:sz="0" w:space="0" w:color="auto"/>
        <w:bottom w:val="none" w:sz="0" w:space="0" w:color="auto"/>
        <w:right w:val="none" w:sz="0" w:space="0" w:color="auto"/>
      </w:divBdr>
    </w:div>
    <w:div w:id="1205561301">
      <w:bodyDiv w:val="1"/>
      <w:marLeft w:val="0"/>
      <w:marRight w:val="0"/>
      <w:marTop w:val="0"/>
      <w:marBottom w:val="0"/>
      <w:divBdr>
        <w:top w:val="none" w:sz="0" w:space="0" w:color="auto"/>
        <w:left w:val="none" w:sz="0" w:space="0" w:color="auto"/>
        <w:bottom w:val="none" w:sz="0" w:space="0" w:color="auto"/>
        <w:right w:val="none" w:sz="0" w:space="0" w:color="auto"/>
      </w:divBdr>
    </w:div>
    <w:div w:id="1218205449">
      <w:bodyDiv w:val="1"/>
      <w:marLeft w:val="0"/>
      <w:marRight w:val="0"/>
      <w:marTop w:val="0"/>
      <w:marBottom w:val="0"/>
      <w:divBdr>
        <w:top w:val="none" w:sz="0" w:space="0" w:color="auto"/>
        <w:left w:val="none" w:sz="0" w:space="0" w:color="auto"/>
        <w:bottom w:val="none" w:sz="0" w:space="0" w:color="auto"/>
        <w:right w:val="none" w:sz="0" w:space="0" w:color="auto"/>
      </w:divBdr>
    </w:div>
    <w:div w:id="1237207440">
      <w:bodyDiv w:val="1"/>
      <w:marLeft w:val="0"/>
      <w:marRight w:val="0"/>
      <w:marTop w:val="0"/>
      <w:marBottom w:val="0"/>
      <w:divBdr>
        <w:top w:val="none" w:sz="0" w:space="0" w:color="auto"/>
        <w:left w:val="none" w:sz="0" w:space="0" w:color="auto"/>
        <w:bottom w:val="none" w:sz="0" w:space="0" w:color="auto"/>
        <w:right w:val="none" w:sz="0" w:space="0" w:color="auto"/>
      </w:divBdr>
    </w:div>
    <w:div w:id="1245601620">
      <w:bodyDiv w:val="1"/>
      <w:marLeft w:val="0"/>
      <w:marRight w:val="0"/>
      <w:marTop w:val="0"/>
      <w:marBottom w:val="0"/>
      <w:divBdr>
        <w:top w:val="none" w:sz="0" w:space="0" w:color="auto"/>
        <w:left w:val="none" w:sz="0" w:space="0" w:color="auto"/>
        <w:bottom w:val="none" w:sz="0" w:space="0" w:color="auto"/>
        <w:right w:val="none" w:sz="0" w:space="0" w:color="auto"/>
      </w:divBdr>
    </w:div>
    <w:div w:id="1279221157">
      <w:bodyDiv w:val="1"/>
      <w:marLeft w:val="0"/>
      <w:marRight w:val="0"/>
      <w:marTop w:val="0"/>
      <w:marBottom w:val="0"/>
      <w:divBdr>
        <w:top w:val="none" w:sz="0" w:space="0" w:color="auto"/>
        <w:left w:val="none" w:sz="0" w:space="0" w:color="auto"/>
        <w:bottom w:val="none" w:sz="0" w:space="0" w:color="auto"/>
        <w:right w:val="none" w:sz="0" w:space="0" w:color="auto"/>
      </w:divBdr>
    </w:div>
    <w:div w:id="1279487540">
      <w:bodyDiv w:val="1"/>
      <w:marLeft w:val="0"/>
      <w:marRight w:val="0"/>
      <w:marTop w:val="0"/>
      <w:marBottom w:val="0"/>
      <w:divBdr>
        <w:top w:val="none" w:sz="0" w:space="0" w:color="auto"/>
        <w:left w:val="none" w:sz="0" w:space="0" w:color="auto"/>
        <w:bottom w:val="none" w:sz="0" w:space="0" w:color="auto"/>
        <w:right w:val="none" w:sz="0" w:space="0" w:color="auto"/>
      </w:divBdr>
    </w:div>
    <w:div w:id="1292521431">
      <w:bodyDiv w:val="1"/>
      <w:marLeft w:val="0"/>
      <w:marRight w:val="0"/>
      <w:marTop w:val="0"/>
      <w:marBottom w:val="0"/>
      <w:divBdr>
        <w:top w:val="none" w:sz="0" w:space="0" w:color="auto"/>
        <w:left w:val="none" w:sz="0" w:space="0" w:color="auto"/>
        <w:bottom w:val="none" w:sz="0" w:space="0" w:color="auto"/>
        <w:right w:val="none" w:sz="0" w:space="0" w:color="auto"/>
      </w:divBdr>
    </w:div>
    <w:div w:id="1296567606">
      <w:bodyDiv w:val="1"/>
      <w:marLeft w:val="0"/>
      <w:marRight w:val="0"/>
      <w:marTop w:val="0"/>
      <w:marBottom w:val="0"/>
      <w:divBdr>
        <w:top w:val="none" w:sz="0" w:space="0" w:color="auto"/>
        <w:left w:val="none" w:sz="0" w:space="0" w:color="auto"/>
        <w:bottom w:val="none" w:sz="0" w:space="0" w:color="auto"/>
        <w:right w:val="none" w:sz="0" w:space="0" w:color="auto"/>
      </w:divBdr>
    </w:div>
    <w:div w:id="1299913514">
      <w:bodyDiv w:val="1"/>
      <w:marLeft w:val="0"/>
      <w:marRight w:val="0"/>
      <w:marTop w:val="0"/>
      <w:marBottom w:val="0"/>
      <w:divBdr>
        <w:top w:val="none" w:sz="0" w:space="0" w:color="auto"/>
        <w:left w:val="none" w:sz="0" w:space="0" w:color="auto"/>
        <w:bottom w:val="none" w:sz="0" w:space="0" w:color="auto"/>
        <w:right w:val="none" w:sz="0" w:space="0" w:color="auto"/>
      </w:divBdr>
    </w:div>
    <w:div w:id="1300496857">
      <w:bodyDiv w:val="1"/>
      <w:marLeft w:val="0"/>
      <w:marRight w:val="0"/>
      <w:marTop w:val="0"/>
      <w:marBottom w:val="0"/>
      <w:divBdr>
        <w:top w:val="none" w:sz="0" w:space="0" w:color="auto"/>
        <w:left w:val="none" w:sz="0" w:space="0" w:color="auto"/>
        <w:bottom w:val="none" w:sz="0" w:space="0" w:color="auto"/>
        <w:right w:val="none" w:sz="0" w:space="0" w:color="auto"/>
      </w:divBdr>
    </w:div>
    <w:div w:id="1311910320">
      <w:bodyDiv w:val="1"/>
      <w:marLeft w:val="0"/>
      <w:marRight w:val="0"/>
      <w:marTop w:val="0"/>
      <w:marBottom w:val="0"/>
      <w:divBdr>
        <w:top w:val="none" w:sz="0" w:space="0" w:color="auto"/>
        <w:left w:val="none" w:sz="0" w:space="0" w:color="auto"/>
        <w:bottom w:val="none" w:sz="0" w:space="0" w:color="auto"/>
        <w:right w:val="none" w:sz="0" w:space="0" w:color="auto"/>
      </w:divBdr>
    </w:div>
    <w:div w:id="1319071539">
      <w:bodyDiv w:val="1"/>
      <w:marLeft w:val="0"/>
      <w:marRight w:val="0"/>
      <w:marTop w:val="0"/>
      <w:marBottom w:val="0"/>
      <w:divBdr>
        <w:top w:val="none" w:sz="0" w:space="0" w:color="auto"/>
        <w:left w:val="none" w:sz="0" w:space="0" w:color="auto"/>
        <w:bottom w:val="none" w:sz="0" w:space="0" w:color="auto"/>
        <w:right w:val="none" w:sz="0" w:space="0" w:color="auto"/>
      </w:divBdr>
    </w:div>
    <w:div w:id="1319194011">
      <w:bodyDiv w:val="1"/>
      <w:marLeft w:val="0"/>
      <w:marRight w:val="0"/>
      <w:marTop w:val="0"/>
      <w:marBottom w:val="0"/>
      <w:divBdr>
        <w:top w:val="none" w:sz="0" w:space="0" w:color="auto"/>
        <w:left w:val="none" w:sz="0" w:space="0" w:color="auto"/>
        <w:bottom w:val="none" w:sz="0" w:space="0" w:color="auto"/>
        <w:right w:val="none" w:sz="0" w:space="0" w:color="auto"/>
      </w:divBdr>
    </w:div>
    <w:div w:id="1323123073">
      <w:bodyDiv w:val="1"/>
      <w:marLeft w:val="0"/>
      <w:marRight w:val="0"/>
      <w:marTop w:val="0"/>
      <w:marBottom w:val="0"/>
      <w:divBdr>
        <w:top w:val="none" w:sz="0" w:space="0" w:color="auto"/>
        <w:left w:val="none" w:sz="0" w:space="0" w:color="auto"/>
        <w:bottom w:val="none" w:sz="0" w:space="0" w:color="auto"/>
        <w:right w:val="none" w:sz="0" w:space="0" w:color="auto"/>
      </w:divBdr>
    </w:div>
    <w:div w:id="1341466113">
      <w:bodyDiv w:val="1"/>
      <w:marLeft w:val="0"/>
      <w:marRight w:val="0"/>
      <w:marTop w:val="0"/>
      <w:marBottom w:val="0"/>
      <w:divBdr>
        <w:top w:val="none" w:sz="0" w:space="0" w:color="auto"/>
        <w:left w:val="none" w:sz="0" w:space="0" w:color="auto"/>
        <w:bottom w:val="none" w:sz="0" w:space="0" w:color="auto"/>
        <w:right w:val="none" w:sz="0" w:space="0" w:color="auto"/>
      </w:divBdr>
    </w:div>
    <w:div w:id="1347560681">
      <w:bodyDiv w:val="1"/>
      <w:marLeft w:val="0"/>
      <w:marRight w:val="0"/>
      <w:marTop w:val="0"/>
      <w:marBottom w:val="0"/>
      <w:divBdr>
        <w:top w:val="none" w:sz="0" w:space="0" w:color="auto"/>
        <w:left w:val="none" w:sz="0" w:space="0" w:color="auto"/>
        <w:bottom w:val="none" w:sz="0" w:space="0" w:color="auto"/>
        <w:right w:val="none" w:sz="0" w:space="0" w:color="auto"/>
      </w:divBdr>
    </w:div>
    <w:div w:id="1348602592">
      <w:bodyDiv w:val="1"/>
      <w:marLeft w:val="0"/>
      <w:marRight w:val="0"/>
      <w:marTop w:val="0"/>
      <w:marBottom w:val="0"/>
      <w:divBdr>
        <w:top w:val="none" w:sz="0" w:space="0" w:color="auto"/>
        <w:left w:val="none" w:sz="0" w:space="0" w:color="auto"/>
        <w:bottom w:val="none" w:sz="0" w:space="0" w:color="auto"/>
        <w:right w:val="none" w:sz="0" w:space="0" w:color="auto"/>
      </w:divBdr>
    </w:div>
    <w:div w:id="1354503247">
      <w:bodyDiv w:val="1"/>
      <w:marLeft w:val="0"/>
      <w:marRight w:val="0"/>
      <w:marTop w:val="0"/>
      <w:marBottom w:val="0"/>
      <w:divBdr>
        <w:top w:val="none" w:sz="0" w:space="0" w:color="auto"/>
        <w:left w:val="none" w:sz="0" w:space="0" w:color="auto"/>
        <w:bottom w:val="none" w:sz="0" w:space="0" w:color="auto"/>
        <w:right w:val="none" w:sz="0" w:space="0" w:color="auto"/>
      </w:divBdr>
    </w:div>
    <w:div w:id="1357147847">
      <w:bodyDiv w:val="1"/>
      <w:marLeft w:val="0"/>
      <w:marRight w:val="0"/>
      <w:marTop w:val="0"/>
      <w:marBottom w:val="0"/>
      <w:divBdr>
        <w:top w:val="none" w:sz="0" w:space="0" w:color="auto"/>
        <w:left w:val="none" w:sz="0" w:space="0" w:color="auto"/>
        <w:bottom w:val="none" w:sz="0" w:space="0" w:color="auto"/>
        <w:right w:val="none" w:sz="0" w:space="0" w:color="auto"/>
      </w:divBdr>
    </w:div>
    <w:div w:id="1360358309">
      <w:bodyDiv w:val="1"/>
      <w:marLeft w:val="0"/>
      <w:marRight w:val="0"/>
      <w:marTop w:val="0"/>
      <w:marBottom w:val="0"/>
      <w:divBdr>
        <w:top w:val="none" w:sz="0" w:space="0" w:color="auto"/>
        <w:left w:val="none" w:sz="0" w:space="0" w:color="auto"/>
        <w:bottom w:val="none" w:sz="0" w:space="0" w:color="auto"/>
        <w:right w:val="none" w:sz="0" w:space="0" w:color="auto"/>
      </w:divBdr>
    </w:div>
    <w:div w:id="1366324428">
      <w:bodyDiv w:val="1"/>
      <w:marLeft w:val="0"/>
      <w:marRight w:val="0"/>
      <w:marTop w:val="0"/>
      <w:marBottom w:val="0"/>
      <w:divBdr>
        <w:top w:val="none" w:sz="0" w:space="0" w:color="auto"/>
        <w:left w:val="none" w:sz="0" w:space="0" w:color="auto"/>
        <w:bottom w:val="none" w:sz="0" w:space="0" w:color="auto"/>
        <w:right w:val="none" w:sz="0" w:space="0" w:color="auto"/>
      </w:divBdr>
    </w:div>
    <w:div w:id="1372801806">
      <w:bodyDiv w:val="1"/>
      <w:marLeft w:val="0"/>
      <w:marRight w:val="0"/>
      <w:marTop w:val="0"/>
      <w:marBottom w:val="0"/>
      <w:divBdr>
        <w:top w:val="none" w:sz="0" w:space="0" w:color="auto"/>
        <w:left w:val="none" w:sz="0" w:space="0" w:color="auto"/>
        <w:bottom w:val="none" w:sz="0" w:space="0" w:color="auto"/>
        <w:right w:val="none" w:sz="0" w:space="0" w:color="auto"/>
      </w:divBdr>
    </w:div>
    <w:div w:id="1373073101">
      <w:bodyDiv w:val="1"/>
      <w:marLeft w:val="0"/>
      <w:marRight w:val="0"/>
      <w:marTop w:val="0"/>
      <w:marBottom w:val="0"/>
      <w:divBdr>
        <w:top w:val="none" w:sz="0" w:space="0" w:color="auto"/>
        <w:left w:val="none" w:sz="0" w:space="0" w:color="auto"/>
        <w:bottom w:val="none" w:sz="0" w:space="0" w:color="auto"/>
        <w:right w:val="none" w:sz="0" w:space="0" w:color="auto"/>
      </w:divBdr>
    </w:div>
    <w:div w:id="1379164994">
      <w:bodyDiv w:val="1"/>
      <w:marLeft w:val="0"/>
      <w:marRight w:val="0"/>
      <w:marTop w:val="0"/>
      <w:marBottom w:val="0"/>
      <w:divBdr>
        <w:top w:val="none" w:sz="0" w:space="0" w:color="auto"/>
        <w:left w:val="none" w:sz="0" w:space="0" w:color="auto"/>
        <w:bottom w:val="none" w:sz="0" w:space="0" w:color="auto"/>
        <w:right w:val="none" w:sz="0" w:space="0" w:color="auto"/>
      </w:divBdr>
    </w:div>
    <w:div w:id="1389299265">
      <w:bodyDiv w:val="1"/>
      <w:marLeft w:val="0"/>
      <w:marRight w:val="0"/>
      <w:marTop w:val="0"/>
      <w:marBottom w:val="0"/>
      <w:divBdr>
        <w:top w:val="none" w:sz="0" w:space="0" w:color="auto"/>
        <w:left w:val="none" w:sz="0" w:space="0" w:color="auto"/>
        <w:bottom w:val="none" w:sz="0" w:space="0" w:color="auto"/>
        <w:right w:val="none" w:sz="0" w:space="0" w:color="auto"/>
      </w:divBdr>
    </w:div>
    <w:div w:id="1403798027">
      <w:bodyDiv w:val="1"/>
      <w:marLeft w:val="0"/>
      <w:marRight w:val="0"/>
      <w:marTop w:val="0"/>
      <w:marBottom w:val="0"/>
      <w:divBdr>
        <w:top w:val="none" w:sz="0" w:space="0" w:color="auto"/>
        <w:left w:val="none" w:sz="0" w:space="0" w:color="auto"/>
        <w:bottom w:val="none" w:sz="0" w:space="0" w:color="auto"/>
        <w:right w:val="none" w:sz="0" w:space="0" w:color="auto"/>
      </w:divBdr>
    </w:div>
    <w:div w:id="1404328736">
      <w:bodyDiv w:val="1"/>
      <w:marLeft w:val="0"/>
      <w:marRight w:val="0"/>
      <w:marTop w:val="0"/>
      <w:marBottom w:val="0"/>
      <w:divBdr>
        <w:top w:val="none" w:sz="0" w:space="0" w:color="auto"/>
        <w:left w:val="none" w:sz="0" w:space="0" w:color="auto"/>
        <w:bottom w:val="none" w:sz="0" w:space="0" w:color="auto"/>
        <w:right w:val="none" w:sz="0" w:space="0" w:color="auto"/>
      </w:divBdr>
    </w:div>
    <w:div w:id="1406761366">
      <w:bodyDiv w:val="1"/>
      <w:marLeft w:val="0"/>
      <w:marRight w:val="0"/>
      <w:marTop w:val="0"/>
      <w:marBottom w:val="0"/>
      <w:divBdr>
        <w:top w:val="none" w:sz="0" w:space="0" w:color="auto"/>
        <w:left w:val="none" w:sz="0" w:space="0" w:color="auto"/>
        <w:bottom w:val="none" w:sz="0" w:space="0" w:color="auto"/>
        <w:right w:val="none" w:sz="0" w:space="0" w:color="auto"/>
      </w:divBdr>
    </w:div>
    <w:div w:id="1432891357">
      <w:bodyDiv w:val="1"/>
      <w:marLeft w:val="0"/>
      <w:marRight w:val="0"/>
      <w:marTop w:val="0"/>
      <w:marBottom w:val="0"/>
      <w:divBdr>
        <w:top w:val="none" w:sz="0" w:space="0" w:color="auto"/>
        <w:left w:val="none" w:sz="0" w:space="0" w:color="auto"/>
        <w:bottom w:val="none" w:sz="0" w:space="0" w:color="auto"/>
        <w:right w:val="none" w:sz="0" w:space="0" w:color="auto"/>
      </w:divBdr>
    </w:div>
    <w:div w:id="1440029161">
      <w:bodyDiv w:val="1"/>
      <w:marLeft w:val="0"/>
      <w:marRight w:val="0"/>
      <w:marTop w:val="0"/>
      <w:marBottom w:val="0"/>
      <w:divBdr>
        <w:top w:val="none" w:sz="0" w:space="0" w:color="auto"/>
        <w:left w:val="none" w:sz="0" w:space="0" w:color="auto"/>
        <w:bottom w:val="none" w:sz="0" w:space="0" w:color="auto"/>
        <w:right w:val="none" w:sz="0" w:space="0" w:color="auto"/>
      </w:divBdr>
    </w:div>
    <w:div w:id="1442844903">
      <w:bodyDiv w:val="1"/>
      <w:marLeft w:val="0"/>
      <w:marRight w:val="0"/>
      <w:marTop w:val="0"/>
      <w:marBottom w:val="0"/>
      <w:divBdr>
        <w:top w:val="none" w:sz="0" w:space="0" w:color="auto"/>
        <w:left w:val="none" w:sz="0" w:space="0" w:color="auto"/>
        <w:bottom w:val="none" w:sz="0" w:space="0" w:color="auto"/>
        <w:right w:val="none" w:sz="0" w:space="0" w:color="auto"/>
      </w:divBdr>
    </w:div>
    <w:div w:id="1454205891">
      <w:bodyDiv w:val="1"/>
      <w:marLeft w:val="0"/>
      <w:marRight w:val="0"/>
      <w:marTop w:val="0"/>
      <w:marBottom w:val="0"/>
      <w:divBdr>
        <w:top w:val="none" w:sz="0" w:space="0" w:color="auto"/>
        <w:left w:val="none" w:sz="0" w:space="0" w:color="auto"/>
        <w:bottom w:val="none" w:sz="0" w:space="0" w:color="auto"/>
        <w:right w:val="none" w:sz="0" w:space="0" w:color="auto"/>
      </w:divBdr>
    </w:div>
    <w:div w:id="1454639375">
      <w:bodyDiv w:val="1"/>
      <w:marLeft w:val="0"/>
      <w:marRight w:val="0"/>
      <w:marTop w:val="0"/>
      <w:marBottom w:val="0"/>
      <w:divBdr>
        <w:top w:val="none" w:sz="0" w:space="0" w:color="auto"/>
        <w:left w:val="none" w:sz="0" w:space="0" w:color="auto"/>
        <w:bottom w:val="none" w:sz="0" w:space="0" w:color="auto"/>
        <w:right w:val="none" w:sz="0" w:space="0" w:color="auto"/>
      </w:divBdr>
    </w:div>
    <w:div w:id="1471939577">
      <w:bodyDiv w:val="1"/>
      <w:marLeft w:val="0"/>
      <w:marRight w:val="0"/>
      <w:marTop w:val="0"/>
      <w:marBottom w:val="0"/>
      <w:divBdr>
        <w:top w:val="none" w:sz="0" w:space="0" w:color="auto"/>
        <w:left w:val="none" w:sz="0" w:space="0" w:color="auto"/>
        <w:bottom w:val="none" w:sz="0" w:space="0" w:color="auto"/>
        <w:right w:val="none" w:sz="0" w:space="0" w:color="auto"/>
      </w:divBdr>
    </w:div>
    <w:div w:id="1472290994">
      <w:bodyDiv w:val="1"/>
      <w:marLeft w:val="0"/>
      <w:marRight w:val="0"/>
      <w:marTop w:val="0"/>
      <w:marBottom w:val="0"/>
      <w:divBdr>
        <w:top w:val="none" w:sz="0" w:space="0" w:color="auto"/>
        <w:left w:val="none" w:sz="0" w:space="0" w:color="auto"/>
        <w:bottom w:val="none" w:sz="0" w:space="0" w:color="auto"/>
        <w:right w:val="none" w:sz="0" w:space="0" w:color="auto"/>
      </w:divBdr>
    </w:div>
    <w:div w:id="1473787073">
      <w:bodyDiv w:val="1"/>
      <w:marLeft w:val="0"/>
      <w:marRight w:val="0"/>
      <w:marTop w:val="0"/>
      <w:marBottom w:val="0"/>
      <w:divBdr>
        <w:top w:val="none" w:sz="0" w:space="0" w:color="auto"/>
        <w:left w:val="none" w:sz="0" w:space="0" w:color="auto"/>
        <w:bottom w:val="none" w:sz="0" w:space="0" w:color="auto"/>
        <w:right w:val="none" w:sz="0" w:space="0" w:color="auto"/>
      </w:divBdr>
    </w:div>
    <w:div w:id="1475415920">
      <w:bodyDiv w:val="1"/>
      <w:marLeft w:val="0"/>
      <w:marRight w:val="0"/>
      <w:marTop w:val="0"/>
      <w:marBottom w:val="0"/>
      <w:divBdr>
        <w:top w:val="none" w:sz="0" w:space="0" w:color="auto"/>
        <w:left w:val="none" w:sz="0" w:space="0" w:color="auto"/>
        <w:bottom w:val="none" w:sz="0" w:space="0" w:color="auto"/>
        <w:right w:val="none" w:sz="0" w:space="0" w:color="auto"/>
      </w:divBdr>
    </w:div>
    <w:div w:id="1481461170">
      <w:bodyDiv w:val="1"/>
      <w:marLeft w:val="0"/>
      <w:marRight w:val="0"/>
      <w:marTop w:val="0"/>
      <w:marBottom w:val="0"/>
      <w:divBdr>
        <w:top w:val="none" w:sz="0" w:space="0" w:color="auto"/>
        <w:left w:val="none" w:sz="0" w:space="0" w:color="auto"/>
        <w:bottom w:val="none" w:sz="0" w:space="0" w:color="auto"/>
        <w:right w:val="none" w:sz="0" w:space="0" w:color="auto"/>
      </w:divBdr>
    </w:div>
    <w:div w:id="1488009867">
      <w:bodyDiv w:val="1"/>
      <w:marLeft w:val="0"/>
      <w:marRight w:val="0"/>
      <w:marTop w:val="0"/>
      <w:marBottom w:val="0"/>
      <w:divBdr>
        <w:top w:val="none" w:sz="0" w:space="0" w:color="auto"/>
        <w:left w:val="none" w:sz="0" w:space="0" w:color="auto"/>
        <w:bottom w:val="none" w:sz="0" w:space="0" w:color="auto"/>
        <w:right w:val="none" w:sz="0" w:space="0" w:color="auto"/>
      </w:divBdr>
    </w:div>
    <w:div w:id="1490370071">
      <w:bodyDiv w:val="1"/>
      <w:marLeft w:val="0"/>
      <w:marRight w:val="0"/>
      <w:marTop w:val="0"/>
      <w:marBottom w:val="0"/>
      <w:divBdr>
        <w:top w:val="none" w:sz="0" w:space="0" w:color="auto"/>
        <w:left w:val="none" w:sz="0" w:space="0" w:color="auto"/>
        <w:bottom w:val="none" w:sz="0" w:space="0" w:color="auto"/>
        <w:right w:val="none" w:sz="0" w:space="0" w:color="auto"/>
      </w:divBdr>
    </w:div>
    <w:div w:id="1495490860">
      <w:bodyDiv w:val="1"/>
      <w:marLeft w:val="0"/>
      <w:marRight w:val="0"/>
      <w:marTop w:val="0"/>
      <w:marBottom w:val="0"/>
      <w:divBdr>
        <w:top w:val="none" w:sz="0" w:space="0" w:color="auto"/>
        <w:left w:val="none" w:sz="0" w:space="0" w:color="auto"/>
        <w:bottom w:val="none" w:sz="0" w:space="0" w:color="auto"/>
        <w:right w:val="none" w:sz="0" w:space="0" w:color="auto"/>
      </w:divBdr>
    </w:div>
    <w:div w:id="1497501907">
      <w:bodyDiv w:val="1"/>
      <w:marLeft w:val="0"/>
      <w:marRight w:val="0"/>
      <w:marTop w:val="0"/>
      <w:marBottom w:val="0"/>
      <w:divBdr>
        <w:top w:val="none" w:sz="0" w:space="0" w:color="auto"/>
        <w:left w:val="none" w:sz="0" w:space="0" w:color="auto"/>
        <w:bottom w:val="none" w:sz="0" w:space="0" w:color="auto"/>
        <w:right w:val="none" w:sz="0" w:space="0" w:color="auto"/>
      </w:divBdr>
    </w:div>
    <w:div w:id="1505322296">
      <w:bodyDiv w:val="1"/>
      <w:marLeft w:val="0"/>
      <w:marRight w:val="0"/>
      <w:marTop w:val="0"/>
      <w:marBottom w:val="0"/>
      <w:divBdr>
        <w:top w:val="none" w:sz="0" w:space="0" w:color="auto"/>
        <w:left w:val="none" w:sz="0" w:space="0" w:color="auto"/>
        <w:bottom w:val="none" w:sz="0" w:space="0" w:color="auto"/>
        <w:right w:val="none" w:sz="0" w:space="0" w:color="auto"/>
      </w:divBdr>
    </w:div>
    <w:div w:id="1512524666">
      <w:bodyDiv w:val="1"/>
      <w:marLeft w:val="0"/>
      <w:marRight w:val="0"/>
      <w:marTop w:val="0"/>
      <w:marBottom w:val="0"/>
      <w:divBdr>
        <w:top w:val="none" w:sz="0" w:space="0" w:color="auto"/>
        <w:left w:val="none" w:sz="0" w:space="0" w:color="auto"/>
        <w:bottom w:val="none" w:sz="0" w:space="0" w:color="auto"/>
        <w:right w:val="none" w:sz="0" w:space="0" w:color="auto"/>
      </w:divBdr>
    </w:div>
    <w:div w:id="1522937522">
      <w:bodyDiv w:val="1"/>
      <w:marLeft w:val="0"/>
      <w:marRight w:val="0"/>
      <w:marTop w:val="0"/>
      <w:marBottom w:val="0"/>
      <w:divBdr>
        <w:top w:val="none" w:sz="0" w:space="0" w:color="auto"/>
        <w:left w:val="none" w:sz="0" w:space="0" w:color="auto"/>
        <w:bottom w:val="none" w:sz="0" w:space="0" w:color="auto"/>
        <w:right w:val="none" w:sz="0" w:space="0" w:color="auto"/>
      </w:divBdr>
    </w:div>
    <w:div w:id="1543518549">
      <w:bodyDiv w:val="1"/>
      <w:marLeft w:val="0"/>
      <w:marRight w:val="0"/>
      <w:marTop w:val="0"/>
      <w:marBottom w:val="0"/>
      <w:divBdr>
        <w:top w:val="none" w:sz="0" w:space="0" w:color="auto"/>
        <w:left w:val="none" w:sz="0" w:space="0" w:color="auto"/>
        <w:bottom w:val="none" w:sz="0" w:space="0" w:color="auto"/>
        <w:right w:val="none" w:sz="0" w:space="0" w:color="auto"/>
      </w:divBdr>
    </w:div>
    <w:div w:id="1544630937">
      <w:bodyDiv w:val="1"/>
      <w:marLeft w:val="0"/>
      <w:marRight w:val="0"/>
      <w:marTop w:val="0"/>
      <w:marBottom w:val="0"/>
      <w:divBdr>
        <w:top w:val="none" w:sz="0" w:space="0" w:color="auto"/>
        <w:left w:val="none" w:sz="0" w:space="0" w:color="auto"/>
        <w:bottom w:val="none" w:sz="0" w:space="0" w:color="auto"/>
        <w:right w:val="none" w:sz="0" w:space="0" w:color="auto"/>
      </w:divBdr>
    </w:div>
    <w:div w:id="1549220336">
      <w:bodyDiv w:val="1"/>
      <w:marLeft w:val="0"/>
      <w:marRight w:val="0"/>
      <w:marTop w:val="0"/>
      <w:marBottom w:val="0"/>
      <w:divBdr>
        <w:top w:val="none" w:sz="0" w:space="0" w:color="auto"/>
        <w:left w:val="none" w:sz="0" w:space="0" w:color="auto"/>
        <w:bottom w:val="none" w:sz="0" w:space="0" w:color="auto"/>
        <w:right w:val="none" w:sz="0" w:space="0" w:color="auto"/>
      </w:divBdr>
    </w:div>
    <w:div w:id="1550872892">
      <w:bodyDiv w:val="1"/>
      <w:marLeft w:val="0"/>
      <w:marRight w:val="0"/>
      <w:marTop w:val="0"/>
      <w:marBottom w:val="0"/>
      <w:divBdr>
        <w:top w:val="none" w:sz="0" w:space="0" w:color="auto"/>
        <w:left w:val="none" w:sz="0" w:space="0" w:color="auto"/>
        <w:bottom w:val="none" w:sz="0" w:space="0" w:color="auto"/>
        <w:right w:val="none" w:sz="0" w:space="0" w:color="auto"/>
      </w:divBdr>
    </w:div>
    <w:div w:id="1563639635">
      <w:bodyDiv w:val="1"/>
      <w:marLeft w:val="0"/>
      <w:marRight w:val="0"/>
      <w:marTop w:val="0"/>
      <w:marBottom w:val="0"/>
      <w:divBdr>
        <w:top w:val="none" w:sz="0" w:space="0" w:color="auto"/>
        <w:left w:val="none" w:sz="0" w:space="0" w:color="auto"/>
        <w:bottom w:val="none" w:sz="0" w:space="0" w:color="auto"/>
        <w:right w:val="none" w:sz="0" w:space="0" w:color="auto"/>
      </w:divBdr>
    </w:div>
    <w:div w:id="1581410185">
      <w:bodyDiv w:val="1"/>
      <w:marLeft w:val="0"/>
      <w:marRight w:val="0"/>
      <w:marTop w:val="0"/>
      <w:marBottom w:val="0"/>
      <w:divBdr>
        <w:top w:val="none" w:sz="0" w:space="0" w:color="auto"/>
        <w:left w:val="none" w:sz="0" w:space="0" w:color="auto"/>
        <w:bottom w:val="none" w:sz="0" w:space="0" w:color="auto"/>
        <w:right w:val="none" w:sz="0" w:space="0" w:color="auto"/>
      </w:divBdr>
    </w:div>
    <w:div w:id="1583946490">
      <w:bodyDiv w:val="1"/>
      <w:marLeft w:val="0"/>
      <w:marRight w:val="0"/>
      <w:marTop w:val="0"/>
      <w:marBottom w:val="0"/>
      <w:divBdr>
        <w:top w:val="none" w:sz="0" w:space="0" w:color="auto"/>
        <w:left w:val="none" w:sz="0" w:space="0" w:color="auto"/>
        <w:bottom w:val="none" w:sz="0" w:space="0" w:color="auto"/>
        <w:right w:val="none" w:sz="0" w:space="0" w:color="auto"/>
      </w:divBdr>
    </w:div>
    <w:div w:id="1597790436">
      <w:bodyDiv w:val="1"/>
      <w:marLeft w:val="0"/>
      <w:marRight w:val="0"/>
      <w:marTop w:val="0"/>
      <w:marBottom w:val="0"/>
      <w:divBdr>
        <w:top w:val="none" w:sz="0" w:space="0" w:color="auto"/>
        <w:left w:val="none" w:sz="0" w:space="0" w:color="auto"/>
        <w:bottom w:val="none" w:sz="0" w:space="0" w:color="auto"/>
        <w:right w:val="none" w:sz="0" w:space="0" w:color="auto"/>
      </w:divBdr>
    </w:div>
    <w:div w:id="1617564551">
      <w:bodyDiv w:val="1"/>
      <w:marLeft w:val="0"/>
      <w:marRight w:val="0"/>
      <w:marTop w:val="0"/>
      <w:marBottom w:val="0"/>
      <w:divBdr>
        <w:top w:val="none" w:sz="0" w:space="0" w:color="auto"/>
        <w:left w:val="none" w:sz="0" w:space="0" w:color="auto"/>
        <w:bottom w:val="none" w:sz="0" w:space="0" w:color="auto"/>
        <w:right w:val="none" w:sz="0" w:space="0" w:color="auto"/>
      </w:divBdr>
    </w:div>
    <w:div w:id="1620454714">
      <w:bodyDiv w:val="1"/>
      <w:marLeft w:val="0"/>
      <w:marRight w:val="0"/>
      <w:marTop w:val="0"/>
      <w:marBottom w:val="0"/>
      <w:divBdr>
        <w:top w:val="none" w:sz="0" w:space="0" w:color="auto"/>
        <w:left w:val="none" w:sz="0" w:space="0" w:color="auto"/>
        <w:bottom w:val="none" w:sz="0" w:space="0" w:color="auto"/>
        <w:right w:val="none" w:sz="0" w:space="0" w:color="auto"/>
      </w:divBdr>
    </w:div>
    <w:div w:id="1627811872">
      <w:bodyDiv w:val="1"/>
      <w:marLeft w:val="0"/>
      <w:marRight w:val="0"/>
      <w:marTop w:val="0"/>
      <w:marBottom w:val="0"/>
      <w:divBdr>
        <w:top w:val="none" w:sz="0" w:space="0" w:color="auto"/>
        <w:left w:val="none" w:sz="0" w:space="0" w:color="auto"/>
        <w:bottom w:val="none" w:sz="0" w:space="0" w:color="auto"/>
        <w:right w:val="none" w:sz="0" w:space="0" w:color="auto"/>
      </w:divBdr>
    </w:div>
    <w:div w:id="1632468874">
      <w:bodyDiv w:val="1"/>
      <w:marLeft w:val="0"/>
      <w:marRight w:val="0"/>
      <w:marTop w:val="0"/>
      <w:marBottom w:val="0"/>
      <w:divBdr>
        <w:top w:val="none" w:sz="0" w:space="0" w:color="auto"/>
        <w:left w:val="none" w:sz="0" w:space="0" w:color="auto"/>
        <w:bottom w:val="none" w:sz="0" w:space="0" w:color="auto"/>
        <w:right w:val="none" w:sz="0" w:space="0" w:color="auto"/>
      </w:divBdr>
    </w:div>
    <w:div w:id="1635982279">
      <w:bodyDiv w:val="1"/>
      <w:marLeft w:val="0"/>
      <w:marRight w:val="0"/>
      <w:marTop w:val="0"/>
      <w:marBottom w:val="0"/>
      <w:divBdr>
        <w:top w:val="none" w:sz="0" w:space="0" w:color="auto"/>
        <w:left w:val="none" w:sz="0" w:space="0" w:color="auto"/>
        <w:bottom w:val="none" w:sz="0" w:space="0" w:color="auto"/>
        <w:right w:val="none" w:sz="0" w:space="0" w:color="auto"/>
      </w:divBdr>
    </w:div>
    <w:div w:id="1643345084">
      <w:bodyDiv w:val="1"/>
      <w:marLeft w:val="0"/>
      <w:marRight w:val="0"/>
      <w:marTop w:val="0"/>
      <w:marBottom w:val="0"/>
      <w:divBdr>
        <w:top w:val="none" w:sz="0" w:space="0" w:color="auto"/>
        <w:left w:val="none" w:sz="0" w:space="0" w:color="auto"/>
        <w:bottom w:val="none" w:sz="0" w:space="0" w:color="auto"/>
        <w:right w:val="none" w:sz="0" w:space="0" w:color="auto"/>
      </w:divBdr>
    </w:div>
    <w:div w:id="1643535297">
      <w:bodyDiv w:val="1"/>
      <w:marLeft w:val="0"/>
      <w:marRight w:val="0"/>
      <w:marTop w:val="0"/>
      <w:marBottom w:val="0"/>
      <w:divBdr>
        <w:top w:val="none" w:sz="0" w:space="0" w:color="auto"/>
        <w:left w:val="none" w:sz="0" w:space="0" w:color="auto"/>
        <w:bottom w:val="none" w:sz="0" w:space="0" w:color="auto"/>
        <w:right w:val="none" w:sz="0" w:space="0" w:color="auto"/>
      </w:divBdr>
    </w:div>
    <w:div w:id="1644579522">
      <w:bodyDiv w:val="1"/>
      <w:marLeft w:val="0"/>
      <w:marRight w:val="0"/>
      <w:marTop w:val="0"/>
      <w:marBottom w:val="0"/>
      <w:divBdr>
        <w:top w:val="none" w:sz="0" w:space="0" w:color="auto"/>
        <w:left w:val="none" w:sz="0" w:space="0" w:color="auto"/>
        <w:bottom w:val="none" w:sz="0" w:space="0" w:color="auto"/>
        <w:right w:val="none" w:sz="0" w:space="0" w:color="auto"/>
      </w:divBdr>
    </w:div>
    <w:div w:id="1660766023">
      <w:bodyDiv w:val="1"/>
      <w:marLeft w:val="0"/>
      <w:marRight w:val="0"/>
      <w:marTop w:val="0"/>
      <w:marBottom w:val="0"/>
      <w:divBdr>
        <w:top w:val="none" w:sz="0" w:space="0" w:color="auto"/>
        <w:left w:val="none" w:sz="0" w:space="0" w:color="auto"/>
        <w:bottom w:val="none" w:sz="0" w:space="0" w:color="auto"/>
        <w:right w:val="none" w:sz="0" w:space="0" w:color="auto"/>
      </w:divBdr>
    </w:div>
    <w:div w:id="1663000034">
      <w:bodyDiv w:val="1"/>
      <w:marLeft w:val="0"/>
      <w:marRight w:val="0"/>
      <w:marTop w:val="0"/>
      <w:marBottom w:val="0"/>
      <w:divBdr>
        <w:top w:val="none" w:sz="0" w:space="0" w:color="auto"/>
        <w:left w:val="none" w:sz="0" w:space="0" w:color="auto"/>
        <w:bottom w:val="none" w:sz="0" w:space="0" w:color="auto"/>
        <w:right w:val="none" w:sz="0" w:space="0" w:color="auto"/>
      </w:divBdr>
      <w:divsChild>
        <w:div w:id="1013460647">
          <w:marLeft w:val="0"/>
          <w:marRight w:val="0"/>
          <w:marTop w:val="0"/>
          <w:marBottom w:val="0"/>
          <w:divBdr>
            <w:top w:val="none" w:sz="0" w:space="0" w:color="auto"/>
            <w:left w:val="none" w:sz="0" w:space="0" w:color="auto"/>
            <w:bottom w:val="none" w:sz="0" w:space="0" w:color="auto"/>
            <w:right w:val="none" w:sz="0" w:space="0" w:color="auto"/>
          </w:divBdr>
          <w:divsChild>
            <w:div w:id="217858101">
              <w:marLeft w:val="0"/>
              <w:marRight w:val="0"/>
              <w:marTop w:val="0"/>
              <w:marBottom w:val="0"/>
              <w:divBdr>
                <w:top w:val="none" w:sz="0" w:space="0" w:color="auto"/>
                <w:left w:val="none" w:sz="0" w:space="0" w:color="auto"/>
                <w:bottom w:val="none" w:sz="0" w:space="0" w:color="auto"/>
                <w:right w:val="none" w:sz="0" w:space="0" w:color="auto"/>
              </w:divBdr>
            </w:div>
            <w:div w:id="427846917">
              <w:marLeft w:val="0"/>
              <w:marRight w:val="0"/>
              <w:marTop w:val="0"/>
              <w:marBottom w:val="0"/>
              <w:divBdr>
                <w:top w:val="none" w:sz="0" w:space="0" w:color="auto"/>
                <w:left w:val="none" w:sz="0" w:space="0" w:color="auto"/>
                <w:bottom w:val="none" w:sz="0" w:space="0" w:color="auto"/>
                <w:right w:val="none" w:sz="0" w:space="0" w:color="auto"/>
              </w:divBdr>
            </w:div>
            <w:div w:id="208505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150581">
      <w:bodyDiv w:val="1"/>
      <w:marLeft w:val="0"/>
      <w:marRight w:val="0"/>
      <w:marTop w:val="0"/>
      <w:marBottom w:val="0"/>
      <w:divBdr>
        <w:top w:val="none" w:sz="0" w:space="0" w:color="auto"/>
        <w:left w:val="none" w:sz="0" w:space="0" w:color="auto"/>
        <w:bottom w:val="none" w:sz="0" w:space="0" w:color="auto"/>
        <w:right w:val="none" w:sz="0" w:space="0" w:color="auto"/>
      </w:divBdr>
    </w:div>
    <w:div w:id="1696610618">
      <w:bodyDiv w:val="1"/>
      <w:marLeft w:val="0"/>
      <w:marRight w:val="0"/>
      <w:marTop w:val="0"/>
      <w:marBottom w:val="0"/>
      <w:divBdr>
        <w:top w:val="none" w:sz="0" w:space="0" w:color="auto"/>
        <w:left w:val="none" w:sz="0" w:space="0" w:color="auto"/>
        <w:bottom w:val="none" w:sz="0" w:space="0" w:color="auto"/>
        <w:right w:val="none" w:sz="0" w:space="0" w:color="auto"/>
      </w:divBdr>
    </w:div>
    <w:div w:id="1698047352">
      <w:bodyDiv w:val="1"/>
      <w:marLeft w:val="0"/>
      <w:marRight w:val="0"/>
      <w:marTop w:val="0"/>
      <w:marBottom w:val="0"/>
      <w:divBdr>
        <w:top w:val="none" w:sz="0" w:space="0" w:color="auto"/>
        <w:left w:val="none" w:sz="0" w:space="0" w:color="auto"/>
        <w:bottom w:val="none" w:sz="0" w:space="0" w:color="auto"/>
        <w:right w:val="none" w:sz="0" w:space="0" w:color="auto"/>
      </w:divBdr>
    </w:div>
    <w:div w:id="1700399559">
      <w:bodyDiv w:val="1"/>
      <w:marLeft w:val="0"/>
      <w:marRight w:val="0"/>
      <w:marTop w:val="0"/>
      <w:marBottom w:val="0"/>
      <w:divBdr>
        <w:top w:val="none" w:sz="0" w:space="0" w:color="auto"/>
        <w:left w:val="none" w:sz="0" w:space="0" w:color="auto"/>
        <w:bottom w:val="none" w:sz="0" w:space="0" w:color="auto"/>
        <w:right w:val="none" w:sz="0" w:space="0" w:color="auto"/>
      </w:divBdr>
    </w:div>
    <w:div w:id="1710374720">
      <w:bodyDiv w:val="1"/>
      <w:marLeft w:val="0"/>
      <w:marRight w:val="0"/>
      <w:marTop w:val="0"/>
      <w:marBottom w:val="0"/>
      <w:divBdr>
        <w:top w:val="none" w:sz="0" w:space="0" w:color="auto"/>
        <w:left w:val="none" w:sz="0" w:space="0" w:color="auto"/>
        <w:bottom w:val="none" w:sz="0" w:space="0" w:color="auto"/>
        <w:right w:val="none" w:sz="0" w:space="0" w:color="auto"/>
      </w:divBdr>
    </w:div>
    <w:div w:id="1713309543">
      <w:bodyDiv w:val="1"/>
      <w:marLeft w:val="0"/>
      <w:marRight w:val="0"/>
      <w:marTop w:val="0"/>
      <w:marBottom w:val="0"/>
      <w:divBdr>
        <w:top w:val="none" w:sz="0" w:space="0" w:color="auto"/>
        <w:left w:val="none" w:sz="0" w:space="0" w:color="auto"/>
        <w:bottom w:val="none" w:sz="0" w:space="0" w:color="auto"/>
        <w:right w:val="none" w:sz="0" w:space="0" w:color="auto"/>
      </w:divBdr>
    </w:div>
    <w:div w:id="1724711057">
      <w:bodyDiv w:val="1"/>
      <w:marLeft w:val="0"/>
      <w:marRight w:val="0"/>
      <w:marTop w:val="0"/>
      <w:marBottom w:val="0"/>
      <w:divBdr>
        <w:top w:val="none" w:sz="0" w:space="0" w:color="auto"/>
        <w:left w:val="none" w:sz="0" w:space="0" w:color="auto"/>
        <w:bottom w:val="none" w:sz="0" w:space="0" w:color="auto"/>
        <w:right w:val="none" w:sz="0" w:space="0" w:color="auto"/>
      </w:divBdr>
    </w:div>
    <w:div w:id="1726484335">
      <w:bodyDiv w:val="1"/>
      <w:marLeft w:val="0"/>
      <w:marRight w:val="0"/>
      <w:marTop w:val="0"/>
      <w:marBottom w:val="0"/>
      <w:divBdr>
        <w:top w:val="none" w:sz="0" w:space="0" w:color="auto"/>
        <w:left w:val="none" w:sz="0" w:space="0" w:color="auto"/>
        <w:bottom w:val="none" w:sz="0" w:space="0" w:color="auto"/>
        <w:right w:val="none" w:sz="0" w:space="0" w:color="auto"/>
      </w:divBdr>
    </w:div>
    <w:div w:id="1728382387">
      <w:bodyDiv w:val="1"/>
      <w:marLeft w:val="0"/>
      <w:marRight w:val="0"/>
      <w:marTop w:val="0"/>
      <w:marBottom w:val="0"/>
      <w:divBdr>
        <w:top w:val="none" w:sz="0" w:space="0" w:color="auto"/>
        <w:left w:val="none" w:sz="0" w:space="0" w:color="auto"/>
        <w:bottom w:val="none" w:sz="0" w:space="0" w:color="auto"/>
        <w:right w:val="none" w:sz="0" w:space="0" w:color="auto"/>
      </w:divBdr>
    </w:div>
    <w:div w:id="1733309316">
      <w:bodyDiv w:val="1"/>
      <w:marLeft w:val="0"/>
      <w:marRight w:val="0"/>
      <w:marTop w:val="0"/>
      <w:marBottom w:val="0"/>
      <w:divBdr>
        <w:top w:val="none" w:sz="0" w:space="0" w:color="auto"/>
        <w:left w:val="none" w:sz="0" w:space="0" w:color="auto"/>
        <w:bottom w:val="none" w:sz="0" w:space="0" w:color="auto"/>
        <w:right w:val="none" w:sz="0" w:space="0" w:color="auto"/>
      </w:divBdr>
    </w:div>
    <w:div w:id="1744253812">
      <w:bodyDiv w:val="1"/>
      <w:marLeft w:val="0"/>
      <w:marRight w:val="0"/>
      <w:marTop w:val="0"/>
      <w:marBottom w:val="0"/>
      <w:divBdr>
        <w:top w:val="none" w:sz="0" w:space="0" w:color="auto"/>
        <w:left w:val="none" w:sz="0" w:space="0" w:color="auto"/>
        <w:bottom w:val="none" w:sz="0" w:space="0" w:color="auto"/>
        <w:right w:val="none" w:sz="0" w:space="0" w:color="auto"/>
      </w:divBdr>
    </w:div>
    <w:div w:id="1760248414">
      <w:bodyDiv w:val="1"/>
      <w:marLeft w:val="0"/>
      <w:marRight w:val="0"/>
      <w:marTop w:val="0"/>
      <w:marBottom w:val="0"/>
      <w:divBdr>
        <w:top w:val="none" w:sz="0" w:space="0" w:color="auto"/>
        <w:left w:val="none" w:sz="0" w:space="0" w:color="auto"/>
        <w:bottom w:val="none" w:sz="0" w:space="0" w:color="auto"/>
        <w:right w:val="none" w:sz="0" w:space="0" w:color="auto"/>
      </w:divBdr>
    </w:div>
    <w:div w:id="1760325311">
      <w:bodyDiv w:val="1"/>
      <w:marLeft w:val="0"/>
      <w:marRight w:val="0"/>
      <w:marTop w:val="0"/>
      <w:marBottom w:val="0"/>
      <w:divBdr>
        <w:top w:val="none" w:sz="0" w:space="0" w:color="auto"/>
        <w:left w:val="none" w:sz="0" w:space="0" w:color="auto"/>
        <w:bottom w:val="none" w:sz="0" w:space="0" w:color="auto"/>
        <w:right w:val="none" w:sz="0" w:space="0" w:color="auto"/>
      </w:divBdr>
    </w:div>
    <w:div w:id="1769811381">
      <w:bodyDiv w:val="1"/>
      <w:marLeft w:val="0"/>
      <w:marRight w:val="0"/>
      <w:marTop w:val="0"/>
      <w:marBottom w:val="0"/>
      <w:divBdr>
        <w:top w:val="none" w:sz="0" w:space="0" w:color="auto"/>
        <w:left w:val="none" w:sz="0" w:space="0" w:color="auto"/>
        <w:bottom w:val="none" w:sz="0" w:space="0" w:color="auto"/>
        <w:right w:val="none" w:sz="0" w:space="0" w:color="auto"/>
      </w:divBdr>
    </w:div>
    <w:div w:id="1773276351">
      <w:bodyDiv w:val="1"/>
      <w:marLeft w:val="0"/>
      <w:marRight w:val="0"/>
      <w:marTop w:val="0"/>
      <w:marBottom w:val="0"/>
      <w:divBdr>
        <w:top w:val="none" w:sz="0" w:space="0" w:color="auto"/>
        <w:left w:val="none" w:sz="0" w:space="0" w:color="auto"/>
        <w:bottom w:val="none" w:sz="0" w:space="0" w:color="auto"/>
        <w:right w:val="none" w:sz="0" w:space="0" w:color="auto"/>
      </w:divBdr>
    </w:div>
    <w:div w:id="1809012574">
      <w:bodyDiv w:val="1"/>
      <w:marLeft w:val="0"/>
      <w:marRight w:val="0"/>
      <w:marTop w:val="0"/>
      <w:marBottom w:val="0"/>
      <w:divBdr>
        <w:top w:val="none" w:sz="0" w:space="0" w:color="auto"/>
        <w:left w:val="none" w:sz="0" w:space="0" w:color="auto"/>
        <w:bottom w:val="none" w:sz="0" w:space="0" w:color="auto"/>
        <w:right w:val="none" w:sz="0" w:space="0" w:color="auto"/>
      </w:divBdr>
    </w:div>
    <w:div w:id="1815095535">
      <w:bodyDiv w:val="1"/>
      <w:marLeft w:val="0"/>
      <w:marRight w:val="0"/>
      <w:marTop w:val="0"/>
      <w:marBottom w:val="0"/>
      <w:divBdr>
        <w:top w:val="none" w:sz="0" w:space="0" w:color="auto"/>
        <w:left w:val="none" w:sz="0" w:space="0" w:color="auto"/>
        <w:bottom w:val="none" w:sz="0" w:space="0" w:color="auto"/>
        <w:right w:val="none" w:sz="0" w:space="0" w:color="auto"/>
      </w:divBdr>
    </w:div>
    <w:div w:id="1817456672">
      <w:bodyDiv w:val="1"/>
      <w:marLeft w:val="0"/>
      <w:marRight w:val="0"/>
      <w:marTop w:val="0"/>
      <w:marBottom w:val="0"/>
      <w:divBdr>
        <w:top w:val="none" w:sz="0" w:space="0" w:color="auto"/>
        <w:left w:val="none" w:sz="0" w:space="0" w:color="auto"/>
        <w:bottom w:val="none" w:sz="0" w:space="0" w:color="auto"/>
        <w:right w:val="none" w:sz="0" w:space="0" w:color="auto"/>
      </w:divBdr>
    </w:div>
    <w:div w:id="1818917501">
      <w:bodyDiv w:val="1"/>
      <w:marLeft w:val="0"/>
      <w:marRight w:val="0"/>
      <w:marTop w:val="0"/>
      <w:marBottom w:val="0"/>
      <w:divBdr>
        <w:top w:val="none" w:sz="0" w:space="0" w:color="auto"/>
        <w:left w:val="none" w:sz="0" w:space="0" w:color="auto"/>
        <w:bottom w:val="none" w:sz="0" w:space="0" w:color="auto"/>
        <w:right w:val="none" w:sz="0" w:space="0" w:color="auto"/>
      </w:divBdr>
    </w:div>
    <w:div w:id="1825047173">
      <w:bodyDiv w:val="1"/>
      <w:marLeft w:val="0"/>
      <w:marRight w:val="0"/>
      <w:marTop w:val="0"/>
      <w:marBottom w:val="0"/>
      <w:divBdr>
        <w:top w:val="none" w:sz="0" w:space="0" w:color="auto"/>
        <w:left w:val="none" w:sz="0" w:space="0" w:color="auto"/>
        <w:bottom w:val="none" w:sz="0" w:space="0" w:color="auto"/>
        <w:right w:val="none" w:sz="0" w:space="0" w:color="auto"/>
      </w:divBdr>
    </w:div>
    <w:div w:id="1825586090">
      <w:bodyDiv w:val="1"/>
      <w:marLeft w:val="0"/>
      <w:marRight w:val="0"/>
      <w:marTop w:val="0"/>
      <w:marBottom w:val="0"/>
      <w:divBdr>
        <w:top w:val="none" w:sz="0" w:space="0" w:color="auto"/>
        <w:left w:val="none" w:sz="0" w:space="0" w:color="auto"/>
        <w:bottom w:val="none" w:sz="0" w:space="0" w:color="auto"/>
        <w:right w:val="none" w:sz="0" w:space="0" w:color="auto"/>
      </w:divBdr>
    </w:div>
    <w:div w:id="1830517196">
      <w:bodyDiv w:val="1"/>
      <w:marLeft w:val="0"/>
      <w:marRight w:val="0"/>
      <w:marTop w:val="0"/>
      <w:marBottom w:val="0"/>
      <w:divBdr>
        <w:top w:val="none" w:sz="0" w:space="0" w:color="auto"/>
        <w:left w:val="none" w:sz="0" w:space="0" w:color="auto"/>
        <w:bottom w:val="none" w:sz="0" w:space="0" w:color="auto"/>
        <w:right w:val="none" w:sz="0" w:space="0" w:color="auto"/>
      </w:divBdr>
    </w:div>
    <w:div w:id="1832672433">
      <w:bodyDiv w:val="1"/>
      <w:marLeft w:val="0"/>
      <w:marRight w:val="0"/>
      <w:marTop w:val="0"/>
      <w:marBottom w:val="0"/>
      <w:divBdr>
        <w:top w:val="none" w:sz="0" w:space="0" w:color="auto"/>
        <w:left w:val="none" w:sz="0" w:space="0" w:color="auto"/>
        <w:bottom w:val="none" w:sz="0" w:space="0" w:color="auto"/>
        <w:right w:val="none" w:sz="0" w:space="0" w:color="auto"/>
      </w:divBdr>
    </w:div>
    <w:div w:id="1834641247">
      <w:bodyDiv w:val="1"/>
      <w:marLeft w:val="0"/>
      <w:marRight w:val="0"/>
      <w:marTop w:val="0"/>
      <w:marBottom w:val="0"/>
      <w:divBdr>
        <w:top w:val="none" w:sz="0" w:space="0" w:color="auto"/>
        <w:left w:val="none" w:sz="0" w:space="0" w:color="auto"/>
        <w:bottom w:val="none" w:sz="0" w:space="0" w:color="auto"/>
        <w:right w:val="none" w:sz="0" w:space="0" w:color="auto"/>
      </w:divBdr>
    </w:div>
    <w:div w:id="1838154617">
      <w:bodyDiv w:val="1"/>
      <w:marLeft w:val="0"/>
      <w:marRight w:val="0"/>
      <w:marTop w:val="0"/>
      <w:marBottom w:val="0"/>
      <w:divBdr>
        <w:top w:val="none" w:sz="0" w:space="0" w:color="auto"/>
        <w:left w:val="none" w:sz="0" w:space="0" w:color="auto"/>
        <w:bottom w:val="none" w:sz="0" w:space="0" w:color="auto"/>
        <w:right w:val="none" w:sz="0" w:space="0" w:color="auto"/>
      </w:divBdr>
    </w:div>
    <w:div w:id="1847474660">
      <w:bodyDiv w:val="1"/>
      <w:marLeft w:val="0"/>
      <w:marRight w:val="0"/>
      <w:marTop w:val="0"/>
      <w:marBottom w:val="0"/>
      <w:divBdr>
        <w:top w:val="none" w:sz="0" w:space="0" w:color="auto"/>
        <w:left w:val="none" w:sz="0" w:space="0" w:color="auto"/>
        <w:bottom w:val="none" w:sz="0" w:space="0" w:color="auto"/>
        <w:right w:val="none" w:sz="0" w:space="0" w:color="auto"/>
      </w:divBdr>
    </w:div>
    <w:div w:id="1875649573">
      <w:bodyDiv w:val="1"/>
      <w:marLeft w:val="0"/>
      <w:marRight w:val="0"/>
      <w:marTop w:val="0"/>
      <w:marBottom w:val="0"/>
      <w:divBdr>
        <w:top w:val="none" w:sz="0" w:space="0" w:color="auto"/>
        <w:left w:val="none" w:sz="0" w:space="0" w:color="auto"/>
        <w:bottom w:val="none" w:sz="0" w:space="0" w:color="auto"/>
        <w:right w:val="none" w:sz="0" w:space="0" w:color="auto"/>
      </w:divBdr>
    </w:div>
    <w:div w:id="1898054339">
      <w:bodyDiv w:val="1"/>
      <w:marLeft w:val="0"/>
      <w:marRight w:val="0"/>
      <w:marTop w:val="0"/>
      <w:marBottom w:val="0"/>
      <w:divBdr>
        <w:top w:val="none" w:sz="0" w:space="0" w:color="auto"/>
        <w:left w:val="none" w:sz="0" w:space="0" w:color="auto"/>
        <w:bottom w:val="none" w:sz="0" w:space="0" w:color="auto"/>
        <w:right w:val="none" w:sz="0" w:space="0" w:color="auto"/>
      </w:divBdr>
    </w:div>
    <w:div w:id="1905724160">
      <w:bodyDiv w:val="1"/>
      <w:marLeft w:val="0"/>
      <w:marRight w:val="0"/>
      <w:marTop w:val="0"/>
      <w:marBottom w:val="0"/>
      <w:divBdr>
        <w:top w:val="none" w:sz="0" w:space="0" w:color="auto"/>
        <w:left w:val="none" w:sz="0" w:space="0" w:color="auto"/>
        <w:bottom w:val="none" w:sz="0" w:space="0" w:color="auto"/>
        <w:right w:val="none" w:sz="0" w:space="0" w:color="auto"/>
      </w:divBdr>
    </w:div>
    <w:div w:id="1928080025">
      <w:bodyDiv w:val="1"/>
      <w:marLeft w:val="0"/>
      <w:marRight w:val="0"/>
      <w:marTop w:val="0"/>
      <w:marBottom w:val="0"/>
      <w:divBdr>
        <w:top w:val="none" w:sz="0" w:space="0" w:color="auto"/>
        <w:left w:val="none" w:sz="0" w:space="0" w:color="auto"/>
        <w:bottom w:val="none" w:sz="0" w:space="0" w:color="auto"/>
        <w:right w:val="none" w:sz="0" w:space="0" w:color="auto"/>
      </w:divBdr>
    </w:div>
    <w:div w:id="1930698183">
      <w:bodyDiv w:val="1"/>
      <w:marLeft w:val="0"/>
      <w:marRight w:val="0"/>
      <w:marTop w:val="0"/>
      <w:marBottom w:val="0"/>
      <w:divBdr>
        <w:top w:val="none" w:sz="0" w:space="0" w:color="auto"/>
        <w:left w:val="none" w:sz="0" w:space="0" w:color="auto"/>
        <w:bottom w:val="none" w:sz="0" w:space="0" w:color="auto"/>
        <w:right w:val="none" w:sz="0" w:space="0" w:color="auto"/>
      </w:divBdr>
    </w:div>
    <w:div w:id="1933736018">
      <w:bodyDiv w:val="1"/>
      <w:marLeft w:val="0"/>
      <w:marRight w:val="0"/>
      <w:marTop w:val="0"/>
      <w:marBottom w:val="0"/>
      <w:divBdr>
        <w:top w:val="none" w:sz="0" w:space="0" w:color="auto"/>
        <w:left w:val="none" w:sz="0" w:space="0" w:color="auto"/>
        <w:bottom w:val="none" w:sz="0" w:space="0" w:color="auto"/>
        <w:right w:val="none" w:sz="0" w:space="0" w:color="auto"/>
      </w:divBdr>
    </w:div>
    <w:div w:id="1940529604">
      <w:bodyDiv w:val="1"/>
      <w:marLeft w:val="0"/>
      <w:marRight w:val="0"/>
      <w:marTop w:val="0"/>
      <w:marBottom w:val="0"/>
      <w:divBdr>
        <w:top w:val="none" w:sz="0" w:space="0" w:color="auto"/>
        <w:left w:val="none" w:sz="0" w:space="0" w:color="auto"/>
        <w:bottom w:val="none" w:sz="0" w:space="0" w:color="auto"/>
        <w:right w:val="none" w:sz="0" w:space="0" w:color="auto"/>
      </w:divBdr>
    </w:div>
    <w:div w:id="1944650684">
      <w:bodyDiv w:val="1"/>
      <w:marLeft w:val="0"/>
      <w:marRight w:val="0"/>
      <w:marTop w:val="0"/>
      <w:marBottom w:val="0"/>
      <w:divBdr>
        <w:top w:val="none" w:sz="0" w:space="0" w:color="auto"/>
        <w:left w:val="none" w:sz="0" w:space="0" w:color="auto"/>
        <w:bottom w:val="none" w:sz="0" w:space="0" w:color="auto"/>
        <w:right w:val="none" w:sz="0" w:space="0" w:color="auto"/>
      </w:divBdr>
    </w:div>
    <w:div w:id="1948853004">
      <w:bodyDiv w:val="1"/>
      <w:marLeft w:val="0"/>
      <w:marRight w:val="0"/>
      <w:marTop w:val="0"/>
      <w:marBottom w:val="0"/>
      <w:divBdr>
        <w:top w:val="none" w:sz="0" w:space="0" w:color="auto"/>
        <w:left w:val="none" w:sz="0" w:space="0" w:color="auto"/>
        <w:bottom w:val="none" w:sz="0" w:space="0" w:color="auto"/>
        <w:right w:val="none" w:sz="0" w:space="0" w:color="auto"/>
      </w:divBdr>
    </w:div>
    <w:div w:id="1952349551">
      <w:bodyDiv w:val="1"/>
      <w:marLeft w:val="0"/>
      <w:marRight w:val="0"/>
      <w:marTop w:val="0"/>
      <w:marBottom w:val="0"/>
      <w:divBdr>
        <w:top w:val="none" w:sz="0" w:space="0" w:color="auto"/>
        <w:left w:val="none" w:sz="0" w:space="0" w:color="auto"/>
        <w:bottom w:val="none" w:sz="0" w:space="0" w:color="auto"/>
        <w:right w:val="none" w:sz="0" w:space="0" w:color="auto"/>
      </w:divBdr>
    </w:div>
    <w:div w:id="1953318407">
      <w:bodyDiv w:val="1"/>
      <w:marLeft w:val="0"/>
      <w:marRight w:val="0"/>
      <w:marTop w:val="0"/>
      <w:marBottom w:val="0"/>
      <w:divBdr>
        <w:top w:val="none" w:sz="0" w:space="0" w:color="auto"/>
        <w:left w:val="none" w:sz="0" w:space="0" w:color="auto"/>
        <w:bottom w:val="none" w:sz="0" w:space="0" w:color="auto"/>
        <w:right w:val="none" w:sz="0" w:space="0" w:color="auto"/>
      </w:divBdr>
    </w:div>
    <w:div w:id="1956015487">
      <w:bodyDiv w:val="1"/>
      <w:marLeft w:val="0"/>
      <w:marRight w:val="0"/>
      <w:marTop w:val="0"/>
      <w:marBottom w:val="0"/>
      <w:divBdr>
        <w:top w:val="none" w:sz="0" w:space="0" w:color="auto"/>
        <w:left w:val="none" w:sz="0" w:space="0" w:color="auto"/>
        <w:bottom w:val="none" w:sz="0" w:space="0" w:color="auto"/>
        <w:right w:val="none" w:sz="0" w:space="0" w:color="auto"/>
      </w:divBdr>
    </w:div>
    <w:div w:id="1975327914">
      <w:bodyDiv w:val="1"/>
      <w:marLeft w:val="0"/>
      <w:marRight w:val="0"/>
      <w:marTop w:val="0"/>
      <w:marBottom w:val="0"/>
      <w:divBdr>
        <w:top w:val="none" w:sz="0" w:space="0" w:color="auto"/>
        <w:left w:val="none" w:sz="0" w:space="0" w:color="auto"/>
        <w:bottom w:val="none" w:sz="0" w:space="0" w:color="auto"/>
        <w:right w:val="none" w:sz="0" w:space="0" w:color="auto"/>
      </w:divBdr>
    </w:div>
    <w:div w:id="1985506623">
      <w:bodyDiv w:val="1"/>
      <w:marLeft w:val="0"/>
      <w:marRight w:val="0"/>
      <w:marTop w:val="0"/>
      <w:marBottom w:val="0"/>
      <w:divBdr>
        <w:top w:val="none" w:sz="0" w:space="0" w:color="auto"/>
        <w:left w:val="none" w:sz="0" w:space="0" w:color="auto"/>
        <w:bottom w:val="none" w:sz="0" w:space="0" w:color="auto"/>
        <w:right w:val="none" w:sz="0" w:space="0" w:color="auto"/>
      </w:divBdr>
    </w:div>
    <w:div w:id="1991591622">
      <w:bodyDiv w:val="1"/>
      <w:marLeft w:val="0"/>
      <w:marRight w:val="0"/>
      <w:marTop w:val="0"/>
      <w:marBottom w:val="0"/>
      <w:divBdr>
        <w:top w:val="none" w:sz="0" w:space="0" w:color="auto"/>
        <w:left w:val="none" w:sz="0" w:space="0" w:color="auto"/>
        <w:bottom w:val="none" w:sz="0" w:space="0" w:color="auto"/>
        <w:right w:val="none" w:sz="0" w:space="0" w:color="auto"/>
      </w:divBdr>
    </w:div>
    <w:div w:id="2002348233">
      <w:bodyDiv w:val="1"/>
      <w:marLeft w:val="0"/>
      <w:marRight w:val="0"/>
      <w:marTop w:val="0"/>
      <w:marBottom w:val="0"/>
      <w:divBdr>
        <w:top w:val="none" w:sz="0" w:space="0" w:color="auto"/>
        <w:left w:val="none" w:sz="0" w:space="0" w:color="auto"/>
        <w:bottom w:val="none" w:sz="0" w:space="0" w:color="auto"/>
        <w:right w:val="none" w:sz="0" w:space="0" w:color="auto"/>
      </w:divBdr>
    </w:div>
    <w:div w:id="2016761685">
      <w:bodyDiv w:val="1"/>
      <w:marLeft w:val="0"/>
      <w:marRight w:val="0"/>
      <w:marTop w:val="0"/>
      <w:marBottom w:val="0"/>
      <w:divBdr>
        <w:top w:val="none" w:sz="0" w:space="0" w:color="auto"/>
        <w:left w:val="none" w:sz="0" w:space="0" w:color="auto"/>
        <w:bottom w:val="none" w:sz="0" w:space="0" w:color="auto"/>
        <w:right w:val="none" w:sz="0" w:space="0" w:color="auto"/>
      </w:divBdr>
    </w:div>
    <w:div w:id="2051300034">
      <w:bodyDiv w:val="1"/>
      <w:marLeft w:val="0"/>
      <w:marRight w:val="0"/>
      <w:marTop w:val="0"/>
      <w:marBottom w:val="0"/>
      <w:divBdr>
        <w:top w:val="none" w:sz="0" w:space="0" w:color="auto"/>
        <w:left w:val="none" w:sz="0" w:space="0" w:color="auto"/>
        <w:bottom w:val="none" w:sz="0" w:space="0" w:color="auto"/>
        <w:right w:val="none" w:sz="0" w:space="0" w:color="auto"/>
      </w:divBdr>
    </w:div>
    <w:div w:id="2067098516">
      <w:bodyDiv w:val="1"/>
      <w:marLeft w:val="0"/>
      <w:marRight w:val="0"/>
      <w:marTop w:val="0"/>
      <w:marBottom w:val="0"/>
      <w:divBdr>
        <w:top w:val="none" w:sz="0" w:space="0" w:color="auto"/>
        <w:left w:val="none" w:sz="0" w:space="0" w:color="auto"/>
        <w:bottom w:val="none" w:sz="0" w:space="0" w:color="auto"/>
        <w:right w:val="none" w:sz="0" w:space="0" w:color="auto"/>
      </w:divBdr>
    </w:div>
    <w:div w:id="2069260413">
      <w:bodyDiv w:val="1"/>
      <w:marLeft w:val="0"/>
      <w:marRight w:val="0"/>
      <w:marTop w:val="0"/>
      <w:marBottom w:val="0"/>
      <w:divBdr>
        <w:top w:val="none" w:sz="0" w:space="0" w:color="auto"/>
        <w:left w:val="none" w:sz="0" w:space="0" w:color="auto"/>
        <w:bottom w:val="none" w:sz="0" w:space="0" w:color="auto"/>
        <w:right w:val="none" w:sz="0" w:space="0" w:color="auto"/>
      </w:divBdr>
    </w:div>
    <w:div w:id="2076971548">
      <w:bodyDiv w:val="1"/>
      <w:marLeft w:val="0"/>
      <w:marRight w:val="0"/>
      <w:marTop w:val="0"/>
      <w:marBottom w:val="0"/>
      <w:divBdr>
        <w:top w:val="none" w:sz="0" w:space="0" w:color="auto"/>
        <w:left w:val="none" w:sz="0" w:space="0" w:color="auto"/>
        <w:bottom w:val="none" w:sz="0" w:space="0" w:color="auto"/>
        <w:right w:val="none" w:sz="0" w:space="0" w:color="auto"/>
      </w:divBdr>
    </w:div>
    <w:div w:id="2103409562">
      <w:bodyDiv w:val="1"/>
      <w:marLeft w:val="0"/>
      <w:marRight w:val="0"/>
      <w:marTop w:val="0"/>
      <w:marBottom w:val="0"/>
      <w:divBdr>
        <w:top w:val="none" w:sz="0" w:space="0" w:color="auto"/>
        <w:left w:val="none" w:sz="0" w:space="0" w:color="auto"/>
        <w:bottom w:val="none" w:sz="0" w:space="0" w:color="auto"/>
        <w:right w:val="none" w:sz="0" w:space="0" w:color="auto"/>
      </w:divBdr>
    </w:div>
    <w:div w:id="2107575614">
      <w:bodyDiv w:val="1"/>
      <w:marLeft w:val="0"/>
      <w:marRight w:val="0"/>
      <w:marTop w:val="0"/>
      <w:marBottom w:val="0"/>
      <w:divBdr>
        <w:top w:val="none" w:sz="0" w:space="0" w:color="auto"/>
        <w:left w:val="none" w:sz="0" w:space="0" w:color="auto"/>
        <w:bottom w:val="none" w:sz="0" w:space="0" w:color="auto"/>
        <w:right w:val="none" w:sz="0" w:space="0" w:color="auto"/>
      </w:divBdr>
    </w:div>
    <w:div w:id="2111467010">
      <w:bodyDiv w:val="1"/>
      <w:marLeft w:val="0"/>
      <w:marRight w:val="0"/>
      <w:marTop w:val="0"/>
      <w:marBottom w:val="0"/>
      <w:divBdr>
        <w:top w:val="none" w:sz="0" w:space="0" w:color="auto"/>
        <w:left w:val="none" w:sz="0" w:space="0" w:color="auto"/>
        <w:bottom w:val="none" w:sz="0" w:space="0" w:color="auto"/>
        <w:right w:val="none" w:sz="0" w:space="0" w:color="auto"/>
      </w:divBdr>
    </w:div>
    <w:div w:id="2121297775">
      <w:bodyDiv w:val="1"/>
      <w:marLeft w:val="0"/>
      <w:marRight w:val="0"/>
      <w:marTop w:val="0"/>
      <w:marBottom w:val="0"/>
      <w:divBdr>
        <w:top w:val="none" w:sz="0" w:space="0" w:color="auto"/>
        <w:left w:val="none" w:sz="0" w:space="0" w:color="auto"/>
        <w:bottom w:val="none" w:sz="0" w:space="0" w:color="auto"/>
        <w:right w:val="none" w:sz="0" w:space="0" w:color="auto"/>
      </w:divBdr>
    </w:div>
    <w:div w:id="2124224328">
      <w:bodyDiv w:val="1"/>
      <w:marLeft w:val="0"/>
      <w:marRight w:val="0"/>
      <w:marTop w:val="0"/>
      <w:marBottom w:val="0"/>
      <w:divBdr>
        <w:top w:val="none" w:sz="0" w:space="0" w:color="auto"/>
        <w:left w:val="none" w:sz="0" w:space="0" w:color="auto"/>
        <w:bottom w:val="none" w:sz="0" w:space="0" w:color="auto"/>
        <w:right w:val="none" w:sz="0" w:space="0" w:color="auto"/>
      </w:divBdr>
    </w:div>
    <w:div w:id="2142140742">
      <w:bodyDiv w:val="1"/>
      <w:marLeft w:val="0"/>
      <w:marRight w:val="0"/>
      <w:marTop w:val="0"/>
      <w:marBottom w:val="0"/>
      <w:divBdr>
        <w:top w:val="none" w:sz="0" w:space="0" w:color="auto"/>
        <w:left w:val="none" w:sz="0" w:space="0" w:color="auto"/>
        <w:bottom w:val="none" w:sz="0" w:space="0" w:color="auto"/>
        <w:right w:val="none" w:sz="0" w:space="0" w:color="auto"/>
      </w:divBdr>
    </w:div>
    <w:div w:id="214638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chart" Target="charts/chart5.xml"/><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image" Target="media/image17.emf"/><Relationship Id="rId42" Type="http://schemas.openxmlformats.org/officeDocument/2006/relationships/image" Target="media/image23.png"/><Relationship Id="rId47"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chart" Target="charts/chart4.xml"/><Relationship Id="rId33" Type="http://schemas.openxmlformats.org/officeDocument/2006/relationships/image" Target="media/image16.png"/><Relationship Id="rId38" Type="http://schemas.openxmlformats.org/officeDocument/2006/relationships/chart" Target="charts/chart10.xml"/><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chart" Target="charts/chart1.xml"/><Relationship Id="rId29" Type="http://schemas.openxmlformats.org/officeDocument/2006/relationships/chart" Target="charts/chart8.xml"/><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hart" Target="charts/chart3.xml"/><Relationship Id="rId32" Type="http://schemas.openxmlformats.org/officeDocument/2006/relationships/image" Target="media/image15.png"/><Relationship Id="rId37" Type="http://schemas.openxmlformats.org/officeDocument/2006/relationships/chart" Target="charts/chart9.xml"/><Relationship Id="rId40" Type="http://schemas.openxmlformats.org/officeDocument/2006/relationships/image" Target="media/image21.png"/><Relationship Id="rId45" Type="http://schemas.openxmlformats.org/officeDocument/2006/relationships/hyperlink" Target="http://www.essk.ru/"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chart" Target="charts/chart2.xml"/><Relationship Id="rId28" Type="http://schemas.openxmlformats.org/officeDocument/2006/relationships/chart" Target="charts/chart7.xml"/><Relationship Id="rId36" Type="http://schemas.openxmlformats.org/officeDocument/2006/relationships/image" Target="media/image19.pn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14.png"/><Relationship Id="rId44" Type="http://schemas.openxmlformats.org/officeDocument/2006/relationships/hyperlink" Target="mailto:info@essk.ru"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footer" Target="footer2.xml"/><Relationship Id="rId27" Type="http://schemas.openxmlformats.org/officeDocument/2006/relationships/chart" Target="charts/chart6.xml"/><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yperlink" Target="http://www.grandars.ru/student/ekonomicheskaya-teoriya/rynok-truda.html" TargetMode="External"/><Relationship Id="rId48" Type="http://schemas.openxmlformats.org/officeDocument/2006/relationships/fontTable" Target="fontTable.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oleObject" Target="embeddings/oleObject1.bin"/><Relationship Id="rId1" Type="http://schemas.openxmlformats.org/officeDocument/2006/relationships/image" Target="media/image12.png"/></Relationships>
</file>

<file path=word/_rels/footer3.xml.rels><?xml version="1.0" encoding="UTF-8" standalone="yes"?>
<Relationships xmlns="http://schemas.openxmlformats.org/package/2006/relationships"><Relationship Id="rId3" Type="http://schemas.openxmlformats.org/officeDocument/2006/relationships/oleObject" Target="embeddings/oleObject4.bin"/><Relationship Id="rId2" Type="http://schemas.openxmlformats.org/officeDocument/2006/relationships/oleObject" Target="embeddings/oleObject3.bin"/><Relationship Id="rId1" Type="http://schemas.openxmlformats.org/officeDocument/2006/relationships/image" Target="media/image12.png"/></Relationships>
</file>

<file path=word/charts/_rels/chart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spPr>
              <a:solidFill>
                <a:srgbClr val="4F81BD"/>
              </a:solidFill>
            </c:spPr>
            <c:extLst xmlns:c16r2="http://schemas.microsoft.com/office/drawing/2015/06/chart">
              <c:ext xmlns:c16="http://schemas.microsoft.com/office/drawing/2014/chart" uri="{C3380CC4-5D6E-409C-BE32-E72D297353CC}">
                <c16:uniqueId val="{00000001-2069-471F-92C8-AE688D633156}"/>
              </c:ext>
            </c:extLst>
          </c:dPt>
          <c:dLbls>
            <c:spPr>
              <a:noFill/>
              <a:ln>
                <a:noFill/>
              </a:ln>
              <a:effectLst/>
            </c:spPr>
            <c:dLblPos val="outEnd"/>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графики!$B$118:$B$119</c:f>
              <c:strCache>
                <c:ptCount val="2"/>
                <c:pt idx="0">
                  <c:v>ТЗС "Электра"</c:v>
                </c:pt>
                <c:pt idx="1">
                  <c:v>Неэлектронная</c:v>
                </c:pt>
              </c:strCache>
            </c:strRef>
          </c:cat>
          <c:val>
            <c:numRef>
              <c:f>графики!$E$118:$E$119</c:f>
              <c:numCache>
                <c:formatCode>0%</c:formatCode>
                <c:ptCount val="2"/>
                <c:pt idx="0">
                  <c:v>0.99941767553204419</c:v>
                </c:pt>
                <c:pt idx="1">
                  <c:v>5.823244679555949E-4</c:v>
                </c:pt>
              </c:numCache>
            </c:numRef>
          </c:val>
          <c:extLst xmlns:c16r2="http://schemas.microsoft.com/office/drawing/2015/06/chart">
            <c:ext xmlns:c16="http://schemas.microsoft.com/office/drawing/2014/chart" uri="{C3380CC4-5D6E-409C-BE32-E72D297353CC}">
              <c16:uniqueId val="{00000002-2069-471F-92C8-AE688D633156}"/>
            </c:ext>
          </c:extLst>
        </c:ser>
        <c:dLbls>
          <c:showLegendKey val="0"/>
          <c:showVal val="1"/>
          <c:showCatName val="0"/>
          <c:showSerName val="0"/>
          <c:showPercent val="0"/>
          <c:showBubbleSize val="0"/>
          <c:showLeaderLines val="1"/>
        </c:dLbls>
      </c:pie3DChart>
      <c:spPr>
        <a:ln>
          <a:noFill/>
        </a:ln>
      </c:spPr>
    </c:plotArea>
    <c:legend>
      <c:legendPos val="b"/>
      <c:overlay val="0"/>
      <c:txPr>
        <a:bodyPr/>
        <a:lstStyle/>
        <a:p>
          <a:pPr rtl="0">
            <a:defRPr/>
          </a:pPr>
          <a:endParaRPr lang="ru-RU"/>
        </a:p>
      </c:txPr>
    </c:legend>
    <c:plotVisOnly val="1"/>
    <c:dispBlanksAs val="gap"/>
    <c:showDLblsOverMax val="0"/>
  </c:chart>
  <c:spPr>
    <a:ln>
      <a:noFill/>
    </a:ln>
  </c:spPr>
  <c:txPr>
    <a:bodyPr/>
    <a:lstStyle/>
    <a:p>
      <a:pPr>
        <a:defRPr b="1">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title>
      <c:tx>
        <c:rich>
          <a:bodyPr/>
          <a:lstStyle/>
          <a:p>
            <a:pPr>
              <a:defRPr sz="1200"/>
            </a:pPr>
            <a:r>
              <a:rPr lang="ru-RU"/>
              <a:t>201</a:t>
            </a:r>
            <a:r>
              <a:rPr lang="en-US"/>
              <a:t>6</a:t>
            </a:r>
            <a:r>
              <a:rPr lang="ru-RU"/>
              <a:t> г.</a:t>
            </a:r>
          </a:p>
        </c:rich>
      </c:tx>
      <c:layout>
        <c:manualLayout>
          <c:xMode val="edge"/>
          <c:yMode val="edge"/>
          <c:x val="0.26808415938298974"/>
          <c:y val="0.90587045232484631"/>
        </c:manualLayout>
      </c:layout>
      <c:overlay val="0"/>
    </c:title>
    <c:autoTitleDeleted val="0"/>
    <c:plotArea>
      <c:layout>
        <c:manualLayout>
          <c:layoutTarget val="inner"/>
          <c:xMode val="edge"/>
          <c:yMode val="edge"/>
          <c:x val="9.4155844155844159E-2"/>
          <c:y val="0.20437992625870754"/>
          <c:w val="0.51948051948051943"/>
          <c:h val="0.58394264645345018"/>
        </c:manualLayout>
      </c:layout>
      <c:doughnutChart>
        <c:varyColors val="1"/>
        <c:ser>
          <c:idx val="0"/>
          <c:order val="0"/>
          <c:tx>
            <c:strRef>
              <c:f>'Лист5 (2)'!$H$5</c:f>
              <c:strCache>
                <c:ptCount val="1"/>
                <c:pt idx="0">
                  <c:v>2016 г.</c:v>
                </c:pt>
              </c:strCache>
            </c:strRef>
          </c:tx>
          <c:spPr>
            <a:solidFill>
              <a:srgbClr val="B5CD85"/>
            </a:solidFill>
          </c:spPr>
          <c:dPt>
            <c:idx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1-E154-4C3B-BD7E-A9A1A819C62E}"/>
              </c:ext>
            </c:extLst>
          </c:dPt>
          <c:dPt>
            <c:idx val="1"/>
            <c:bubble3D val="0"/>
            <c:spPr>
              <a:solidFill>
                <a:schemeClr val="accent4">
                  <a:lumMod val="60000"/>
                  <a:lumOff val="40000"/>
                </a:schemeClr>
              </a:solidFill>
            </c:spPr>
            <c:extLst xmlns:c16r2="http://schemas.microsoft.com/office/drawing/2015/06/chart">
              <c:ext xmlns:c16="http://schemas.microsoft.com/office/drawing/2014/chart" uri="{C3380CC4-5D6E-409C-BE32-E72D297353CC}">
                <c16:uniqueId val="{00000003-E154-4C3B-BD7E-A9A1A819C62E}"/>
              </c:ext>
            </c:extLst>
          </c:dPt>
          <c:dPt>
            <c:idx val="2"/>
            <c:bubble3D val="0"/>
            <c:spPr>
              <a:solidFill>
                <a:schemeClr val="accent2">
                  <a:lumMod val="40000"/>
                  <a:lumOff val="60000"/>
                </a:schemeClr>
              </a:solidFill>
            </c:spPr>
            <c:extLst xmlns:c16r2="http://schemas.microsoft.com/office/drawing/2015/06/chart">
              <c:ext xmlns:c16="http://schemas.microsoft.com/office/drawing/2014/chart" uri="{C3380CC4-5D6E-409C-BE32-E72D297353CC}">
                <c16:uniqueId val="{00000005-E154-4C3B-BD7E-A9A1A819C62E}"/>
              </c:ext>
            </c:extLst>
          </c:dPt>
          <c:dLbls>
            <c:spPr>
              <a:noFill/>
              <a:ln>
                <a:noFill/>
              </a:ln>
              <a:effectLst/>
            </c:spPr>
            <c:txPr>
              <a:bodyPr/>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'Лист5 (2)'!$G$6:$G$8</c:f>
              <c:strCache>
                <c:ptCount val="3"/>
                <c:pt idx="0">
                  <c:v>свыше 50 лет</c:v>
                </c:pt>
                <c:pt idx="1">
                  <c:v>от 30 до 50 лет</c:v>
                </c:pt>
                <c:pt idx="2">
                  <c:v>до 30 лет</c:v>
                </c:pt>
              </c:strCache>
            </c:strRef>
          </c:cat>
          <c:val>
            <c:numRef>
              <c:f>'Лист5 (2)'!$H$6:$H$8</c:f>
              <c:numCache>
                <c:formatCode>0%</c:formatCode>
                <c:ptCount val="3"/>
                <c:pt idx="0">
                  <c:v>0.08</c:v>
                </c:pt>
                <c:pt idx="1">
                  <c:v>0.75</c:v>
                </c:pt>
                <c:pt idx="2">
                  <c:v>0.17</c:v>
                </c:pt>
              </c:numCache>
            </c:numRef>
          </c:val>
          <c:extLst xmlns:c16r2="http://schemas.microsoft.com/office/drawing/2015/06/chart">
            <c:ext xmlns:c16="http://schemas.microsoft.com/office/drawing/2014/chart" uri="{C3380CC4-5D6E-409C-BE32-E72D297353CC}">
              <c16:uniqueId val="{00000006-E154-4C3B-BD7E-A9A1A819C62E}"/>
            </c:ext>
          </c:extLst>
        </c:ser>
        <c:dLbls>
          <c:showLegendKey val="0"/>
          <c:showVal val="0"/>
          <c:showCatName val="0"/>
          <c:showSerName val="0"/>
          <c:showPercent val="0"/>
          <c:showBubbleSize val="0"/>
          <c:showLeaderLines val="0"/>
        </c:dLbls>
        <c:firstSliceAng val="0"/>
        <c:holeSize val="50"/>
      </c:doughnutChart>
      <c:spPr>
        <a:noFill/>
        <a:ln w="25400">
          <a:noFill/>
        </a:ln>
      </c:spPr>
    </c:plotArea>
    <c:legend>
      <c:legendPos val="r"/>
      <c:layout>
        <c:manualLayout>
          <c:xMode val="edge"/>
          <c:yMode val="edge"/>
          <c:x val="0.62662351672060412"/>
          <c:y val="0.41240952545165427"/>
          <c:w val="0.34740259409321406"/>
          <c:h val="0.26277410579152055"/>
        </c:manualLayout>
      </c:layout>
      <c:overlay val="0"/>
      <c:txPr>
        <a:bodyPr/>
        <a:lstStyle/>
        <a:p>
          <a:pPr>
            <a:defRPr b="1"/>
          </a:pPr>
          <a:endParaRPr lang="ru-RU"/>
        </a:p>
      </c:txPr>
    </c:legend>
    <c:plotVisOnly val="1"/>
    <c:dispBlanksAs val="zero"/>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25"/>
          <c:dLbls>
            <c:dLbl>
              <c:idx val="3"/>
              <c:layout>
                <c:manualLayout>
                  <c:x val="9.1800024810817518E-2"/>
                  <c:y val="0"/>
                </c:manualLayout>
              </c:layout>
              <c:dLblPos val="bestFit"/>
              <c:showLegendKey val="1"/>
              <c:showVal val="1"/>
              <c:showCatName val="0"/>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32E-4C56-B8CA-78CD9A9809E6}"/>
                </c:ext>
              </c:extLst>
            </c:dLbl>
            <c:spPr>
              <a:noFill/>
              <a:ln>
                <a:noFill/>
              </a:ln>
              <a:effectLst/>
            </c:spPr>
            <c:txPr>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графики!$H$86:$H$89</c:f>
              <c:strCache>
                <c:ptCount val="4"/>
                <c:pt idx="0">
                  <c:v>Открытый конкурс</c:v>
                </c:pt>
                <c:pt idx="1">
                  <c:v>Открытый запрос предложений</c:v>
                </c:pt>
                <c:pt idx="2">
                  <c:v>Единственный участник по результатам проведенных процедур</c:v>
                </c:pt>
                <c:pt idx="3">
                  <c:v>Открытый запрос цен</c:v>
                </c:pt>
              </c:strCache>
            </c:strRef>
          </c:cat>
          <c:val>
            <c:numRef>
              <c:f>графики!$J$86:$J$89</c:f>
              <c:numCache>
                <c:formatCode>#\ ##0.0</c:formatCode>
                <c:ptCount val="4"/>
                <c:pt idx="0">
                  <c:v>1416270.6999999997</c:v>
                </c:pt>
                <c:pt idx="1">
                  <c:v>228939.9</c:v>
                </c:pt>
                <c:pt idx="2">
                  <c:v>138151</c:v>
                </c:pt>
                <c:pt idx="3">
                  <c:v>3754.8</c:v>
                </c:pt>
              </c:numCache>
            </c:numRef>
          </c:val>
          <c:extLst xmlns:c16r2="http://schemas.microsoft.com/office/drawing/2015/06/chart">
            <c:ext xmlns:c16="http://schemas.microsoft.com/office/drawing/2014/chart" uri="{C3380CC4-5D6E-409C-BE32-E72D297353CC}">
              <c16:uniqueId val="{00000000-C7A0-4871-B59C-B58124C24089}"/>
            </c:ext>
          </c:extLst>
        </c:ser>
        <c:dLbls>
          <c:showLegendKey val="0"/>
          <c:showVal val="0"/>
          <c:showCatName val="0"/>
          <c:showSerName val="0"/>
          <c:showPercent val="0"/>
          <c:showBubbleSize val="0"/>
          <c:showLeaderLines val="1"/>
        </c:dLbls>
        <c:firstSliceAng val="0"/>
      </c:pieChart>
    </c:plotArea>
    <c:legend>
      <c:legendPos val="b"/>
      <c:layout>
        <c:manualLayout>
          <c:xMode val="edge"/>
          <c:yMode val="edge"/>
          <c:x val="0.12085943952228377"/>
          <c:y val="0.82440250434701423"/>
          <c:w val="0.780247073728634"/>
          <c:h val="0.1533664562206066"/>
        </c:manualLayout>
      </c:layout>
      <c:overlay val="0"/>
      <c:txPr>
        <a:bodyPr/>
        <a:lstStyle/>
        <a:p>
          <a:pPr algn="l" rtl="0">
            <a:defRPr lang="ru-RU" sz="1000" b="1" i="0" u="none" strike="noStrike" kern="1200" baseline="0">
              <a:solidFill>
                <a:sysClr val="windowText" lastClr="000000"/>
              </a:solidFill>
              <a:latin typeface="Times New Roman" pitchFamily="18" charset="0"/>
              <a:ea typeface="+mn-ea"/>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2535558190145031"/>
          <c:y val="0.1383190058479532"/>
          <c:w val="0.35155041174135471"/>
          <c:h val="0.60326612305793814"/>
        </c:manualLayout>
      </c:layout>
      <c:pieChart>
        <c:varyColors val="1"/>
        <c:ser>
          <c:idx val="0"/>
          <c:order val="0"/>
          <c:explosion val="27"/>
          <c:dLbls>
            <c:dLbl>
              <c:idx val="3"/>
              <c:layout>
                <c:manualLayout>
                  <c:x val="3.6348086380158143E-2"/>
                  <c:y val="0"/>
                </c:manualLayout>
              </c:layout>
              <c:dLblPos val="bestFit"/>
              <c:showLegendKey val="1"/>
              <c:showVal val="1"/>
              <c:showCatName val="0"/>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177-4404-B941-649F7C33DE7C}"/>
                </c:ext>
              </c:extLst>
            </c:dLbl>
            <c:spPr>
              <a:noFill/>
              <a:ln>
                <a:noFill/>
              </a:ln>
              <a:effectLst/>
            </c:spPr>
            <c:txPr>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графики!$O$86:$O$89</c:f>
              <c:strCache>
                <c:ptCount val="4"/>
                <c:pt idx="0">
                  <c:v>Открытый конкурс</c:v>
                </c:pt>
                <c:pt idx="1">
                  <c:v>Открытый запрос предложений</c:v>
                </c:pt>
                <c:pt idx="2">
                  <c:v>Единственный участник по результатам проведенных процедур</c:v>
                </c:pt>
                <c:pt idx="3">
                  <c:v>Открытый запрос цен</c:v>
                </c:pt>
              </c:strCache>
            </c:strRef>
          </c:cat>
          <c:val>
            <c:numRef>
              <c:f>графики!$Q$86:$Q$89</c:f>
              <c:numCache>
                <c:formatCode>_-* #\ ##0.0_р_._-;\-* #\ ##0.0_р_._-;_-* "-"??_р_._-;_-@_-</c:formatCode>
                <c:ptCount val="4"/>
                <c:pt idx="0">
                  <c:v>626039.9</c:v>
                </c:pt>
                <c:pt idx="1">
                  <c:v>182167.90000000008</c:v>
                </c:pt>
                <c:pt idx="2">
                  <c:v>52938.400000000001</c:v>
                </c:pt>
                <c:pt idx="3" formatCode="#\ ##0.0">
                  <c:v>5412.1</c:v>
                </c:pt>
              </c:numCache>
            </c:numRef>
          </c:val>
          <c:extLst xmlns:c16r2="http://schemas.microsoft.com/office/drawing/2015/06/chart">
            <c:ext xmlns:c16="http://schemas.microsoft.com/office/drawing/2014/chart" uri="{C3380CC4-5D6E-409C-BE32-E72D297353CC}">
              <c16:uniqueId val="{00000000-1177-4404-B941-649F7C33DE7C}"/>
            </c:ext>
          </c:extLst>
        </c:ser>
        <c:dLbls>
          <c:showLegendKey val="0"/>
          <c:showVal val="0"/>
          <c:showCatName val="0"/>
          <c:showSerName val="0"/>
          <c:showPercent val="0"/>
          <c:showBubbleSize val="0"/>
          <c:showLeaderLines val="1"/>
        </c:dLbls>
        <c:firstSliceAng val="0"/>
      </c:pieChart>
    </c:plotArea>
    <c:legend>
      <c:legendPos val="b"/>
      <c:layout>
        <c:manualLayout>
          <c:xMode val="edge"/>
          <c:yMode val="edge"/>
          <c:x val="2.2613460904808334E-2"/>
          <c:y val="0.75860584795321639"/>
          <c:w val="0.97421824423534897"/>
          <c:h val="0.23123538011695907"/>
        </c:manualLayout>
      </c:layout>
      <c:overlay val="0"/>
      <c:txPr>
        <a:bodyPr/>
        <a:lstStyle/>
        <a:p>
          <a:pPr rtl="0">
            <a:defRPr sz="1000" b="1">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spPr>
              <a:noFill/>
              <a:ln>
                <a:noFill/>
              </a:ln>
              <a:effectLst/>
            </c:spPr>
            <c:txPr>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графики!$Q$143:$Q$146</c:f>
              <c:strCache>
                <c:ptCount val="4"/>
                <c:pt idx="0">
                  <c:v>Открытый конкурс</c:v>
                </c:pt>
                <c:pt idx="1">
                  <c:v>Открытый запрос предложений</c:v>
                </c:pt>
                <c:pt idx="2">
                  <c:v>Единственный участник по результатам проведенных процедур</c:v>
                </c:pt>
                <c:pt idx="3">
                  <c:v>Открытый запрос цен</c:v>
                </c:pt>
              </c:strCache>
            </c:strRef>
          </c:cat>
          <c:val>
            <c:numRef>
              <c:f>графики!$S$143:$S$146</c:f>
              <c:numCache>
                <c:formatCode>#\ ##0.0</c:formatCode>
                <c:ptCount val="4"/>
                <c:pt idx="0">
                  <c:v>859644.00000000012</c:v>
                </c:pt>
                <c:pt idx="1">
                  <c:v>340588.6999999999</c:v>
                </c:pt>
                <c:pt idx="2">
                  <c:v>325514.90000000008</c:v>
                </c:pt>
                <c:pt idx="3">
                  <c:v>695.3</c:v>
                </c:pt>
              </c:numCache>
            </c:numRef>
          </c:val>
          <c:extLst xmlns:c16r2="http://schemas.microsoft.com/office/drawing/2015/06/chart">
            <c:ext xmlns:c16="http://schemas.microsoft.com/office/drawing/2014/chart" uri="{C3380CC4-5D6E-409C-BE32-E72D297353CC}">
              <c16:uniqueId val="{00000000-2DA1-40EC-B8C2-0A53519BD820}"/>
            </c:ext>
          </c:extLst>
        </c:ser>
        <c:dLbls>
          <c:showLegendKey val="0"/>
          <c:showVal val="0"/>
          <c:showCatName val="0"/>
          <c:showSerName val="0"/>
          <c:showPercent val="0"/>
          <c:showBubbleSize val="0"/>
          <c:showLeaderLines val="1"/>
        </c:dLbls>
        <c:firstSliceAng val="0"/>
      </c:pieChart>
    </c:plotArea>
    <c:legend>
      <c:legendPos val="b"/>
      <c:layout>
        <c:manualLayout>
          <c:xMode val="edge"/>
          <c:yMode val="edge"/>
          <c:x val="9.866918806565407E-2"/>
          <c:y val="0.73862647980135931"/>
          <c:w val="0.88544919559011792"/>
          <c:h val="0.23306209601882671"/>
        </c:manualLayout>
      </c:layout>
      <c:overlay val="0"/>
      <c:txPr>
        <a:bodyPr/>
        <a:lstStyle/>
        <a:p>
          <a:pPr rtl="0">
            <a:defRPr b="1">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spPr>
              <a:noFill/>
              <a:ln>
                <a:noFill/>
              </a:ln>
              <a:effectLst/>
            </c:spPr>
            <c:txPr>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графики!$Q$114:$Q$116</c:f>
              <c:strCache>
                <c:ptCount val="3"/>
                <c:pt idx="0">
                  <c:v>Открытый конкурс</c:v>
                </c:pt>
                <c:pt idx="1">
                  <c:v>Открытый запрос предложений</c:v>
                </c:pt>
                <c:pt idx="2">
                  <c:v>Единственный участник по результатам проведенных процедур</c:v>
                </c:pt>
              </c:strCache>
            </c:strRef>
          </c:cat>
          <c:val>
            <c:numRef>
              <c:f>графики!$S$114:$S$116</c:f>
              <c:numCache>
                <c:formatCode>#\ ##0.0_ ;\-#\ ##0.0\ </c:formatCode>
                <c:ptCount val="3"/>
                <c:pt idx="0">
                  <c:v>488483.6</c:v>
                </c:pt>
                <c:pt idx="1">
                  <c:v>90400</c:v>
                </c:pt>
                <c:pt idx="2">
                  <c:v>51008.2</c:v>
                </c:pt>
              </c:numCache>
            </c:numRef>
          </c:val>
          <c:extLst xmlns:c16r2="http://schemas.microsoft.com/office/drawing/2015/06/chart">
            <c:ext xmlns:c16="http://schemas.microsoft.com/office/drawing/2014/chart" uri="{C3380CC4-5D6E-409C-BE32-E72D297353CC}">
              <c16:uniqueId val="{00000000-CA6C-4640-B778-709EC385554D}"/>
            </c:ext>
          </c:extLst>
        </c:ser>
        <c:dLbls>
          <c:showLegendKey val="0"/>
          <c:showVal val="0"/>
          <c:showCatName val="0"/>
          <c:showSerName val="0"/>
          <c:showPercent val="0"/>
          <c:showBubbleSize val="0"/>
          <c:showLeaderLines val="1"/>
        </c:dLbls>
        <c:firstSliceAng val="0"/>
      </c:pieChart>
    </c:plotArea>
    <c:legend>
      <c:legendPos val="b"/>
      <c:layout>
        <c:manualLayout>
          <c:xMode val="edge"/>
          <c:yMode val="edge"/>
          <c:x val="0.19376118850528298"/>
          <c:y val="0.82596520797688333"/>
          <c:w val="0.69153745204926309"/>
          <c:h val="0.15125091384124931"/>
        </c:manualLayout>
      </c:layout>
      <c:overlay val="0"/>
      <c:txPr>
        <a:bodyPr/>
        <a:lstStyle/>
        <a:p>
          <a:pPr>
            <a:defRPr b="1">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spPr>
              <a:noFill/>
              <a:ln>
                <a:noFill/>
              </a:ln>
              <a:effectLst/>
            </c:spPr>
            <c:txPr>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графики!$Q$166:$Q$168</c:f>
              <c:strCache>
                <c:ptCount val="3"/>
                <c:pt idx="0">
                  <c:v>Открытый конкурс</c:v>
                </c:pt>
                <c:pt idx="1">
                  <c:v>Открытый запрос предложений</c:v>
                </c:pt>
                <c:pt idx="2">
                  <c:v>Единственный участник по результатам проведенных процедур</c:v>
                </c:pt>
              </c:strCache>
            </c:strRef>
          </c:cat>
          <c:val>
            <c:numRef>
              <c:f>графики!$S$166:$S$168</c:f>
              <c:numCache>
                <c:formatCode>#\ ##0.0_ ;\-#\ ##0.0\ </c:formatCode>
                <c:ptCount val="3"/>
                <c:pt idx="0">
                  <c:v>790147.2</c:v>
                </c:pt>
                <c:pt idx="1">
                  <c:v>252799.09999999998</c:v>
                </c:pt>
                <c:pt idx="2">
                  <c:v>690361.2</c:v>
                </c:pt>
              </c:numCache>
            </c:numRef>
          </c:val>
          <c:extLst xmlns:c16r2="http://schemas.microsoft.com/office/drawing/2015/06/chart">
            <c:ext xmlns:c16="http://schemas.microsoft.com/office/drawing/2014/chart" uri="{C3380CC4-5D6E-409C-BE32-E72D297353CC}">
              <c16:uniqueId val="{00000000-15CB-447D-9EC4-1690D0006F80}"/>
            </c:ext>
          </c:extLst>
        </c:ser>
        <c:dLbls>
          <c:showLegendKey val="0"/>
          <c:showVal val="0"/>
          <c:showCatName val="0"/>
          <c:showSerName val="0"/>
          <c:showPercent val="0"/>
          <c:showBubbleSize val="0"/>
          <c:showLeaderLines val="1"/>
        </c:dLbls>
        <c:firstSliceAng val="0"/>
      </c:pieChart>
    </c:plotArea>
    <c:legend>
      <c:legendPos val="b"/>
      <c:layout>
        <c:manualLayout>
          <c:xMode val="edge"/>
          <c:yMode val="edge"/>
          <c:x val="3.9578425006753619E-2"/>
          <c:y val="0.81908154752117701"/>
          <c:w val="0.92084293106837734"/>
          <c:h val="0.15264994427900688"/>
        </c:manualLayout>
      </c:layout>
      <c:overlay val="0"/>
      <c:txPr>
        <a:bodyPr/>
        <a:lstStyle/>
        <a:p>
          <a:pPr rtl="0">
            <a:defRPr b="1">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4030680258341545"/>
          <c:y val="9.4262641826446933E-2"/>
          <c:w val="0.41658436060421355"/>
          <c:h val="0.62785214348206475"/>
        </c:manualLayout>
      </c:layout>
      <c:pieChart>
        <c:varyColors val="1"/>
        <c:ser>
          <c:idx val="0"/>
          <c:order val="0"/>
          <c:explosion val="19"/>
          <c:dLbls>
            <c:dLbl>
              <c:idx val="3"/>
              <c:layout>
                <c:manualLayout>
                  <c:x val="2.6329647182727751E-2"/>
                  <c:y val="0"/>
                </c:manualLayout>
              </c:layout>
              <c:dLblPos val="bestFit"/>
              <c:showLegendKey val="1"/>
              <c:showVal val="1"/>
              <c:showCatName val="0"/>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E58-4DF5-A61B-D994E11EE320}"/>
                </c:ext>
              </c:extLst>
            </c:dLbl>
            <c:spPr>
              <a:noFill/>
              <a:ln>
                <a:noFill/>
              </a:ln>
              <a:effectLst/>
            </c:spPr>
            <c:txPr>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графики!$Q$188:$Q$191</c:f>
              <c:strCache>
                <c:ptCount val="4"/>
                <c:pt idx="0">
                  <c:v>Открытый конкурс</c:v>
                </c:pt>
                <c:pt idx="1">
                  <c:v>Открытый запрос предложений</c:v>
                </c:pt>
                <c:pt idx="2">
                  <c:v>Единственный участник по результатам проведенных процедур</c:v>
                </c:pt>
                <c:pt idx="3">
                  <c:v>Открытый запрос цен</c:v>
                </c:pt>
              </c:strCache>
            </c:strRef>
          </c:cat>
          <c:val>
            <c:numRef>
              <c:f>графики!$S$188:$S$191</c:f>
              <c:numCache>
                <c:formatCode>#\ ##0.0_ ;\-#\ ##0.0\ </c:formatCode>
                <c:ptCount val="4"/>
                <c:pt idx="0">
                  <c:v>263023.5</c:v>
                </c:pt>
                <c:pt idx="1">
                  <c:v>110149.39999999998</c:v>
                </c:pt>
                <c:pt idx="2">
                  <c:v>307783.2</c:v>
                </c:pt>
                <c:pt idx="3">
                  <c:v>6743.7000000000007</c:v>
                </c:pt>
              </c:numCache>
            </c:numRef>
          </c:val>
          <c:extLst xmlns:c16r2="http://schemas.microsoft.com/office/drawing/2015/06/chart">
            <c:ext xmlns:c16="http://schemas.microsoft.com/office/drawing/2014/chart" uri="{C3380CC4-5D6E-409C-BE32-E72D297353CC}">
              <c16:uniqueId val="{00000000-76F5-432C-9D74-14917EFF3D1F}"/>
            </c:ext>
          </c:extLst>
        </c:ser>
        <c:dLbls>
          <c:showLegendKey val="0"/>
          <c:showVal val="0"/>
          <c:showCatName val="0"/>
          <c:showSerName val="0"/>
          <c:showPercent val="0"/>
          <c:showBubbleSize val="0"/>
          <c:showLeaderLines val="1"/>
        </c:dLbls>
        <c:firstSliceAng val="0"/>
      </c:pieChart>
    </c:plotArea>
    <c:legend>
      <c:legendPos val="b"/>
      <c:layout>
        <c:manualLayout>
          <c:xMode val="edge"/>
          <c:yMode val="edge"/>
          <c:x val="1.0180400680660465E-2"/>
          <c:y val="0.77809363888250194"/>
          <c:w val="0.9447263017356472"/>
          <c:h val="0.19712785374038275"/>
        </c:manualLayout>
      </c:layout>
      <c:overlay val="0"/>
      <c:txPr>
        <a:bodyPr/>
        <a:lstStyle/>
        <a:p>
          <a:pPr rtl="0">
            <a:defRPr b="1">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spPr>
              <a:noFill/>
              <a:ln>
                <a:noFill/>
              </a:ln>
              <a:effectLst/>
            </c:spPr>
            <c:txPr>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графики!$F$189:$F$191</c:f>
              <c:strCache>
                <c:ptCount val="3"/>
                <c:pt idx="0">
                  <c:v>Открытый конкурс</c:v>
                </c:pt>
                <c:pt idx="1">
                  <c:v>Открытый запрос предложений</c:v>
                </c:pt>
                <c:pt idx="2">
                  <c:v>Единственный участник по результатам проведенных процедур</c:v>
                </c:pt>
              </c:strCache>
            </c:strRef>
          </c:cat>
          <c:val>
            <c:numRef>
              <c:f>графики!$H$189:$H$191</c:f>
              <c:numCache>
                <c:formatCode>#\ ##0.0_ ;\-#\ ##0.0\ </c:formatCode>
                <c:ptCount val="3"/>
                <c:pt idx="0">
                  <c:v>886453.79999999993</c:v>
                </c:pt>
                <c:pt idx="1">
                  <c:v>222247.69999999995</c:v>
                </c:pt>
                <c:pt idx="2">
                  <c:v>258340.19999999998</c:v>
                </c:pt>
              </c:numCache>
            </c:numRef>
          </c:val>
          <c:extLst xmlns:c16r2="http://schemas.microsoft.com/office/drawing/2015/06/chart">
            <c:ext xmlns:c16="http://schemas.microsoft.com/office/drawing/2014/chart" uri="{C3380CC4-5D6E-409C-BE32-E72D297353CC}">
              <c16:uniqueId val="{00000000-617F-420F-B4A5-EC582BB3B3D0}"/>
            </c:ext>
          </c:extLst>
        </c:ser>
        <c:dLbls>
          <c:dLblPos val="outEnd"/>
          <c:showLegendKey val="0"/>
          <c:showVal val="1"/>
          <c:showCatName val="0"/>
          <c:showSerName val="0"/>
          <c:showPercent val="0"/>
          <c:showBubbleSize val="0"/>
          <c:showLeaderLines val="1"/>
        </c:dLbls>
        <c:firstSliceAng val="0"/>
      </c:pieChart>
    </c:plotArea>
    <c:legend>
      <c:legendPos val="b"/>
      <c:overlay val="0"/>
      <c:txPr>
        <a:bodyPr/>
        <a:lstStyle/>
        <a:p>
          <a:pPr rtl="0">
            <a:defRPr b="1">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title>
      <c:tx>
        <c:rich>
          <a:bodyPr/>
          <a:lstStyle/>
          <a:p>
            <a:pPr>
              <a:defRPr/>
            </a:pPr>
            <a:r>
              <a:rPr lang="ru-RU" sz="1200"/>
              <a:t>20</a:t>
            </a:r>
            <a:r>
              <a:rPr lang="en-US" sz="1200"/>
              <a:t>1</a:t>
            </a:r>
            <a:r>
              <a:rPr lang="ru-RU" sz="1200"/>
              <a:t>7</a:t>
            </a:r>
            <a:r>
              <a:rPr lang="ru-RU"/>
              <a:t> </a:t>
            </a:r>
            <a:r>
              <a:rPr lang="ru-RU" sz="1200"/>
              <a:t>г.</a:t>
            </a:r>
          </a:p>
        </c:rich>
      </c:tx>
      <c:layout>
        <c:manualLayout>
          <c:xMode val="edge"/>
          <c:yMode val="edge"/>
          <c:x val="0.23343219321559569"/>
          <c:y val="0.85704030239463302"/>
        </c:manualLayout>
      </c:layout>
      <c:overlay val="0"/>
    </c:title>
    <c:autoTitleDeleted val="0"/>
    <c:plotArea>
      <c:layout>
        <c:manualLayout>
          <c:layoutTarget val="inner"/>
          <c:xMode val="edge"/>
          <c:yMode val="edge"/>
          <c:x val="0.27374872082735618"/>
          <c:y val="0.14842519685039371"/>
          <c:w val="0.50314619922550374"/>
          <c:h val="0.62015738613351701"/>
        </c:manualLayout>
      </c:layout>
      <c:doughnutChart>
        <c:varyColors val="1"/>
        <c:ser>
          <c:idx val="0"/>
          <c:order val="0"/>
          <c:tx>
            <c:strRef>
              <c:f>'Лист5 (2)'!$D$5</c:f>
              <c:strCache>
                <c:ptCount val="1"/>
                <c:pt idx="0">
                  <c:v>2015г.</c:v>
                </c:pt>
              </c:strCache>
            </c:strRef>
          </c:tx>
          <c:spPr>
            <a:solidFill>
              <a:schemeClr val="accent2">
                <a:lumMod val="40000"/>
                <a:lumOff val="60000"/>
              </a:schemeClr>
            </a:solidFill>
          </c:spPr>
          <c:dPt>
            <c:idx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1-77A7-477F-8D63-90C70F22598E}"/>
              </c:ext>
            </c:extLst>
          </c:dPt>
          <c:dPt>
            <c:idx val="1"/>
            <c:bubble3D val="0"/>
            <c:spPr>
              <a:solidFill>
                <a:schemeClr val="accent4">
                  <a:lumMod val="60000"/>
                  <a:lumOff val="40000"/>
                </a:schemeClr>
              </a:solidFill>
            </c:spPr>
            <c:extLst xmlns:c16r2="http://schemas.microsoft.com/office/drawing/2015/06/chart">
              <c:ext xmlns:c16="http://schemas.microsoft.com/office/drawing/2014/chart" uri="{C3380CC4-5D6E-409C-BE32-E72D297353CC}">
                <c16:uniqueId val="{00000003-77A7-477F-8D63-90C70F22598E}"/>
              </c:ext>
            </c:extLst>
          </c:dPt>
          <c:dPt>
            <c:idx val="2"/>
            <c:bubble3D val="0"/>
            <c:extLst xmlns:c16r2="http://schemas.microsoft.com/office/drawing/2015/06/chart">
              <c:ext xmlns:c16="http://schemas.microsoft.com/office/drawing/2014/chart" uri="{C3380CC4-5D6E-409C-BE32-E72D297353CC}">
                <c16:uniqueId val="{00000004-77A7-477F-8D63-90C70F22598E}"/>
              </c:ext>
            </c:extLst>
          </c:dPt>
          <c:dLbls>
            <c:dLbl>
              <c:idx val="0"/>
              <c:tx>
                <c:rich>
                  <a:bodyPr/>
                  <a:lstStyle/>
                  <a:p>
                    <a:r>
                      <a:rPr lang="en-US"/>
                      <a:t>6%</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7A7-477F-8D63-90C70F22598E}"/>
                </c:ext>
              </c:extLst>
            </c:dLbl>
            <c:dLbl>
              <c:idx val="1"/>
              <c:tx>
                <c:rich>
                  <a:bodyPr/>
                  <a:lstStyle/>
                  <a:p>
                    <a:r>
                      <a:rPr lang="en-US"/>
                      <a:t>72%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7A7-477F-8D63-90C70F22598E}"/>
                </c:ext>
              </c:extLst>
            </c:dLbl>
            <c:dLbl>
              <c:idx val="2"/>
              <c:tx>
                <c:rich>
                  <a:bodyPr/>
                  <a:lstStyle/>
                  <a:p>
                    <a:r>
                      <a:rPr lang="en-US"/>
                      <a:t>22%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7A7-477F-8D63-90C70F22598E}"/>
                </c:ext>
              </c:extLst>
            </c:dLbl>
            <c:spPr>
              <a:noFill/>
              <a:ln>
                <a:noFill/>
              </a:ln>
              <a:effectLst/>
            </c:spPr>
            <c:txPr>
              <a:bodyPr/>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'Лист5 (2)'!$C$6:$C$8</c:f>
              <c:strCache>
                <c:ptCount val="3"/>
                <c:pt idx="0">
                  <c:v>свыше 50 лет</c:v>
                </c:pt>
                <c:pt idx="1">
                  <c:v>от 30 до 50 лет</c:v>
                </c:pt>
                <c:pt idx="2">
                  <c:v>до 30 лет</c:v>
                </c:pt>
              </c:strCache>
            </c:strRef>
          </c:cat>
          <c:val>
            <c:numRef>
              <c:f>'Лист5 (2)'!$D$6:$D$8</c:f>
              <c:numCache>
                <c:formatCode>0%</c:formatCode>
                <c:ptCount val="3"/>
                <c:pt idx="0">
                  <c:v>0.03</c:v>
                </c:pt>
                <c:pt idx="1">
                  <c:v>0.73</c:v>
                </c:pt>
                <c:pt idx="2">
                  <c:v>0.24</c:v>
                </c:pt>
              </c:numCache>
            </c:numRef>
          </c:val>
          <c:extLst xmlns:c16r2="http://schemas.microsoft.com/office/drawing/2015/06/chart">
            <c:ext xmlns:c16="http://schemas.microsoft.com/office/drawing/2014/chart" uri="{C3380CC4-5D6E-409C-BE32-E72D297353CC}">
              <c16:uniqueId val="{00000005-77A7-477F-8D63-90C70F22598E}"/>
            </c:ext>
          </c:extLst>
        </c:ser>
        <c:dLbls>
          <c:showLegendKey val="0"/>
          <c:showVal val="0"/>
          <c:showCatName val="0"/>
          <c:showSerName val="0"/>
          <c:showPercent val="0"/>
          <c:showBubbleSize val="0"/>
          <c:showLeaderLines val="0"/>
        </c:dLbls>
        <c:firstSliceAng val="0"/>
        <c:holeSize val="50"/>
      </c:doughnutChart>
      <c:spPr>
        <a:noFill/>
        <a:ln w="25400">
          <a:noFill/>
        </a:ln>
      </c:spPr>
    </c:plotArea>
    <c:plotVisOnly val="1"/>
    <c:dispBlanksAs val="zero"/>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9E17F4-A9FE-4391-A9E8-572B416061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Pages>
  <Words>19878</Words>
  <Characters>113307</Characters>
  <Application>Microsoft Office Word</Application>
  <DocSecurity>0</DocSecurity>
  <Lines>944</Lines>
  <Paragraphs>265</Paragraphs>
  <ScaleCrop>false</ScaleCrop>
  <HeadingPairs>
    <vt:vector size="2" baseType="variant">
      <vt:variant>
        <vt:lpstr>Название</vt:lpstr>
      </vt:variant>
      <vt:variant>
        <vt:i4>1</vt:i4>
      </vt:variant>
    </vt:vector>
  </HeadingPairs>
  <TitlesOfParts>
    <vt:vector size="1" baseType="lpstr">
      <vt:lpstr>ОАО «Энергостройснабкомплект ЕЭС»</vt:lpstr>
    </vt:vector>
  </TitlesOfParts>
  <Company>Essk</Company>
  <LinksUpToDate>false</LinksUpToDate>
  <CharactersWithSpaces>132920</CharactersWithSpaces>
  <SharedDoc>false</SharedDoc>
  <HLinks>
    <vt:vector size="84" baseType="variant">
      <vt:variant>
        <vt:i4>6684730</vt:i4>
      </vt:variant>
      <vt:variant>
        <vt:i4>90</vt:i4>
      </vt:variant>
      <vt:variant>
        <vt:i4>0</vt:i4>
      </vt:variant>
      <vt:variant>
        <vt:i4>5</vt:i4>
      </vt:variant>
      <vt:variant>
        <vt:lpwstr>http://www.essk.ru/</vt:lpwstr>
      </vt:variant>
      <vt:variant>
        <vt:lpwstr/>
      </vt:variant>
      <vt:variant>
        <vt:i4>4653171</vt:i4>
      </vt:variant>
      <vt:variant>
        <vt:i4>87</vt:i4>
      </vt:variant>
      <vt:variant>
        <vt:i4>0</vt:i4>
      </vt:variant>
      <vt:variant>
        <vt:i4>5</vt:i4>
      </vt:variant>
      <vt:variant>
        <vt:lpwstr>mailto:info@essk.ru</vt:lpwstr>
      </vt:variant>
      <vt:variant>
        <vt:lpwstr/>
      </vt:variant>
      <vt:variant>
        <vt:i4>7274549</vt:i4>
      </vt:variant>
      <vt:variant>
        <vt:i4>36</vt:i4>
      </vt:variant>
      <vt:variant>
        <vt:i4>0</vt:i4>
      </vt:variant>
      <vt:variant>
        <vt:i4>5</vt:i4>
      </vt:variant>
      <vt:variant>
        <vt:lpwstr>http://www.zakupki.gov.ru/</vt:lpwstr>
      </vt:variant>
      <vt:variant>
        <vt:lpwstr/>
      </vt:variant>
      <vt:variant>
        <vt:i4>7274549</vt:i4>
      </vt:variant>
      <vt:variant>
        <vt:i4>33</vt:i4>
      </vt:variant>
      <vt:variant>
        <vt:i4>0</vt:i4>
      </vt:variant>
      <vt:variant>
        <vt:i4>5</vt:i4>
      </vt:variant>
      <vt:variant>
        <vt:lpwstr>http://www.zakupki.gov.ru/</vt:lpwstr>
      </vt:variant>
      <vt:variant>
        <vt:lpwstr/>
      </vt:variant>
      <vt:variant>
        <vt:i4>1376304</vt:i4>
      </vt:variant>
      <vt:variant>
        <vt:i4>27</vt:i4>
      </vt:variant>
      <vt:variant>
        <vt:i4>0</vt:i4>
      </vt:variant>
      <vt:variant>
        <vt:i4>5</vt:i4>
      </vt:variant>
      <vt:variant>
        <vt:lpwstr/>
      </vt:variant>
      <vt:variant>
        <vt:lpwstr>_Toc132433068</vt:lpwstr>
      </vt:variant>
      <vt:variant>
        <vt:i4>1376304</vt:i4>
      </vt:variant>
      <vt:variant>
        <vt:i4>24</vt:i4>
      </vt:variant>
      <vt:variant>
        <vt:i4>0</vt:i4>
      </vt:variant>
      <vt:variant>
        <vt:i4>5</vt:i4>
      </vt:variant>
      <vt:variant>
        <vt:lpwstr/>
      </vt:variant>
      <vt:variant>
        <vt:lpwstr>_Toc132433067</vt:lpwstr>
      </vt:variant>
      <vt:variant>
        <vt:i4>1376304</vt:i4>
      </vt:variant>
      <vt:variant>
        <vt:i4>21</vt:i4>
      </vt:variant>
      <vt:variant>
        <vt:i4>0</vt:i4>
      </vt:variant>
      <vt:variant>
        <vt:i4>5</vt:i4>
      </vt:variant>
      <vt:variant>
        <vt:lpwstr/>
      </vt:variant>
      <vt:variant>
        <vt:lpwstr>_Toc132433066</vt:lpwstr>
      </vt:variant>
      <vt:variant>
        <vt:i4>1376304</vt:i4>
      </vt:variant>
      <vt:variant>
        <vt:i4>18</vt:i4>
      </vt:variant>
      <vt:variant>
        <vt:i4>0</vt:i4>
      </vt:variant>
      <vt:variant>
        <vt:i4>5</vt:i4>
      </vt:variant>
      <vt:variant>
        <vt:lpwstr/>
      </vt:variant>
      <vt:variant>
        <vt:lpwstr>_Toc132433065</vt:lpwstr>
      </vt:variant>
      <vt:variant>
        <vt:i4>1376304</vt:i4>
      </vt:variant>
      <vt:variant>
        <vt:i4>15</vt:i4>
      </vt:variant>
      <vt:variant>
        <vt:i4>0</vt:i4>
      </vt:variant>
      <vt:variant>
        <vt:i4>5</vt:i4>
      </vt:variant>
      <vt:variant>
        <vt:lpwstr/>
      </vt:variant>
      <vt:variant>
        <vt:lpwstr>_Toc132433062</vt:lpwstr>
      </vt:variant>
      <vt:variant>
        <vt:i4>68289645</vt:i4>
      </vt:variant>
      <vt:variant>
        <vt:i4>12</vt:i4>
      </vt:variant>
      <vt:variant>
        <vt:i4>0</vt:i4>
      </vt:variant>
      <vt:variant>
        <vt:i4>5</vt:i4>
      </vt:variant>
      <vt:variant>
        <vt:lpwstr/>
      </vt:variant>
      <vt:variant>
        <vt:lpwstr>_3.4._Организационная_структура_Обще</vt:lpwstr>
      </vt:variant>
      <vt:variant>
        <vt:i4>5702708</vt:i4>
      </vt:variant>
      <vt:variant>
        <vt:i4>9</vt:i4>
      </vt:variant>
      <vt:variant>
        <vt:i4>0</vt:i4>
      </vt:variant>
      <vt:variant>
        <vt:i4>5</vt:i4>
      </vt:variant>
      <vt:variant>
        <vt:lpwstr/>
      </vt:variant>
      <vt:variant>
        <vt:lpwstr>_2.2._Информация_о</vt:lpwstr>
      </vt:variant>
      <vt:variant>
        <vt:i4>75431938</vt:i4>
      </vt:variant>
      <vt:variant>
        <vt:i4>6</vt:i4>
      </vt:variant>
      <vt:variant>
        <vt:i4>0</vt:i4>
      </vt:variant>
      <vt:variant>
        <vt:i4>5</vt:i4>
      </vt:variant>
      <vt:variant>
        <vt:lpwstr/>
      </vt:variant>
      <vt:variant>
        <vt:lpwstr>_3._ИНФОРМАЦИЯ_ОБ_ОБЩЕСТВЕ И ЕГО ПОЛ</vt:lpwstr>
      </vt:variant>
      <vt:variant>
        <vt:i4>75431938</vt:i4>
      </vt:variant>
      <vt:variant>
        <vt:i4>3</vt:i4>
      </vt:variant>
      <vt:variant>
        <vt:i4>0</vt:i4>
      </vt:variant>
      <vt:variant>
        <vt:i4>5</vt:i4>
      </vt:variant>
      <vt:variant>
        <vt:lpwstr/>
      </vt:variant>
      <vt:variant>
        <vt:lpwstr>_3._ИНФОРМАЦИЯ_ОБ_ОБЩЕСТВЕ И ЕГО ПОЛ</vt:lpwstr>
      </vt:variant>
      <vt:variant>
        <vt:i4>69338169</vt:i4>
      </vt:variant>
      <vt:variant>
        <vt:i4>0</vt:i4>
      </vt:variant>
      <vt:variant>
        <vt:i4>0</vt:i4>
      </vt:variant>
      <vt:variant>
        <vt:i4>5</vt:i4>
      </vt:variant>
      <vt:variant>
        <vt:lpwstr/>
      </vt:variant>
      <vt:variant>
        <vt:lpwstr>_2._ОБРАЩЕНИЕ_К_АКЦИОНЕРАМ</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ОАО «Энергостройснабкомплект ЕЭС»</dc:title>
  <dc:creator>MariaB</dc:creator>
  <cp:lastModifiedBy>Маришин А. В.</cp:lastModifiedBy>
  <cp:revision>4</cp:revision>
  <cp:lastPrinted>2018-04-28T04:11:00Z</cp:lastPrinted>
  <dcterms:created xsi:type="dcterms:W3CDTF">2018-04-28T04:13:00Z</dcterms:created>
  <dcterms:modified xsi:type="dcterms:W3CDTF">2018-07-04T10:09:00Z</dcterms:modified>
</cp:coreProperties>
</file>